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5D7" w:rsidRPr="00A84446" w:rsidRDefault="00A84446" w:rsidP="00DA55D7">
      <w:pPr>
        <w:spacing w:after="0" w:line="360" w:lineRule="auto"/>
        <w:jc w:val="center"/>
        <w:rPr>
          <w:rFonts w:ascii="Times New Roman" w:hAnsi="Times New Roman" w:cs="Times New Roman"/>
          <w:b/>
          <w:sz w:val="24"/>
          <w:szCs w:val="24"/>
        </w:rPr>
      </w:pPr>
      <w:r w:rsidRPr="00A84446">
        <w:rPr>
          <w:rFonts w:ascii="Times New Roman" w:hAnsi="Times New Roman" w:cs="Times New Roman"/>
          <w:b/>
          <w:sz w:val="24"/>
          <w:szCs w:val="24"/>
        </w:rPr>
        <w:t xml:space="preserve">PENGARUH </w:t>
      </w:r>
      <w:r w:rsidRPr="00A84446">
        <w:rPr>
          <w:rFonts w:ascii="Times New Roman" w:hAnsi="Times New Roman" w:cs="Times New Roman"/>
          <w:b/>
          <w:i/>
          <w:sz w:val="24"/>
          <w:szCs w:val="24"/>
        </w:rPr>
        <w:t>CORPORATE SOCIAL RESPONSIBILITY</w:t>
      </w:r>
      <w:r w:rsidRPr="00A84446">
        <w:rPr>
          <w:rFonts w:ascii="Times New Roman" w:hAnsi="Times New Roman" w:cs="Times New Roman"/>
          <w:b/>
          <w:sz w:val="24"/>
          <w:szCs w:val="24"/>
        </w:rPr>
        <w:t xml:space="preserve">  TERHADAP KINERJA KEUANGAN PERBANKAN DENGAN </w:t>
      </w:r>
      <w:r w:rsidRPr="00A84446">
        <w:rPr>
          <w:rFonts w:ascii="Times New Roman" w:hAnsi="Times New Roman" w:cs="Times New Roman"/>
          <w:b/>
          <w:i/>
          <w:sz w:val="24"/>
          <w:szCs w:val="24"/>
        </w:rPr>
        <w:t>SIZE</w:t>
      </w:r>
      <w:r w:rsidRPr="00A84446">
        <w:rPr>
          <w:rFonts w:ascii="Times New Roman" w:hAnsi="Times New Roman" w:cs="Times New Roman"/>
          <w:b/>
          <w:sz w:val="24"/>
          <w:szCs w:val="24"/>
        </w:rPr>
        <w:t xml:space="preserve"> DAN </w:t>
      </w:r>
      <w:r w:rsidRPr="00A84446">
        <w:rPr>
          <w:rFonts w:ascii="Times New Roman" w:hAnsi="Times New Roman" w:cs="Times New Roman"/>
          <w:b/>
          <w:i/>
          <w:sz w:val="24"/>
          <w:szCs w:val="24"/>
        </w:rPr>
        <w:t>LEVERAGE RATIO</w:t>
      </w:r>
      <w:r w:rsidRPr="00A84446">
        <w:rPr>
          <w:rFonts w:ascii="Times New Roman" w:hAnsi="Times New Roman" w:cs="Times New Roman"/>
          <w:b/>
          <w:sz w:val="24"/>
          <w:szCs w:val="24"/>
        </w:rPr>
        <w:t xml:space="preserve"> SEBAGAI VARIABEL PEMODERASI</w:t>
      </w:r>
    </w:p>
    <w:p w:rsidR="00414696" w:rsidRDefault="00414696" w:rsidP="005771B8">
      <w:pPr>
        <w:spacing w:before="0" w:after="0" w:line="360" w:lineRule="auto"/>
        <w:ind w:left="0" w:firstLine="0"/>
        <w:jc w:val="center"/>
        <w:rPr>
          <w:rFonts w:ascii="Times New Roman" w:hAnsi="Times New Roman" w:cs="Times New Roman"/>
          <w:b/>
          <w:sz w:val="24"/>
          <w:szCs w:val="24"/>
          <w:lang w:val="en-US"/>
        </w:rPr>
      </w:pPr>
    </w:p>
    <w:p w:rsidR="00390D3D" w:rsidRPr="00390D3D" w:rsidRDefault="00A84446" w:rsidP="00C83C18">
      <w:pPr>
        <w:widowControl w:val="0"/>
        <w:autoSpaceDE w:val="0"/>
        <w:autoSpaceDN w:val="0"/>
        <w:spacing w:before="0" w:after="0" w:line="240" w:lineRule="auto"/>
        <w:ind w:left="0" w:right="-1" w:firstLine="0"/>
        <w:jc w:val="center"/>
        <w:rPr>
          <w:rFonts w:ascii="Times New Roman" w:eastAsia="Times New Roman" w:hAnsi="Times New Roman" w:cs="Times New Roman"/>
          <w:b/>
          <w:noProof w:val="0"/>
          <w:w w:val="105"/>
          <w:sz w:val="24"/>
          <w:szCs w:val="24"/>
          <w:lang w:val="en-US" w:bidi="en-US"/>
        </w:rPr>
      </w:pPr>
      <w:r>
        <w:rPr>
          <w:rFonts w:ascii="Times New Roman" w:eastAsia="Times New Roman" w:hAnsi="Times New Roman" w:cs="Times New Roman"/>
          <w:b/>
          <w:noProof w:val="0"/>
          <w:w w:val="105"/>
          <w:sz w:val="24"/>
          <w:szCs w:val="24"/>
          <w:lang w:bidi="en-US"/>
        </w:rPr>
        <w:t>Elok Fitriya</w:t>
      </w:r>
      <w:r w:rsidR="00390D3D" w:rsidRPr="00390D3D">
        <w:rPr>
          <w:rFonts w:ascii="Times New Roman" w:eastAsia="Times New Roman" w:hAnsi="Times New Roman" w:cs="Times New Roman"/>
          <w:b/>
          <w:noProof w:val="0"/>
          <w:w w:val="105"/>
          <w:sz w:val="24"/>
          <w:szCs w:val="24"/>
          <w:lang w:val="en-US" w:bidi="en-US"/>
        </w:rPr>
        <w:t xml:space="preserve"> </w:t>
      </w:r>
    </w:p>
    <w:p w:rsidR="00390D3D" w:rsidRPr="00390D3D" w:rsidRDefault="009517A1" w:rsidP="00C83C18">
      <w:pPr>
        <w:widowControl w:val="0"/>
        <w:autoSpaceDE w:val="0"/>
        <w:autoSpaceDN w:val="0"/>
        <w:spacing w:before="0" w:after="0" w:line="240" w:lineRule="auto"/>
        <w:ind w:left="0" w:right="-1" w:firstLine="0"/>
        <w:jc w:val="center"/>
        <w:rPr>
          <w:rFonts w:ascii="Times New Roman" w:eastAsia="Times New Roman" w:hAnsi="Times New Roman" w:cs="Times New Roman"/>
          <w:noProof w:val="0"/>
          <w:w w:val="110"/>
          <w:sz w:val="24"/>
          <w:szCs w:val="24"/>
          <w:lang w:bidi="en-US"/>
        </w:rPr>
      </w:pPr>
      <w:r>
        <w:rPr>
          <w:rFonts w:ascii="Times New Roman" w:eastAsia="Times New Roman" w:hAnsi="Times New Roman" w:cs="Times New Roman"/>
          <w:noProof w:val="0"/>
          <w:w w:val="110"/>
          <w:sz w:val="24"/>
          <w:szCs w:val="24"/>
          <w:lang w:bidi="en-US"/>
        </w:rPr>
        <w:t>Dosen Fakultas Ekonomi</w:t>
      </w:r>
      <w:r w:rsidR="00DA55D7">
        <w:rPr>
          <w:rFonts w:ascii="Times New Roman" w:eastAsia="Times New Roman" w:hAnsi="Times New Roman" w:cs="Times New Roman"/>
          <w:noProof w:val="0"/>
          <w:w w:val="110"/>
          <w:sz w:val="24"/>
          <w:szCs w:val="24"/>
          <w:lang w:bidi="en-US"/>
        </w:rPr>
        <w:t xml:space="preserve"> </w:t>
      </w:r>
      <w:r w:rsidR="00390D3D" w:rsidRPr="00390D3D">
        <w:rPr>
          <w:rFonts w:ascii="Times New Roman" w:eastAsia="Times New Roman" w:hAnsi="Times New Roman" w:cs="Times New Roman"/>
          <w:noProof w:val="0"/>
          <w:w w:val="110"/>
          <w:sz w:val="24"/>
          <w:szCs w:val="24"/>
          <w:lang w:bidi="en-US"/>
        </w:rPr>
        <w:t>Universitas Muhammadiyah Jember</w:t>
      </w:r>
    </w:p>
    <w:p w:rsidR="00390D3D" w:rsidRPr="00390D3D" w:rsidRDefault="00E5673F" w:rsidP="00C83C18">
      <w:pPr>
        <w:widowControl w:val="0"/>
        <w:autoSpaceDE w:val="0"/>
        <w:autoSpaceDN w:val="0"/>
        <w:spacing w:before="0" w:after="0" w:line="240" w:lineRule="auto"/>
        <w:ind w:left="0" w:right="-1" w:firstLine="0"/>
        <w:jc w:val="center"/>
        <w:rPr>
          <w:rFonts w:ascii="Times New Roman" w:eastAsia="Times New Roman" w:hAnsi="Times New Roman" w:cs="Times New Roman"/>
          <w:noProof w:val="0"/>
          <w:w w:val="110"/>
          <w:sz w:val="24"/>
          <w:szCs w:val="24"/>
          <w:lang w:bidi="en-US"/>
        </w:rPr>
      </w:pPr>
      <w:hyperlink r:id="rId8" w:history="1">
        <w:r w:rsidR="001626CB" w:rsidRPr="00EF0788">
          <w:rPr>
            <w:rStyle w:val="Hyperlink"/>
            <w:rFonts w:ascii="Times New Roman" w:eastAsia="Times New Roman" w:hAnsi="Times New Roman" w:cs="Times New Roman"/>
            <w:noProof w:val="0"/>
            <w:w w:val="110"/>
            <w:sz w:val="24"/>
            <w:szCs w:val="24"/>
            <w:lang w:bidi="en-US"/>
          </w:rPr>
          <w:t>elokfitriya@unmuhjember.ac.id</w:t>
        </w:r>
      </w:hyperlink>
    </w:p>
    <w:p w:rsidR="005771B8" w:rsidRPr="001626CB" w:rsidRDefault="005771B8" w:rsidP="005771B8">
      <w:pPr>
        <w:spacing w:before="0" w:after="0" w:line="360" w:lineRule="auto"/>
        <w:ind w:left="0" w:firstLine="0"/>
        <w:jc w:val="center"/>
        <w:rPr>
          <w:rFonts w:ascii="Times New Roman" w:hAnsi="Times New Roman" w:cs="Times New Roman"/>
          <w:b/>
          <w:sz w:val="20"/>
          <w:szCs w:val="20"/>
        </w:rPr>
      </w:pPr>
    </w:p>
    <w:p w:rsidR="009517A1" w:rsidRPr="00390D3D" w:rsidRDefault="00A84446" w:rsidP="009517A1">
      <w:pPr>
        <w:widowControl w:val="0"/>
        <w:autoSpaceDE w:val="0"/>
        <w:autoSpaceDN w:val="0"/>
        <w:spacing w:before="0" w:after="0" w:line="240" w:lineRule="auto"/>
        <w:ind w:left="0" w:right="-1" w:firstLine="0"/>
        <w:jc w:val="center"/>
        <w:rPr>
          <w:rFonts w:ascii="Times New Roman" w:eastAsia="Times New Roman" w:hAnsi="Times New Roman" w:cs="Times New Roman"/>
          <w:b/>
          <w:noProof w:val="0"/>
          <w:w w:val="105"/>
          <w:sz w:val="24"/>
          <w:szCs w:val="24"/>
          <w:lang w:val="en-US" w:bidi="en-US"/>
        </w:rPr>
      </w:pPr>
      <w:r>
        <w:rPr>
          <w:rFonts w:ascii="Times New Roman" w:eastAsia="Times New Roman" w:hAnsi="Times New Roman" w:cs="Times New Roman"/>
          <w:b/>
          <w:noProof w:val="0"/>
          <w:w w:val="105"/>
          <w:sz w:val="24"/>
          <w:szCs w:val="24"/>
          <w:lang w:bidi="en-US"/>
        </w:rPr>
        <w:t>Lilis Setyorini</w:t>
      </w:r>
      <w:r w:rsidR="009517A1" w:rsidRPr="00390D3D">
        <w:rPr>
          <w:rFonts w:ascii="Times New Roman" w:eastAsia="Times New Roman" w:hAnsi="Times New Roman" w:cs="Times New Roman"/>
          <w:b/>
          <w:noProof w:val="0"/>
          <w:w w:val="105"/>
          <w:sz w:val="24"/>
          <w:szCs w:val="24"/>
          <w:lang w:val="en-US" w:bidi="en-US"/>
        </w:rPr>
        <w:t xml:space="preserve"> </w:t>
      </w:r>
    </w:p>
    <w:p w:rsidR="009517A1" w:rsidRPr="00390D3D" w:rsidRDefault="009517A1" w:rsidP="009517A1">
      <w:pPr>
        <w:widowControl w:val="0"/>
        <w:autoSpaceDE w:val="0"/>
        <w:autoSpaceDN w:val="0"/>
        <w:spacing w:before="0" w:after="0" w:line="240" w:lineRule="auto"/>
        <w:ind w:left="0" w:right="-1" w:firstLine="0"/>
        <w:jc w:val="center"/>
        <w:rPr>
          <w:rFonts w:ascii="Times New Roman" w:eastAsia="Times New Roman" w:hAnsi="Times New Roman" w:cs="Times New Roman"/>
          <w:noProof w:val="0"/>
          <w:w w:val="110"/>
          <w:sz w:val="24"/>
          <w:szCs w:val="24"/>
          <w:lang w:bidi="en-US"/>
        </w:rPr>
      </w:pPr>
      <w:r>
        <w:rPr>
          <w:rFonts w:ascii="Times New Roman" w:eastAsia="Times New Roman" w:hAnsi="Times New Roman" w:cs="Times New Roman"/>
          <w:noProof w:val="0"/>
          <w:w w:val="110"/>
          <w:sz w:val="24"/>
          <w:szCs w:val="24"/>
          <w:lang w:bidi="en-US"/>
        </w:rPr>
        <w:t xml:space="preserve">Mahasiswa Fakultas Ekonomi </w:t>
      </w:r>
      <w:r w:rsidRPr="00390D3D">
        <w:rPr>
          <w:rFonts w:ascii="Times New Roman" w:eastAsia="Times New Roman" w:hAnsi="Times New Roman" w:cs="Times New Roman"/>
          <w:noProof w:val="0"/>
          <w:w w:val="110"/>
          <w:sz w:val="24"/>
          <w:szCs w:val="24"/>
          <w:lang w:bidi="en-US"/>
        </w:rPr>
        <w:t>Universitas Muhammadiyah Jember</w:t>
      </w:r>
    </w:p>
    <w:p w:rsidR="009517A1" w:rsidRPr="00390D3D" w:rsidRDefault="009517A1" w:rsidP="005771B8">
      <w:pPr>
        <w:spacing w:before="0" w:after="0" w:line="360" w:lineRule="auto"/>
        <w:ind w:left="0" w:firstLine="0"/>
        <w:jc w:val="center"/>
        <w:rPr>
          <w:rFonts w:ascii="Times New Roman" w:hAnsi="Times New Roman" w:cs="Times New Roman"/>
          <w:b/>
          <w:sz w:val="24"/>
          <w:szCs w:val="24"/>
        </w:rPr>
      </w:pPr>
    </w:p>
    <w:p w:rsidR="009517A1" w:rsidRPr="00A84446" w:rsidRDefault="00DA55D7" w:rsidP="009517A1">
      <w:pPr>
        <w:spacing w:before="0" w:after="0" w:line="240" w:lineRule="auto"/>
        <w:ind w:left="0" w:right="-1" w:firstLine="0"/>
        <w:rPr>
          <w:rFonts w:ascii="Times New Roman" w:hAnsi="Times New Roman" w:cs="Times New Roman"/>
          <w:i/>
          <w:sz w:val="24"/>
          <w:szCs w:val="24"/>
        </w:rPr>
      </w:pPr>
      <w:r w:rsidRPr="00A84446">
        <w:rPr>
          <w:rFonts w:ascii="Times New Roman" w:hAnsi="Times New Roman" w:cs="Times New Roman"/>
          <w:b/>
          <w:i/>
          <w:sz w:val="24"/>
          <w:szCs w:val="24"/>
        </w:rPr>
        <w:t xml:space="preserve">Abstract: </w:t>
      </w:r>
      <w:r w:rsidR="00A84446" w:rsidRPr="00A84446">
        <w:rPr>
          <w:rFonts w:ascii="Times New Roman" w:hAnsi="Times New Roman" w:cs="Times New Roman"/>
          <w:i/>
          <w:sz w:val="24"/>
          <w:szCs w:val="24"/>
        </w:rPr>
        <w:t>Research on CSR on company performance has been carried out both in Indonesia and in other countries. Research that investigates the relationship between CSR and company performance covering financial performance and economic performance is done by Mahoney, et al (2003) who examined the relationship between social performance and corporate environment with financial performance (return on equity / ROE and return on assets / ROA) with debt assets ratio and assets control variables. Disclosure of environmental, social and economic performance in the annual report is to reflect the level of accountability, responsibility and corporate transparency to investors and other stakeholders. The disclosure aims to establish a good and effective communication relationship between the company and the public and other stakeholders about how the company has integrated CSR, namely: environmental and social in every aspect of its operations (Novita and Djakman, 2008). Research will be carried out in Islamic banking listed on the Indonesia Stock Exchange. Observations were made on the Islamic banking financial statements for the period 2015-2018. This research is expected to provide contributions in scientific research journal publications. In addition, it can provide benefits to help sharia banking managers in providing the right decisions. The research results show that Corporate Social Responsibility has no significant effect on the Company's Financial Performance. The company's size and leverage ratio also cannot moderate the relationship of the influence between Corporate Social Responsibility and the Company's Financial Performance.</w:t>
      </w:r>
    </w:p>
    <w:p w:rsidR="00A84446" w:rsidRPr="00A84446" w:rsidRDefault="00DA55D7" w:rsidP="00A84446">
      <w:pPr>
        <w:tabs>
          <w:tab w:val="left" w:pos="993"/>
        </w:tabs>
        <w:spacing w:after="0" w:line="240" w:lineRule="auto"/>
        <w:ind w:left="1134" w:hanging="1134"/>
        <w:rPr>
          <w:rFonts w:ascii="Times New Roman" w:hAnsi="Times New Roman" w:cs="Times New Roman"/>
          <w:b/>
          <w:i/>
          <w:sz w:val="24"/>
          <w:szCs w:val="24"/>
        </w:rPr>
      </w:pPr>
      <w:r w:rsidRPr="000246EF">
        <w:rPr>
          <w:rStyle w:val="tlid-translation"/>
          <w:rFonts w:ascii="Times New Roman" w:hAnsi="Times New Roman" w:cs="Times New Roman"/>
          <w:b/>
          <w:i/>
          <w:sz w:val="24"/>
          <w:szCs w:val="24"/>
          <w:lang w:val="en"/>
        </w:rPr>
        <w:t>Keywords</w:t>
      </w:r>
      <w:r w:rsidRPr="000246EF">
        <w:rPr>
          <w:rStyle w:val="tlid-translation"/>
          <w:rFonts w:ascii="Times New Roman" w:hAnsi="Times New Roman" w:cs="Times New Roman"/>
          <w:b/>
          <w:i/>
          <w:sz w:val="24"/>
          <w:szCs w:val="24"/>
        </w:rPr>
        <w:tab/>
      </w:r>
      <w:r w:rsidRPr="00A84446">
        <w:rPr>
          <w:rStyle w:val="tlid-translation"/>
          <w:rFonts w:ascii="Times New Roman" w:hAnsi="Times New Roman" w:cs="Times New Roman"/>
          <w:b/>
          <w:i/>
          <w:sz w:val="24"/>
          <w:szCs w:val="24"/>
          <w:lang w:val="en"/>
        </w:rPr>
        <w:t xml:space="preserve">: </w:t>
      </w:r>
      <w:r w:rsidR="00A84446" w:rsidRPr="00A84446">
        <w:rPr>
          <w:rFonts w:ascii="Times New Roman" w:hAnsi="Times New Roman" w:cs="Times New Roman"/>
          <w:b/>
          <w:i/>
          <w:sz w:val="24"/>
          <w:szCs w:val="24"/>
        </w:rPr>
        <w:t>CSR, Company Size, Leverage Ratio, Performance Finance</w:t>
      </w:r>
    </w:p>
    <w:p w:rsidR="00840596" w:rsidRPr="000246EF" w:rsidRDefault="00840596" w:rsidP="005771B8">
      <w:pPr>
        <w:spacing w:before="0" w:after="0" w:line="360" w:lineRule="auto"/>
        <w:ind w:left="0" w:firstLine="0"/>
        <w:jc w:val="center"/>
        <w:rPr>
          <w:rFonts w:ascii="Times New Roman" w:hAnsi="Times New Roman" w:cs="Times New Roman"/>
          <w:b/>
          <w:i/>
          <w:sz w:val="24"/>
          <w:szCs w:val="24"/>
          <w:lang w:val="en-US"/>
        </w:rPr>
      </w:pPr>
    </w:p>
    <w:p w:rsidR="00DA55D7" w:rsidRDefault="00DA55D7" w:rsidP="00DA55D7">
      <w:pPr>
        <w:pStyle w:val="ListParagraph"/>
        <w:numPr>
          <w:ilvl w:val="0"/>
          <w:numId w:val="5"/>
        </w:numPr>
        <w:spacing w:before="0" w:after="0" w:line="360" w:lineRule="auto"/>
        <w:ind w:left="284" w:hanging="284"/>
        <w:rPr>
          <w:rFonts w:ascii="Times New Roman" w:hAnsi="Times New Roman" w:cs="Times New Roman"/>
          <w:b/>
          <w:sz w:val="24"/>
          <w:szCs w:val="24"/>
        </w:rPr>
      </w:pPr>
      <w:r w:rsidRPr="0028548D">
        <w:rPr>
          <w:rFonts w:ascii="Times New Roman" w:hAnsi="Times New Roman" w:cs="Times New Roman"/>
          <w:b/>
          <w:sz w:val="24"/>
          <w:szCs w:val="24"/>
        </w:rPr>
        <w:t>PENDAHULUAN</w:t>
      </w:r>
    </w:p>
    <w:p w:rsidR="00DA55D7" w:rsidRDefault="00DA55D7" w:rsidP="00DA55D7">
      <w:pPr>
        <w:pStyle w:val="ListParagraph"/>
        <w:spacing w:before="0" w:after="0" w:line="360" w:lineRule="auto"/>
        <w:ind w:left="0" w:firstLine="426"/>
        <w:contextualSpacing w:val="0"/>
        <w:rPr>
          <w:rFonts w:ascii="Times New Roman" w:hAnsi="Times New Roman" w:cs="Times New Roman"/>
          <w:sz w:val="24"/>
          <w:szCs w:val="24"/>
        </w:rPr>
        <w:sectPr w:rsidR="00DA55D7" w:rsidSect="001626CB">
          <w:headerReference w:type="default" r:id="rId9"/>
          <w:footerReference w:type="default" r:id="rId10"/>
          <w:type w:val="continuous"/>
          <w:pgSz w:w="11906" w:h="16838" w:code="9"/>
          <w:pgMar w:top="1701" w:right="1701" w:bottom="1701" w:left="1701" w:header="709" w:footer="709" w:gutter="0"/>
          <w:pgNumType w:start="42"/>
          <w:cols w:space="720"/>
          <w:docGrid w:linePitch="360"/>
        </w:sectPr>
      </w:pPr>
    </w:p>
    <w:p w:rsidR="00A84446" w:rsidRPr="00BC5362" w:rsidRDefault="00A84446" w:rsidP="00A84446">
      <w:pPr>
        <w:pStyle w:val="ListParagraph"/>
        <w:spacing w:after="0" w:line="360" w:lineRule="auto"/>
        <w:ind w:left="0" w:firstLine="426"/>
        <w:rPr>
          <w:rFonts w:ascii="Times New Roman" w:hAnsi="Times New Roman"/>
          <w:color w:val="000000"/>
          <w:sz w:val="24"/>
          <w:szCs w:val="24"/>
        </w:rPr>
      </w:pPr>
      <w:r w:rsidRPr="00BC5362">
        <w:rPr>
          <w:rFonts w:ascii="Times New Roman" w:hAnsi="Times New Roman"/>
          <w:i/>
          <w:iCs/>
          <w:spacing w:val="2"/>
          <w:sz w:val="24"/>
          <w:szCs w:val="24"/>
        </w:rPr>
        <w:lastRenderedPageBreak/>
        <w:t xml:space="preserve">Corporate social responsibility </w:t>
      </w:r>
      <w:r w:rsidRPr="00BC5362">
        <w:rPr>
          <w:rFonts w:ascii="Times New Roman" w:hAnsi="Times New Roman"/>
          <w:sz w:val="24"/>
          <w:szCs w:val="24"/>
        </w:rPr>
        <w:t xml:space="preserve">(CSR), merupakan wacana yang sedang mengemuka di dunia perusahaan multinasional. Wacana ini digunakan oleh perusahaan dalam rangka mengambil peran menghadapi perekonomian menuju pasar bebas. </w:t>
      </w:r>
      <w:r w:rsidRPr="00BC5362">
        <w:rPr>
          <w:rFonts w:ascii="Times New Roman" w:hAnsi="Times New Roman"/>
          <w:sz w:val="24"/>
          <w:szCs w:val="24"/>
        </w:rPr>
        <w:lastRenderedPageBreak/>
        <w:t xml:space="preserve">Perkembangan pasar bebas yang telah membentuk ikatan-ikatan ekonomi dunia dengan terbentuknya AFTA, APEC dan sebagainya, telah mendorong perusahaan dari berbagai penjuru dunia untuk secara bersama melaksanakan aktivitasnya dalam rangka </w:t>
      </w:r>
      <w:r w:rsidRPr="00BC5362">
        <w:rPr>
          <w:rFonts w:ascii="Times New Roman" w:hAnsi="Times New Roman"/>
          <w:sz w:val="24"/>
          <w:szCs w:val="24"/>
        </w:rPr>
        <w:lastRenderedPageBreak/>
        <w:t>mensejahterakan masyarakat di sekitarnya (Nurlela dan Islahudin, 2008).</w:t>
      </w:r>
    </w:p>
    <w:p w:rsidR="00A84446" w:rsidRPr="00BC5362" w:rsidRDefault="00A84446" w:rsidP="00A84446">
      <w:pPr>
        <w:pStyle w:val="BodyTextIndent2"/>
        <w:ind w:firstLine="426"/>
        <w:rPr>
          <w:szCs w:val="24"/>
        </w:rPr>
      </w:pPr>
      <w:proofErr w:type="gramStart"/>
      <w:r w:rsidRPr="00BC5362">
        <w:rPr>
          <w:szCs w:val="24"/>
        </w:rPr>
        <w:t xml:space="preserve">Perwujudan dari tanggung jawab sosial-lingkungan perusahaan secara implisit tercermin melalui praktik </w:t>
      </w:r>
      <w:r w:rsidRPr="00BC5362">
        <w:rPr>
          <w:i/>
          <w:iCs/>
          <w:szCs w:val="24"/>
        </w:rPr>
        <w:t xml:space="preserve">Corporate Social Responsibility </w:t>
      </w:r>
      <w:r w:rsidRPr="00BC5362">
        <w:rPr>
          <w:szCs w:val="24"/>
        </w:rPr>
        <w:t>(CSR).</w:t>
      </w:r>
      <w:proofErr w:type="gramEnd"/>
      <w:r w:rsidRPr="00BC5362">
        <w:rPr>
          <w:szCs w:val="24"/>
        </w:rPr>
        <w:t xml:space="preserve"> CSR didefinisikan sebagai tanggung jawab sebuah organisasi terhadap dampak-dampak dari keputusan-keputusan dan kegiatan-kegiatannya pada masyarakat dan lingkungan yang diwujudkan dalam bentuk perilaku transparan dan etis yang sejalan dengan pembangunan berkelanjutan dan kesejahteraan masyarakat;  </w:t>
      </w:r>
    </w:p>
    <w:p w:rsidR="00A84446" w:rsidRPr="00BC5362" w:rsidRDefault="00A84446" w:rsidP="00A84446">
      <w:pPr>
        <w:pStyle w:val="BodyTextIndent2"/>
        <w:ind w:firstLine="426"/>
        <w:rPr>
          <w:szCs w:val="24"/>
        </w:rPr>
      </w:pPr>
      <w:proofErr w:type="gramStart"/>
      <w:r w:rsidRPr="00BC5362">
        <w:rPr>
          <w:szCs w:val="24"/>
        </w:rPr>
        <w:t xml:space="preserve">CSR sebagai sebuah gagasan, perusahaan tidak lagi dihadapkan pada tanggung jawab yang berpijak pada </w:t>
      </w:r>
      <w:r w:rsidRPr="00BC5362">
        <w:rPr>
          <w:i/>
          <w:iCs/>
          <w:szCs w:val="24"/>
        </w:rPr>
        <w:t xml:space="preserve">single bottom line, </w:t>
      </w:r>
      <w:r w:rsidRPr="00BC5362">
        <w:rPr>
          <w:szCs w:val="24"/>
        </w:rPr>
        <w:t xml:space="preserve">yaitu nilai perusahaan </w:t>
      </w:r>
      <w:r w:rsidRPr="00BC5362">
        <w:rPr>
          <w:i/>
          <w:iCs/>
          <w:szCs w:val="24"/>
        </w:rPr>
        <w:t xml:space="preserve">(corporate value) </w:t>
      </w:r>
      <w:r w:rsidRPr="00BC5362">
        <w:rPr>
          <w:szCs w:val="24"/>
        </w:rPr>
        <w:t xml:space="preserve">yang direfleksikan dalam kondisi keuangannya </w:t>
      </w:r>
      <w:r w:rsidRPr="00BC5362">
        <w:rPr>
          <w:i/>
          <w:iCs/>
          <w:szCs w:val="24"/>
        </w:rPr>
        <w:t xml:space="preserve">(financial) </w:t>
      </w:r>
      <w:r w:rsidRPr="00BC5362">
        <w:rPr>
          <w:szCs w:val="24"/>
        </w:rPr>
        <w:t>saja.</w:t>
      </w:r>
      <w:proofErr w:type="gramEnd"/>
      <w:r w:rsidRPr="00BC5362">
        <w:rPr>
          <w:szCs w:val="24"/>
        </w:rPr>
        <w:t xml:space="preserve"> Tanggung jawab perusahaan juga harus berpijak pada </w:t>
      </w:r>
      <w:r w:rsidRPr="00BC5362">
        <w:rPr>
          <w:i/>
          <w:iCs/>
          <w:szCs w:val="24"/>
        </w:rPr>
        <w:t xml:space="preserve">triple bottom lines. </w:t>
      </w:r>
      <w:r w:rsidRPr="00BC5362">
        <w:rPr>
          <w:szCs w:val="24"/>
        </w:rPr>
        <w:t xml:space="preserve">Di sini </w:t>
      </w:r>
      <w:r w:rsidRPr="00BC5362">
        <w:rPr>
          <w:i/>
          <w:iCs/>
          <w:szCs w:val="24"/>
        </w:rPr>
        <w:t xml:space="preserve">bottom lines </w:t>
      </w:r>
      <w:r w:rsidRPr="00BC5362">
        <w:rPr>
          <w:szCs w:val="24"/>
        </w:rPr>
        <w:t>lainnya selain financial juga ada sosial dan lingkungan.</w:t>
      </w:r>
    </w:p>
    <w:p w:rsidR="00A84446" w:rsidRPr="00BC5362" w:rsidRDefault="00A84446" w:rsidP="00A84446">
      <w:pPr>
        <w:pStyle w:val="BodyTextIndent2"/>
        <w:ind w:firstLine="426"/>
        <w:rPr>
          <w:szCs w:val="24"/>
        </w:rPr>
      </w:pPr>
      <w:r w:rsidRPr="00BC5362">
        <w:rPr>
          <w:szCs w:val="24"/>
        </w:rPr>
        <w:t xml:space="preserve">Pengambilan keputusan ekonomi hanya dengan melihat </w:t>
      </w:r>
      <w:r w:rsidRPr="00BC5362">
        <w:rPr>
          <w:i/>
          <w:iCs/>
          <w:spacing w:val="2"/>
          <w:szCs w:val="24"/>
        </w:rPr>
        <w:t xml:space="preserve">return on equity </w:t>
      </w:r>
      <w:r w:rsidRPr="00BC5362">
        <w:rPr>
          <w:szCs w:val="24"/>
        </w:rPr>
        <w:t xml:space="preserve">(ROE) suatu perusahaan, saat ini sudah tidak relevan lagi. </w:t>
      </w:r>
      <w:proofErr w:type="gramStart"/>
      <w:r w:rsidRPr="00BC5362">
        <w:rPr>
          <w:szCs w:val="24"/>
        </w:rPr>
        <w:t xml:space="preserve">Anggraini (2006) menemukan bahwa investor individual </w:t>
      </w:r>
      <w:r w:rsidRPr="00BC5362">
        <w:rPr>
          <w:szCs w:val="24"/>
        </w:rPr>
        <w:lastRenderedPageBreak/>
        <w:t>tertarik terhadap informasi sosial yang dilaporkan dalam laporan tahunan.</w:t>
      </w:r>
      <w:proofErr w:type="gramEnd"/>
      <w:r w:rsidRPr="00BC5362">
        <w:rPr>
          <w:szCs w:val="24"/>
        </w:rPr>
        <w:t xml:space="preserve"> Sarana tersebut dikenal dengan </w:t>
      </w:r>
      <w:proofErr w:type="gramStart"/>
      <w:r w:rsidRPr="00BC5362">
        <w:rPr>
          <w:szCs w:val="24"/>
        </w:rPr>
        <w:t>nama</w:t>
      </w:r>
      <w:proofErr w:type="gramEnd"/>
      <w:r w:rsidRPr="00BC5362">
        <w:rPr>
          <w:szCs w:val="24"/>
        </w:rPr>
        <w:t xml:space="preserve"> laporan keberlanjutan </w:t>
      </w:r>
      <w:r w:rsidRPr="00BC5362">
        <w:rPr>
          <w:i/>
          <w:iCs/>
          <w:spacing w:val="2"/>
          <w:szCs w:val="24"/>
        </w:rPr>
        <w:t xml:space="preserve">(sustainability reporting). </w:t>
      </w:r>
      <w:proofErr w:type="gramStart"/>
      <w:r w:rsidRPr="00BC5362">
        <w:rPr>
          <w:szCs w:val="24"/>
        </w:rPr>
        <w:t>Perusahaan juga dapat memperoleh legitimasi dengan memperlihatkan tanggung jawab sosial melalui pengungkapan CSR dalam media termasuk dalam laporan tahunan perusahaan (Haniffa dan Coke, 2005).</w:t>
      </w:r>
      <w:proofErr w:type="gramEnd"/>
    </w:p>
    <w:p w:rsidR="00A84446" w:rsidRPr="00BC5362" w:rsidRDefault="00A84446" w:rsidP="00A84446">
      <w:pPr>
        <w:pStyle w:val="BodyTextIndent2"/>
        <w:ind w:firstLine="426"/>
        <w:rPr>
          <w:szCs w:val="24"/>
        </w:rPr>
      </w:pPr>
      <w:r w:rsidRPr="00BC5362">
        <w:rPr>
          <w:szCs w:val="24"/>
        </w:rPr>
        <w:t xml:space="preserve">Di Indonesia penelitian mengenai pengaruh CSR terhadap kinerja perusahaan telah banyak dilakukan diantaranya penelitian Dahlia dan Siregar (2008) mengatakan bahwa ada kolerasi positif dan signifikan CSR terhadap kinerja keuangan perusahaan, tetapi berkolerasi negatif terhadap </w:t>
      </w:r>
      <w:r w:rsidRPr="00BC5362">
        <w:rPr>
          <w:i/>
          <w:iCs/>
          <w:szCs w:val="24"/>
        </w:rPr>
        <w:t xml:space="preserve">cumulative abnormal return </w:t>
      </w:r>
      <w:r w:rsidRPr="00BC5362">
        <w:rPr>
          <w:szCs w:val="24"/>
        </w:rPr>
        <w:t xml:space="preserve">(CAR). </w:t>
      </w:r>
      <w:proofErr w:type="gramStart"/>
      <w:r w:rsidRPr="00BC5362">
        <w:rPr>
          <w:szCs w:val="24"/>
        </w:rPr>
        <w:t xml:space="preserve">Cahyono dan Yuyetta (2009) menyatakan CSR tidak berpengaruh signifikan terhadap kinerja keuangan yang diukur dengan ROE dan </w:t>
      </w:r>
      <w:r w:rsidRPr="00BC5362">
        <w:rPr>
          <w:i/>
          <w:iCs/>
          <w:szCs w:val="24"/>
        </w:rPr>
        <w:t>abnormal return.</w:t>
      </w:r>
      <w:proofErr w:type="gramEnd"/>
    </w:p>
    <w:p w:rsidR="00A84446" w:rsidRPr="00BC5362" w:rsidRDefault="00A84446" w:rsidP="00A84446">
      <w:pPr>
        <w:pStyle w:val="BodyTextIndent2"/>
        <w:ind w:firstLine="426"/>
        <w:rPr>
          <w:i/>
          <w:iCs/>
          <w:spacing w:val="2"/>
          <w:szCs w:val="24"/>
        </w:rPr>
      </w:pPr>
      <w:r w:rsidRPr="00BC5362">
        <w:rPr>
          <w:szCs w:val="24"/>
        </w:rPr>
        <w:t xml:space="preserve">Perusahaan dengan tingkat </w:t>
      </w:r>
      <w:r w:rsidRPr="00BC5362">
        <w:rPr>
          <w:i/>
          <w:iCs/>
          <w:spacing w:val="2"/>
          <w:szCs w:val="24"/>
        </w:rPr>
        <w:t xml:space="preserve">leverage </w:t>
      </w:r>
      <w:r w:rsidRPr="00BC5362">
        <w:rPr>
          <w:szCs w:val="24"/>
        </w:rPr>
        <w:t xml:space="preserve">yang tinggi </w:t>
      </w:r>
      <w:proofErr w:type="gramStart"/>
      <w:r w:rsidRPr="00BC5362">
        <w:rPr>
          <w:szCs w:val="24"/>
        </w:rPr>
        <w:t>akan</w:t>
      </w:r>
      <w:proofErr w:type="gramEnd"/>
      <w:r w:rsidRPr="00BC5362">
        <w:rPr>
          <w:szCs w:val="24"/>
        </w:rPr>
        <w:t xml:space="preserve"> mengurangi pengungkapan tanggung jawab sosial yang dibuatnya agar tidak menjadi perhatian dari para </w:t>
      </w:r>
      <w:r w:rsidRPr="00BC5362">
        <w:rPr>
          <w:i/>
          <w:iCs/>
          <w:spacing w:val="2"/>
          <w:szCs w:val="24"/>
        </w:rPr>
        <w:t xml:space="preserve">debtholders. </w:t>
      </w:r>
      <w:r w:rsidRPr="00BC5362">
        <w:rPr>
          <w:szCs w:val="24"/>
        </w:rPr>
        <w:t xml:space="preserve">Reverte (2008) juga menyatakan bahwa tingkat utang yang rendah </w:t>
      </w:r>
      <w:proofErr w:type="gramStart"/>
      <w:r w:rsidRPr="00BC5362">
        <w:rPr>
          <w:szCs w:val="24"/>
        </w:rPr>
        <w:t>akan</w:t>
      </w:r>
      <w:proofErr w:type="gramEnd"/>
      <w:r w:rsidRPr="00BC5362">
        <w:rPr>
          <w:szCs w:val="24"/>
        </w:rPr>
        <w:t xml:space="preserve"> membuat para lcreditor perusahaan mengurangi </w:t>
      </w:r>
      <w:r w:rsidRPr="00BC5362">
        <w:rPr>
          <w:szCs w:val="24"/>
        </w:rPr>
        <w:lastRenderedPageBreak/>
        <w:t xml:space="preserve">tekanan yang mendesak kebijakan manajer dalam aktivitas CSR yang secara tidak langsung mempengaruhi kesuksesan keuangan perusahaan. Hubungan antara </w:t>
      </w:r>
      <w:r w:rsidRPr="00BC5362">
        <w:rPr>
          <w:i/>
          <w:iCs/>
          <w:spacing w:val="2"/>
          <w:szCs w:val="24"/>
        </w:rPr>
        <w:t xml:space="preserve">leverage </w:t>
      </w:r>
      <w:r w:rsidRPr="00BC5362">
        <w:rPr>
          <w:szCs w:val="24"/>
        </w:rPr>
        <w:t xml:space="preserve">dan pengungkapan CSR juga menunjukkan hasil yang tidak konsisten. Sembiring (2005) menemukan hubungan yang positif antara </w:t>
      </w:r>
      <w:r w:rsidRPr="00BC5362">
        <w:rPr>
          <w:i/>
          <w:iCs/>
          <w:spacing w:val="2"/>
          <w:szCs w:val="24"/>
        </w:rPr>
        <w:t xml:space="preserve">leverage </w:t>
      </w:r>
      <w:r w:rsidRPr="00BC5362">
        <w:rPr>
          <w:szCs w:val="24"/>
        </w:rPr>
        <w:t xml:space="preserve">terhadap pengungkapan sosial. Beberapa penelitian lainnya menunjukkan adanya hubungan yang tidak signifikan antara </w:t>
      </w:r>
      <w:r w:rsidRPr="00BC5362">
        <w:rPr>
          <w:i/>
          <w:iCs/>
          <w:spacing w:val="2"/>
          <w:szCs w:val="24"/>
        </w:rPr>
        <w:t xml:space="preserve">leverage </w:t>
      </w:r>
      <w:r w:rsidRPr="00BC5362">
        <w:rPr>
          <w:szCs w:val="24"/>
        </w:rPr>
        <w:t xml:space="preserve">dengan pengungkapan CSR (Anggraini, 2006). </w:t>
      </w:r>
      <w:proofErr w:type="gramStart"/>
      <w:r w:rsidRPr="00BC5362">
        <w:rPr>
          <w:szCs w:val="24"/>
        </w:rPr>
        <w:t xml:space="preserve">Belkaoui dan Karpik (1989) menemukan bahwa terdapat hubungan negatif antara pengungkapan sosial dengan </w:t>
      </w:r>
      <w:r w:rsidRPr="00BC5362">
        <w:rPr>
          <w:i/>
          <w:iCs/>
          <w:spacing w:val="2"/>
          <w:szCs w:val="24"/>
        </w:rPr>
        <w:t>financial leverage.</w:t>
      </w:r>
      <w:proofErr w:type="gramEnd"/>
    </w:p>
    <w:p w:rsidR="00A84446" w:rsidRDefault="00A84446" w:rsidP="00A84446">
      <w:pPr>
        <w:pStyle w:val="BodyTextIndent2"/>
        <w:ind w:firstLine="426"/>
        <w:rPr>
          <w:szCs w:val="24"/>
          <w:lang w:val="id-ID"/>
        </w:rPr>
      </w:pPr>
      <w:proofErr w:type="gramStart"/>
      <w:r w:rsidRPr="00BC5362">
        <w:rPr>
          <w:szCs w:val="24"/>
        </w:rPr>
        <w:t>Perusahaan yang besar pada umumnya mengungkapkan lebih banyak informasi dibandingkan dengan perusahaan kecil.</w:t>
      </w:r>
      <w:proofErr w:type="gramEnd"/>
      <w:r w:rsidRPr="00BC5362">
        <w:rPr>
          <w:szCs w:val="24"/>
        </w:rPr>
        <w:t xml:space="preserve"> </w:t>
      </w:r>
      <w:proofErr w:type="gramStart"/>
      <w:r w:rsidRPr="00BC5362">
        <w:rPr>
          <w:szCs w:val="24"/>
        </w:rPr>
        <w:t>Perusahaan besar pada umumnya mempunyai jenis produk yang banyak, sistem informasi yang canggih, serta struktur kepemilikan yang lengkap, sehingga memungkinkan dan membutuhkan tingkat pengungkapan secara luas (Zaleha, 2005).</w:t>
      </w:r>
      <w:proofErr w:type="gramEnd"/>
      <w:r w:rsidRPr="00BC5362">
        <w:rPr>
          <w:szCs w:val="24"/>
        </w:rPr>
        <w:t xml:space="preserve"> </w:t>
      </w:r>
      <w:proofErr w:type="gramStart"/>
      <w:r w:rsidRPr="00BC5362">
        <w:rPr>
          <w:szCs w:val="24"/>
        </w:rPr>
        <w:t>Reverte (2008) menunjukkan hubungan yang signifikan antara ukuran perusahaan dengan pengungkapan sosial.</w:t>
      </w:r>
      <w:proofErr w:type="gramEnd"/>
    </w:p>
    <w:p w:rsidR="00A84446" w:rsidRPr="00A84446" w:rsidRDefault="00A84446" w:rsidP="00A84446">
      <w:pPr>
        <w:pStyle w:val="BodyTextIndent2"/>
        <w:ind w:firstLine="426"/>
        <w:rPr>
          <w:szCs w:val="24"/>
          <w:lang w:val="id-ID"/>
        </w:rPr>
      </w:pPr>
      <w:r w:rsidRPr="00BC5362">
        <w:rPr>
          <w:szCs w:val="24"/>
        </w:rPr>
        <w:lastRenderedPageBreak/>
        <w:t xml:space="preserve">Berdasarkan uraian latar belakang masalah diatas, maka penelitian ini mengambil judul </w:t>
      </w:r>
      <w:r w:rsidRPr="00BC5362">
        <w:rPr>
          <w:b/>
          <w:szCs w:val="24"/>
        </w:rPr>
        <w:t>“Pengaruh</w:t>
      </w:r>
      <w:r w:rsidRPr="00BC5362">
        <w:rPr>
          <w:szCs w:val="24"/>
        </w:rPr>
        <w:t xml:space="preserve"> </w:t>
      </w:r>
      <w:r w:rsidRPr="00BC5362">
        <w:rPr>
          <w:b/>
          <w:bCs/>
          <w:i/>
          <w:iCs/>
          <w:szCs w:val="24"/>
        </w:rPr>
        <w:t xml:space="preserve">Corporate Social Responsibility (CSR) </w:t>
      </w:r>
      <w:r w:rsidRPr="00BC5362">
        <w:rPr>
          <w:b/>
          <w:bCs/>
          <w:szCs w:val="24"/>
        </w:rPr>
        <w:t xml:space="preserve">Terhadap Kinerja Perusahaan Dengan </w:t>
      </w:r>
      <w:r w:rsidRPr="00BC5362">
        <w:rPr>
          <w:b/>
          <w:bCs/>
          <w:i/>
          <w:iCs/>
          <w:szCs w:val="24"/>
        </w:rPr>
        <w:t xml:space="preserve">Size </w:t>
      </w:r>
      <w:r w:rsidRPr="00BC5362">
        <w:rPr>
          <w:b/>
          <w:bCs/>
          <w:szCs w:val="24"/>
        </w:rPr>
        <w:t xml:space="preserve">Dan </w:t>
      </w:r>
      <w:r w:rsidRPr="00BC5362">
        <w:rPr>
          <w:b/>
          <w:bCs/>
          <w:i/>
          <w:iCs/>
          <w:szCs w:val="24"/>
        </w:rPr>
        <w:t xml:space="preserve">Leverage </w:t>
      </w:r>
      <w:r w:rsidRPr="00BC5362">
        <w:rPr>
          <w:b/>
          <w:bCs/>
          <w:szCs w:val="24"/>
        </w:rPr>
        <w:t xml:space="preserve">Sebagai Variabel Pemoderasi” </w:t>
      </w:r>
      <w:r w:rsidRPr="00BC5362">
        <w:rPr>
          <w:szCs w:val="24"/>
        </w:rPr>
        <w:t xml:space="preserve">(Studi Empiris pada Perbankan </w:t>
      </w:r>
      <w:proofErr w:type="gramStart"/>
      <w:r w:rsidRPr="00BC5362">
        <w:rPr>
          <w:szCs w:val="24"/>
        </w:rPr>
        <w:t>Syariah  di</w:t>
      </w:r>
      <w:proofErr w:type="gramEnd"/>
      <w:r w:rsidRPr="00BC5362">
        <w:rPr>
          <w:szCs w:val="24"/>
        </w:rPr>
        <w:t xml:space="preserve"> Indonesia</w:t>
      </w:r>
      <w:r>
        <w:rPr>
          <w:szCs w:val="24"/>
          <w:lang w:val="id-ID"/>
        </w:rPr>
        <w:t>)</w:t>
      </w:r>
    </w:p>
    <w:p w:rsidR="00A84446" w:rsidRPr="00BC5362" w:rsidRDefault="00A84446" w:rsidP="00A84446">
      <w:pPr>
        <w:pStyle w:val="BodyTextIndent2"/>
        <w:ind w:firstLine="426"/>
        <w:rPr>
          <w:szCs w:val="24"/>
        </w:rPr>
      </w:pPr>
      <w:r w:rsidRPr="00BC5362">
        <w:rPr>
          <w:szCs w:val="24"/>
        </w:rPr>
        <w:t>Berdasarkan latar belakang masalah di atas penulis merumuskan masalah sebagai berikut:</w:t>
      </w:r>
    </w:p>
    <w:p w:rsidR="00A84446" w:rsidRPr="00BC5362" w:rsidRDefault="00A84446" w:rsidP="00A84446">
      <w:pPr>
        <w:pStyle w:val="ListParagraph"/>
        <w:numPr>
          <w:ilvl w:val="0"/>
          <w:numId w:val="10"/>
        </w:numPr>
        <w:spacing w:before="0" w:after="0" w:line="360" w:lineRule="auto"/>
        <w:ind w:left="360" w:right="64"/>
        <w:rPr>
          <w:rFonts w:ascii="Times New Roman" w:hAnsi="Times New Roman"/>
          <w:sz w:val="24"/>
          <w:szCs w:val="24"/>
        </w:rPr>
      </w:pPr>
      <w:r w:rsidRPr="00BC5362">
        <w:rPr>
          <w:rFonts w:ascii="Times New Roman" w:hAnsi="Times New Roman"/>
          <w:sz w:val="24"/>
          <w:szCs w:val="24"/>
        </w:rPr>
        <w:t xml:space="preserve">Bagaimana pengaruh </w:t>
      </w:r>
      <w:r w:rsidRPr="00BC5362">
        <w:rPr>
          <w:rFonts w:ascii="Times New Roman" w:hAnsi="Times New Roman"/>
          <w:i/>
          <w:iCs/>
          <w:sz w:val="24"/>
          <w:szCs w:val="24"/>
        </w:rPr>
        <w:t xml:space="preserve">Corporate Social Responsibility (CSR) </w:t>
      </w:r>
      <w:r w:rsidRPr="00A84446">
        <w:rPr>
          <w:rFonts w:ascii="Times New Roman" w:hAnsi="Times New Roman"/>
          <w:sz w:val="23"/>
          <w:szCs w:val="23"/>
        </w:rPr>
        <w:t>terhadap kinerja perusahaan (ROE) ?</w:t>
      </w:r>
    </w:p>
    <w:p w:rsidR="00A84446" w:rsidRPr="00BC5362" w:rsidRDefault="00A84446" w:rsidP="00A84446">
      <w:pPr>
        <w:pStyle w:val="ListParagraph"/>
        <w:numPr>
          <w:ilvl w:val="0"/>
          <w:numId w:val="10"/>
        </w:numPr>
        <w:spacing w:before="0" w:after="0" w:line="360" w:lineRule="auto"/>
        <w:ind w:left="360"/>
        <w:rPr>
          <w:rFonts w:ascii="Times New Roman" w:hAnsi="Times New Roman"/>
          <w:sz w:val="24"/>
          <w:szCs w:val="24"/>
        </w:rPr>
      </w:pPr>
      <w:r w:rsidRPr="00BC5362">
        <w:rPr>
          <w:rFonts w:ascii="Times New Roman" w:hAnsi="Times New Roman"/>
          <w:sz w:val="24"/>
          <w:szCs w:val="24"/>
        </w:rPr>
        <w:t xml:space="preserve">Apakah </w:t>
      </w:r>
      <w:r w:rsidRPr="00BC5362">
        <w:rPr>
          <w:rFonts w:ascii="Times New Roman" w:hAnsi="Times New Roman"/>
          <w:i/>
          <w:iCs/>
          <w:sz w:val="24"/>
          <w:szCs w:val="24"/>
        </w:rPr>
        <w:t xml:space="preserve">size </w:t>
      </w:r>
      <w:r w:rsidRPr="00BC5362">
        <w:rPr>
          <w:rFonts w:ascii="Times New Roman" w:hAnsi="Times New Roman"/>
          <w:sz w:val="24"/>
          <w:szCs w:val="24"/>
        </w:rPr>
        <w:t xml:space="preserve">mampu memoderasi hubungan </w:t>
      </w:r>
      <w:r w:rsidRPr="00BC5362">
        <w:rPr>
          <w:rFonts w:ascii="Times New Roman" w:hAnsi="Times New Roman"/>
          <w:i/>
          <w:iCs/>
          <w:sz w:val="24"/>
          <w:szCs w:val="24"/>
        </w:rPr>
        <w:t>Corporate Social Responsibility (CSR)</w:t>
      </w:r>
      <w:r w:rsidRPr="00BC5362">
        <w:rPr>
          <w:rFonts w:ascii="Times New Roman" w:hAnsi="Times New Roman"/>
          <w:sz w:val="24"/>
          <w:szCs w:val="24"/>
        </w:rPr>
        <w:t xml:space="preserve"> </w:t>
      </w:r>
      <w:r>
        <w:rPr>
          <w:rFonts w:ascii="Times New Roman" w:hAnsi="Times New Roman"/>
          <w:sz w:val="24"/>
          <w:szCs w:val="24"/>
        </w:rPr>
        <w:t>dengan kinerja perusahaan (ROE)</w:t>
      </w:r>
      <w:r w:rsidRPr="00BC5362">
        <w:rPr>
          <w:rFonts w:ascii="Times New Roman" w:hAnsi="Times New Roman"/>
          <w:sz w:val="24"/>
          <w:szCs w:val="24"/>
        </w:rPr>
        <w:t>?</w:t>
      </w:r>
    </w:p>
    <w:p w:rsidR="00A84446" w:rsidRDefault="00A84446" w:rsidP="00A84446">
      <w:pPr>
        <w:pStyle w:val="ListParagraph"/>
        <w:numPr>
          <w:ilvl w:val="0"/>
          <w:numId w:val="10"/>
        </w:numPr>
        <w:spacing w:before="0" w:after="0" w:line="360" w:lineRule="auto"/>
        <w:ind w:left="360"/>
        <w:rPr>
          <w:rFonts w:ascii="Times New Roman" w:hAnsi="Times New Roman"/>
          <w:sz w:val="24"/>
          <w:szCs w:val="24"/>
        </w:rPr>
      </w:pPr>
      <w:r w:rsidRPr="00BC5362">
        <w:rPr>
          <w:rFonts w:ascii="Times New Roman" w:hAnsi="Times New Roman"/>
          <w:sz w:val="24"/>
          <w:szCs w:val="24"/>
        </w:rPr>
        <w:t xml:space="preserve">Apakah </w:t>
      </w:r>
      <w:r w:rsidRPr="00BC5362">
        <w:rPr>
          <w:rFonts w:ascii="Times New Roman" w:hAnsi="Times New Roman"/>
          <w:i/>
          <w:iCs/>
          <w:sz w:val="24"/>
          <w:szCs w:val="24"/>
        </w:rPr>
        <w:t xml:space="preserve">leverage </w:t>
      </w:r>
      <w:r w:rsidRPr="00BC5362">
        <w:rPr>
          <w:rFonts w:ascii="Times New Roman" w:hAnsi="Times New Roman"/>
          <w:sz w:val="24"/>
          <w:szCs w:val="24"/>
        </w:rPr>
        <w:t xml:space="preserve">mampu memoderasi hubungan </w:t>
      </w:r>
      <w:r w:rsidRPr="00BC5362">
        <w:rPr>
          <w:rFonts w:ascii="Times New Roman" w:hAnsi="Times New Roman"/>
          <w:i/>
          <w:iCs/>
          <w:sz w:val="24"/>
          <w:szCs w:val="24"/>
        </w:rPr>
        <w:t>Corporate Social Responsibility (CSR)</w:t>
      </w:r>
      <w:r w:rsidRPr="00BC5362">
        <w:rPr>
          <w:rFonts w:ascii="Times New Roman" w:hAnsi="Times New Roman"/>
          <w:sz w:val="24"/>
          <w:szCs w:val="24"/>
        </w:rPr>
        <w:t xml:space="preserve"> dengan kinerja perusahaan (ROE) ?</w:t>
      </w:r>
    </w:p>
    <w:p w:rsidR="006F29EA" w:rsidRPr="00BC5362" w:rsidRDefault="006F29EA" w:rsidP="006F29EA">
      <w:pPr>
        <w:pStyle w:val="ListParagraph"/>
        <w:spacing w:before="0" w:after="0" w:line="360" w:lineRule="auto"/>
        <w:ind w:left="360" w:firstLine="0"/>
        <w:rPr>
          <w:rFonts w:ascii="Times New Roman" w:hAnsi="Times New Roman"/>
          <w:sz w:val="24"/>
          <w:szCs w:val="24"/>
        </w:rPr>
      </w:pPr>
    </w:p>
    <w:p w:rsidR="00A84446" w:rsidRPr="00BC5362" w:rsidRDefault="00A84446" w:rsidP="00A84446">
      <w:pPr>
        <w:spacing w:after="0" w:line="360" w:lineRule="auto"/>
        <w:rPr>
          <w:rFonts w:ascii="Times New Roman" w:hAnsi="Times New Roman" w:cs="Times New Roman"/>
          <w:b/>
          <w:color w:val="000000"/>
          <w:sz w:val="24"/>
          <w:szCs w:val="24"/>
        </w:rPr>
      </w:pPr>
      <w:r w:rsidRPr="00BC5362">
        <w:rPr>
          <w:rFonts w:ascii="Times New Roman" w:eastAsia="Times New Roman" w:hAnsi="Times New Roman" w:cs="Times New Roman"/>
          <w:b/>
          <w:color w:val="000000"/>
          <w:sz w:val="24"/>
          <w:szCs w:val="24"/>
        </w:rPr>
        <w:t>2.</w:t>
      </w:r>
      <w:r>
        <w:rPr>
          <w:rFonts w:ascii="Times New Roman" w:eastAsia="Times New Roman" w:hAnsi="Times New Roman" w:cs="Times New Roman"/>
          <w:color w:val="000000"/>
          <w:sz w:val="24"/>
          <w:szCs w:val="24"/>
        </w:rPr>
        <w:t xml:space="preserve"> </w:t>
      </w:r>
      <w:r w:rsidRPr="00BC5362">
        <w:rPr>
          <w:rFonts w:ascii="Times New Roman" w:hAnsi="Times New Roman" w:cs="Times New Roman"/>
          <w:b/>
          <w:color w:val="000000"/>
          <w:sz w:val="24"/>
          <w:szCs w:val="24"/>
        </w:rPr>
        <w:t xml:space="preserve"> TINJAUAN PUSTAKA</w:t>
      </w:r>
    </w:p>
    <w:p w:rsidR="006F29EA" w:rsidRDefault="006F29EA" w:rsidP="006F29EA">
      <w:pPr>
        <w:pStyle w:val="BodyTextIndent2"/>
        <w:tabs>
          <w:tab w:val="left" w:pos="426"/>
        </w:tabs>
        <w:ind w:firstLine="0"/>
        <w:rPr>
          <w:szCs w:val="24"/>
          <w:lang w:val="id-ID"/>
        </w:rPr>
      </w:pPr>
      <w:r w:rsidRPr="006F29EA">
        <w:rPr>
          <w:b/>
          <w:szCs w:val="24"/>
          <w:lang w:val="id-ID"/>
        </w:rPr>
        <w:t>2.1</w:t>
      </w:r>
      <w:r w:rsidRPr="006F29EA">
        <w:rPr>
          <w:b/>
          <w:szCs w:val="24"/>
          <w:lang w:val="id-ID"/>
        </w:rPr>
        <w:tab/>
      </w:r>
      <w:r w:rsidRPr="006F29EA">
        <w:rPr>
          <w:b/>
          <w:i/>
          <w:szCs w:val="24"/>
          <w:lang w:val="id-ID"/>
        </w:rPr>
        <w:t>Corporate Social Responsibility</w:t>
      </w:r>
    </w:p>
    <w:p w:rsidR="00A84446" w:rsidRPr="006F29EA" w:rsidRDefault="00A84446" w:rsidP="006F29EA">
      <w:pPr>
        <w:pStyle w:val="BodyTextIndent2"/>
        <w:ind w:firstLine="426"/>
        <w:rPr>
          <w:szCs w:val="24"/>
          <w:lang w:val="id-ID"/>
        </w:rPr>
      </w:pPr>
      <w:proofErr w:type="gramStart"/>
      <w:r w:rsidRPr="00BC5362">
        <w:rPr>
          <w:szCs w:val="24"/>
        </w:rPr>
        <w:t>Dalam perkembangannya, konsep CSR tidak mem</w:t>
      </w:r>
      <w:r w:rsidR="006F29EA">
        <w:rPr>
          <w:szCs w:val="24"/>
          <w:lang w:val="id-ID"/>
        </w:rPr>
        <w:t>i</w:t>
      </w:r>
      <w:r w:rsidRPr="00BC5362">
        <w:rPr>
          <w:szCs w:val="24"/>
        </w:rPr>
        <w:t>liki definisi tunggal.</w:t>
      </w:r>
      <w:proofErr w:type="gramEnd"/>
      <w:r w:rsidRPr="00BC5362">
        <w:rPr>
          <w:szCs w:val="24"/>
        </w:rPr>
        <w:t xml:space="preserve"> Ini terkait pengungkapan dan penjabaran CSR yang dilakukan perusahaan yang juga berbeda-beda. Dalam </w:t>
      </w:r>
      <w:proofErr w:type="gramStart"/>
      <w:r w:rsidRPr="00BC5362">
        <w:rPr>
          <w:szCs w:val="24"/>
        </w:rPr>
        <w:t>bahasa</w:t>
      </w:r>
      <w:proofErr w:type="gramEnd"/>
      <w:r w:rsidRPr="00BC5362">
        <w:rPr>
          <w:szCs w:val="24"/>
        </w:rPr>
        <w:t xml:space="preserve"> Indonesia, Darwin (2004) dalam Rimba (2010:11) mengartikan bahwa:</w:t>
      </w:r>
    </w:p>
    <w:p w:rsidR="00A84446" w:rsidRPr="006F29EA" w:rsidRDefault="006F29EA" w:rsidP="006F29EA">
      <w:pPr>
        <w:autoSpaceDE w:val="0"/>
        <w:autoSpaceDN w:val="0"/>
        <w:adjustRightInd w:val="0"/>
        <w:spacing w:before="0" w:after="0" w:line="240" w:lineRule="auto"/>
        <w:ind w:left="284" w:right="499" w:firstLine="0"/>
        <w:rPr>
          <w:rFonts w:ascii="Times New Roman" w:hAnsi="Times New Roman" w:cs="Times New Roman"/>
          <w:i/>
          <w:sz w:val="24"/>
          <w:szCs w:val="24"/>
        </w:rPr>
      </w:pPr>
      <w:r w:rsidRPr="006F29EA">
        <w:rPr>
          <w:rFonts w:ascii="Times New Roman" w:hAnsi="Times New Roman" w:cs="Times New Roman"/>
          <w:i/>
          <w:sz w:val="24"/>
          <w:szCs w:val="24"/>
        </w:rPr>
        <w:lastRenderedPageBreak/>
        <w:t xml:space="preserve">“Pertanggung jawaban sosial </w:t>
      </w:r>
      <w:r w:rsidR="00A84446" w:rsidRPr="006F29EA">
        <w:rPr>
          <w:rFonts w:ascii="Times New Roman" w:hAnsi="Times New Roman" w:cs="Times New Roman"/>
          <w:i/>
          <w:sz w:val="24"/>
          <w:szCs w:val="24"/>
        </w:rPr>
        <w:t xml:space="preserve">perusahaan atau </w:t>
      </w:r>
      <w:r w:rsidR="00A84446" w:rsidRPr="006F29EA">
        <w:rPr>
          <w:rFonts w:ascii="Times New Roman" w:hAnsi="Times New Roman" w:cs="Times New Roman"/>
          <w:i/>
          <w:iCs/>
          <w:sz w:val="24"/>
          <w:szCs w:val="24"/>
        </w:rPr>
        <w:t xml:space="preserve">Corporate Social Responsibility </w:t>
      </w:r>
      <w:r w:rsidR="00A84446" w:rsidRPr="006F29EA">
        <w:rPr>
          <w:rFonts w:ascii="Times New Roman" w:hAnsi="Times New Roman" w:cs="Times New Roman"/>
          <w:i/>
          <w:sz w:val="24"/>
          <w:szCs w:val="24"/>
        </w:rPr>
        <w:t xml:space="preserve">(CSR) adalah mekanisme bagi suatu organisasi untuk secara sukarela mengintegrasikan perhatian terhadap lingkungan dan sosial kedalam operasinya dan interaksinya dengan </w:t>
      </w:r>
      <w:r w:rsidR="00A84446" w:rsidRPr="006F29EA">
        <w:rPr>
          <w:rFonts w:ascii="Times New Roman" w:hAnsi="Times New Roman" w:cs="Times New Roman"/>
          <w:i/>
          <w:iCs/>
          <w:sz w:val="24"/>
          <w:szCs w:val="24"/>
        </w:rPr>
        <w:t>stakeholders</w:t>
      </w:r>
      <w:r w:rsidR="00A84446" w:rsidRPr="006F29EA">
        <w:rPr>
          <w:rFonts w:ascii="Times New Roman" w:hAnsi="Times New Roman" w:cs="Times New Roman"/>
          <w:i/>
          <w:sz w:val="24"/>
          <w:szCs w:val="24"/>
        </w:rPr>
        <w:t>, yang melebihi tanggung jawab organisasi di bidang hukum”.</w:t>
      </w:r>
    </w:p>
    <w:p w:rsidR="00A84446" w:rsidRPr="00BC5362" w:rsidRDefault="00A84446" w:rsidP="006F29EA">
      <w:pPr>
        <w:pStyle w:val="BodyTextIndent2"/>
        <w:spacing w:before="120"/>
        <w:ind w:firstLine="425"/>
        <w:rPr>
          <w:szCs w:val="24"/>
        </w:rPr>
      </w:pPr>
      <w:r w:rsidRPr="00BC5362">
        <w:rPr>
          <w:szCs w:val="24"/>
        </w:rPr>
        <w:t>Belum ada definisi CSR yang secara universal diterima oleh berbagai lembaga. Beberapa definisi CSR dibawah ini menunjukan keragaman pengertian CSR menurut berbagai organisasi, antara lain sebagai berikut: (Edi,2007; Philip Kotler,2008; Sukada dan Jalal, 2008).</w:t>
      </w:r>
    </w:p>
    <w:p w:rsidR="00A84446" w:rsidRPr="00BC5362" w:rsidRDefault="00A84446" w:rsidP="00A84446">
      <w:pPr>
        <w:autoSpaceDE w:val="0"/>
        <w:autoSpaceDN w:val="0"/>
        <w:adjustRightInd w:val="0"/>
        <w:spacing w:after="0" w:line="360" w:lineRule="auto"/>
        <w:ind w:left="360" w:hanging="360"/>
        <w:rPr>
          <w:rFonts w:ascii="Times New Roman" w:hAnsi="Times New Roman" w:cs="Times New Roman"/>
          <w:sz w:val="24"/>
          <w:szCs w:val="24"/>
        </w:rPr>
      </w:pPr>
      <w:r w:rsidRPr="00BC5362">
        <w:rPr>
          <w:rFonts w:ascii="Times New Roman" w:hAnsi="Times New Roman" w:cs="Times New Roman"/>
          <w:sz w:val="24"/>
          <w:szCs w:val="24"/>
        </w:rPr>
        <w:t xml:space="preserve">1. </w:t>
      </w:r>
      <w:r w:rsidRPr="00BC5362">
        <w:rPr>
          <w:rFonts w:ascii="Times New Roman" w:hAnsi="Times New Roman" w:cs="Times New Roman"/>
          <w:sz w:val="24"/>
          <w:szCs w:val="24"/>
        </w:rPr>
        <w:tab/>
      </w:r>
      <w:r w:rsidRPr="00BC5362">
        <w:rPr>
          <w:rFonts w:ascii="Times New Roman" w:hAnsi="Times New Roman" w:cs="Times New Roman"/>
          <w:i/>
          <w:iCs/>
          <w:sz w:val="24"/>
          <w:szCs w:val="24"/>
        </w:rPr>
        <w:t xml:space="preserve">World Business Council for Sustainable Development </w:t>
      </w:r>
      <w:r w:rsidRPr="00BC5362">
        <w:rPr>
          <w:rFonts w:ascii="Times New Roman" w:hAnsi="Times New Roman" w:cs="Times New Roman"/>
          <w:sz w:val="24"/>
          <w:szCs w:val="24"/>
        </w:rPr>
        <w:t>(WBCSD)</w:t>
      </w:r>
    </w:p>
    <w:p w:rsidR="00A84446" w:rsidRDefault="00A84446" w:rsidP="006F29EA">
      <w:pPr>
        <w:autoSpaceDE w:val="0"/>
        <w:autoSpaceDN w:val="0"/>
        <w:adjustRightInd w:val="0"/>
        <w:spacing w:before="0" w:after="0" w:line="360" w:lineRule="auto"/>
        <w:ind w:left="357" w:firstLine="0"/>
        <w:rPr>
          <w:rFonts w:ascii="Times New Roman" w:hAnsi="Times New Roman" w:cs="Times New Roman"/>
          <w:sz w:val="24"/>
          <w:szCs w:val="24"/>
        </w:rPr>
      </w:pPr>
      <w:r w:rsidRPr="00BC5362">
        <w:rPr>
          <w:rFonts w:ascii="Times New Roman" w:hAnsi="Times New Roman" w:cs="Times New Roman"/>
          <w:sz w:val="24"/>
          <w:szCs w:val="24"/>
        </w:rPr>
        <w:t>CSR adalah komitmen berkesinambungan dari kalangan bisnis untuk berperilaku etis dan memberi kontribusi bagi pembangunan ekonomi, seraya meningkatkan kualitas kehidupan karyawan dan keluarganya,serta komunitas lokal dan masyarakat luas pada umumnya.</w:t>
      </w:r>
    </w:p>
    <w:p w:rsidR="006F29EA" w:rsidRDefault="006F29EA" w:rsidP="006F29EA">
      <w:pPr>
        <w:autoSpaceDE w:val="0"/>
        <w:autoSpaceDN w:val="0"/>
        <w:adjustRightInd w:val="0"/>
        <w:spacing w:before="0" w:after="0" w:line="360" w:lineRule="auto"/>
        <w:ind w:left="357" w:firstLine="0"/>
        <w:rPr>
          <w:rFonts w:ascii="Times New Roman" w:hAnsi="Times New Roman" w:cs="Times New Roman"/>
          <w:sz w:val="24"/>
          <w:szCs w:val="24"/>
        </w:rPr>
      </w:pPr>
    </w:p>
    <w:p w:rsidR="006F29EA" w:rsidRPr="00BC5362" w:rsidRDefault="006F29EA" w:rsidP="006F29EA">
      <w:pPr>
        <w:autoSpaceDE w:val="0"/>
        <w:autoSpaceDN w:val="0"/>
        <w:adjustRightInd w:val="0"/>
        <w:spacing w:before="0" w:after="0" w:line="360" w:lineRule="auto"/>
        <w:ind w:left="357" w:firstLine="0"/>
        <w:rPr>
          <w:rFonts w:ascii="Times New Roman" w:hAnsi="Times New Roman" w:cs="Times New Roman"/>
          <w:sz w:val="24"/>
          <w:szCs w:val="24"/>
        </w:rPr>
      </w:pPr>
    </w:p>
    <w:p w:rsidR="00A84446" w:rsidRPr="00BC5362" w:rsidRDefault="00A84446" w:rsidP="00A84446">
      <w:pPr>
        <w:autoSpaceDE w:val="0"/>
        <w:autoSpaceDN w:val="0"/>
        <w:adjustRightInd w:val="0"/>
        <w:spacing w:after="0" w:line="360" w:lineRule="auto"/>
        <w:ind w:left="360" w:hanging="360"/>
        <w:rPr>
          <w:rFonts w:ascii="Times New Roman" w:hAnsi="Times New Roman" w:cs="Times New Roman"/>
          <w:i/>
          <w:iCs/>
          <w:sz w:val="24"/>
          <w:szCs w:val="24"/>
        </w:rPr>
      </w:pPr>
      <w:r w:rsidRPr="00BC5362">
        <w:rPr>
          <w:rFonts w:ascii="Times New Roman" w:hAnsi="Times New Roman" w:cs="Times New Roman"/>
          <w:sz w:val="24"/>
          <w:szCs w:val="24"/>
        </w:rPr>
        <w:t>2.</w:t>
      </w:r>
      <w:r w:rsidRPr="00BC5362">
        <w:rPr>
          <w:rFonts w:ascii="Times New Roman" w:hAnsi="Times New Roman" w:cs="Times New Roman"/>
          <w:i/>
          <w:iCs/>
          <w:sz w:val="24"/>
          <w:szCs w:val="24"/>
        </w:rPr>
        <w:t xml:space="preserve"> </w:t>
      </w:r>
      <w:r w:rsidRPr="00BC5362">
        <w:rPr>
          <w:rFonts w:ascii="Times New Roman" w:hAnsi="Times New Roman" w:cs="Times New Roman"/>
          <w:i/>
          <w:iCs/>
          <w:sz w:val="24"/>
          <w:szCs w:val="24"/>
        </w:rPr>
        <w:tab/>
        <w:t>International Finance Corporation</w:t>
      </w:r>
    </w:p>
    <w:p w:rsidR="00A84446" w:rsidRPr="00BC5362" w:rsidRDefault="00A84446" w:rsidP="006F29EA">
      <w:pPr>
        <w:autoSpaceDE w:val="0"/>
        <w:autoSpaceDN w:val="0"/>
        <w:adjustRightInd w:val="0"/>
        <w:spacing w:before="0" w:after="0" w:line="360" w:lineRule="auto"/>
        <w:ind w:left="357" w:firstLine="0"/>
        <w:rPr>
          <w:rFonts w:ascii="Times New Roman" w:hAnsi="Times New Roman" w:cs="Times New Roman"/>
          <w:sz w:val="24"/>
          <w:szCs w:val="24"/>
        </w:rPr>
      </w:pPr>
      <w:r w:rsidRPr="00BC5362">
        <w:rPr>
          <w:rFonts w:ascii="Times New Roman" w:hAnsi="Times New Roman" w:cs="Times New Roman"/>
          <w:sz w:val="24"/>
          <w:szCs w:val="24"/>
        </w:rPr>
        <w:lastRenderedPageBreak/>
        <w:t>CSR adalah komitmen dunia bisnis untuk memberi kontribusi terhadap pembangunan ekonomi berkelanjutan melalui kerjasama dengan karyawan, keluarga mereka, komunitas lokal dan masyarakat luas untuk meningkatkan kehidupan mereka melalui cara-cara yang lebih baik bagi bisnis maupun pembangunan.</w:t>
      </w:r>
    </w:p>
    <w:p w:rsidR="00A84446" w:rsidRPr="00BC5362" w:rsidRDefault="00A84446" w:rsidP="006F29EA">
      <w:pPr>
        <w:autoSpaceDE w:val="0"/>
        <w:autoSpaceDN w:val="0"/>
        <w:adjustRightInd w:val="0"/>
        <w:spacing w:before="0" w:after="0" w:line="360" w:lineRule="auto"/>
        <w:ind w:left="357" w:hanging="357"/>
        <w:rPr>
          <w:rFonts w:ascii="Times New Roman" w:hAnsi="Times New Roman" w:cs="Times New Roman"/>
          <w:sz w:val="24"/>
          <w:szCs w:val="24"/>
        </w:rPr>
      </w:pPr>
      <w:r w:rsidRPr="00BC5362">
        <w:rPr>
          <w:rFonts w:ascii="Times New Roman" w:hAnsi="Times New Roman" w:cs="Times New Roman"/>
          <w:sz w:val="24"/>
          <w:szCs w:val="24"/>
        </w:rPr>
        <w:t xml:space="preserve">3. </w:t>
      </w:r>
      <w:r w:rsidRPr="00BC5362">
        <w:rPr>
          <w:rFonts w:ascii="Times New Roman" w:hAnsi="Times New Roman" w:cs="Times New Roman"/>
          <w:sz w:val="24"/>
          <w:szCs w:val="24"/>
        </w:rPr>
        <w:tab/>
        <w:t>CSR Asia</w:t>
      </w:r>
    </w:p>
    <w:p w:rsidR="006F29EA" w:rsidRDefault="00A84446" w:rsidP="006F29EA">
      <w:pPr>
        <w:autoSpaceDE w:val="0"/>
        <w:autoSpaceDN w:val="0"/>
        <w:adjustRightInd w:val="0"/>
        <w:spacing w:before="0" w:after="0" w:line="360" w:lineRule="auto"/>
        <w:ind w:left="357" w:firstLine="0"/>
        <w:rPr>
          <w:rFonts w:ascii="Times New Roman" w:hAnsi="Times New Roman" w:cs="Times New Roman"/>
          <w:i/>
          <w:iCs/>
          <w:sz w:val="24"/>
          <w:szCs w:val="24"/>
        </w:rPr>
      </w:pPr>
      <w:r w:rsidRPr="00BC5362">
        <w:rPr>
          <w:rFonts w:ascii="Times New Roman" w:hAnsi="Times New Roman" w:cs="Times New Roman"/>
          <w:sz w:val="24"/>
          <w:szCs w:val="24"/>
        </w:rPr>
        <w:t xml:space="preserve">Komitmen perusahaan untuk beroperasi secara berkelanjutan berdasarkan prinsip ekonomi, sosial dan lingkungan, seraya menyeimbangkan beragam kepentingan para </w:t>
      </w:r>
      <w:r w:rsidRPr="00BC5362">
        <w:rPr>
          <w:rFonts w:ascii="Times New Roman" w:hAnsi="Times New Roman" w:cs="Times New Roman"/>
          <w:i/>
          <w:iCs/>
          <w:sz w:val="24"/>
          <w:szCs w:val="24"/>
        </w:rPr>
        <w:t>stakeholders.</w:t>
      </w:r>
    </w:p>
    <w:p w:rsidR="006F29EA" w:rsidRDefault="006F29EA" w:rsidP="006F29EA">
      <w:pPr>
        <w:autoSpaceDE w:val="0"/>
        <w:autoSpaceDN w:val="0"/>
        <w:adjustRightInd w:val="0"/>
        <w:spacing w:before="0" w:after="0" w:line="360" w:lineRule="auto"/>
        <w:ind w:left="357" w:firstLine="0"/>
        <w:rPr>
          <w:rFonts w:ascii="Times New Roman" w:hAnsi="Times New Roman" w:cs="Times New Roman"/>
          <w:i/>
          <w:iCs/>
          <w:sz w:val="24"/>
          <w:szCs w:val="24"/>
        </w:rPr>
      </w:pPr>
    </w:p>
    <w:p w:rsidR="00A84446" w:rsidRPr="006F29EA" w:rsidRDefault="00A84446" w:rsidP="006F29EA">
      <w:pPr>
        <w:pStyle w:val="BodyTextIndent2"/>
        <w:spacing w:before="120"/>
        <w:ind w:firstLine="425"/>
        <w:rPr>
          <w:i/>
          <w:iCs/>
          <w:szCs w:val="24"/>
        </w:rPr>
      </w:pPr>
      <w:r w:rsidRPr="00BC5362">
        <w:rPr>
          <w:szCs w:val="24"/>
        </w:rPr>
        <w:t>Sedangkan menurut Undang-Undang Perseroan Terbatas No. 40 Tahun 2007 pasal satu butir tiga (2007:2) menyatakan bahwa :“Tanggung Jawab Sosial dan Lingkungan adalah komitmen Perseroan untuk berperan serta dalam pembangunan ekonomi berkelanjutan gunameningkatkan kualitas kehidupan dan lingkungan yang bermanfaat, baik bagi Perseroan sendiri, komunitas setempat, maupun masyarakat pada umumnya”.</w:t>
      </w:r>
    </w:p>
    <w:p w:rsidR="00A84446" w:rsidRPr="00BC5362" w:rsidRDefault="00A84446" w:rsidP="006F29EA">
      <w:pPr>
        <w:pStyle w:val="BodyTextIndent2"/>
        <w:spacing w:before="120"/>
        <w:ind w:firstLine="425"/>
        <w:rPr>
          <w:szCs w:val="24"/>
        </w:rPr>
      </w:pPr>
      <w:proofErr w:type="gramStart"/>
      <w:r w:rsidRPr="00BC5362">
        <w:rPr>
          <w:szCs w:val="24"/>
        </w:rPr>
        <w:lastRenderedPageBreak/>
        <w:t xml:space="preserve">Selain itu, ISO 26000 mengenai </w:t>
      </w:r>
      <w:r w:rsidRPr="00BC5362">
        <w:rPr>
          <w:i/>
          <w:iCs/>
          <w:szCs w:val="24"/>
        </w:rPr>
        <w:t xml:space="preserve">Guidance on Social Responsibility </w:t>
      </w:r>
      <w:r w:rsidRPr="00BC5362">
        <w:rPr>
          <w:szCs w:val="24"/>
        </w:rPr>
        <w:t>juga memberikan definisi CSR.</w:t>
      </w:r>
      <w:proofErr w:type="gramEnd"/>
      <w:r w:rsidRPr="00BC5362">
        <w:rPr>
          <w:szCs w:val="24"/>
        </w:rPr>
        <w:t xml:space="preserve"> Menurut ISO 26000 (draft 3, 2007) dalam Rista (2009), CSR adalah:</w:t>
      </w:r>
    </w:p>
    <w:p w:rsidR="00A84446" w:rsidRPr="00BC5362" w:rsidRDefault="00A84446" w:rsidP="006F29EA">
      <w:pPr>
        <w:pStyle w:val="BlockText"/>
        <w:ind w:left="426" w:firstLine="11"/>
        <w:rPr>
          <w:lang w:val="id-ID"/>
        </w:rPr>
      </w:pPr>
      <w:r w:rsidRPr="00BC5362">
        <w:t>“Tanggung jawab sebuah organisasi terhadap dampak-dampak dari keputusankeputusan dan kegiatan-kegiatannya pada masyarakat dan lingkungan yang diwujudkan dalam bentuk perilaku transparan dan etis yang sejalan dengan pembangunan berkelanjutan dan kesejahteraan masyarakat, mempertimbangkan harapan pemangku kepentingan, sejalan dengan hukum yang ditetapkan dan norma-norma perilaku internasional, serta terintegrasi dengan organisasi secara menyeluruh”.</w:t>
      </w:r>
    </w:p>
    <w:p w:rsidR="00A84446" w:rsidRPr="00BC5362" w:rsidRDefault="00A84446" w:rsidP="006F29EA">
      <w:pPr>
        <w:pStyle w:val="BodyTextIndent2"/>
        <w:spacing w:before="120"/>
        <w:ind w:firstLine="425"/>
        <w:rPr>
          <w:szCs w:val="24"/>
        </w:rPr>
      </w:pPr>
      <w:r w:rsidRPr="00BC5362">
        <w:rPr>
          <w:szCs w:val="24"/>
        </w:rPr>
        <w:t xml:space="preserve">Pada intinya tanggung jawab sosial perusahaan </w:t>
      </w:r>
      <w:r w:rsidRPr="00BC5362">
        <w:rPr>
          <w:i/>
          <w:iCs/>
          <w:szCs w:val="24"/>
        </w:rPr>
        <w:t xml:space="preserve">(Corporate Social Responsibility) </w:t>
      </w:r>
      <w:r w:rsidRPr="00BC5362">
        <w:rPr>
          <w:szCs w:val="24"/>
        </w:rPr>
        <w:t>adalah kewajiban organisasi bisnis untuk mengambil bagian dalam</w:t>
      </w:r>
      <w:r w:rsidRPr="00BC5362">
        <w:rPr>
          <w:i/>
          <w:iCs/>
          <w:szCs w:val="24"/>
        </w:rPr>
        <w:t xml:space="preserve">\ </w:t>
      </w:r>
      <w:r w:rsidRPr="00BC5362">
        <w:rPr>
          <w:szCs w:val="24"/>
        </w:rPr>
        <w:t>kegiatan yang bertujuan melindungi dan meningkatkan kesejahteraan masyarakat secara keseluruhan.</w:t>
      </w:r>
    </w:p>
    <w:p w:rsidR="00A84446" w:rsidRPr="00BC5362" w:rsidRDefault="006F29EA" w:rsidP="006F29EA">
      <w:pPr>
        <w:spacing w:after="0" w:line="360" w:lineRule="auto"/>
        <w:ind w:left="426" w:hanging="426"/>
        <w:rPr>
          <w:rFonts w:ascii="Times New Roman" w:hAnsi="Times New Roman" w:cs="Times New Roman"/>
          <w:b/>
          <w:color w:val="000000"/>
          <w:sz w:val="24"/>
          <w:szCs w:val="24"/>
        </w:rPr>
      </w:pPr>
      <w:r>
        <w:rPr>
          <w:rFonts w:ascii="Times New Roman" w:hAnsi="Times New Roman" w:cs="Times New Roman"/>
          <w:b/>
          <w:color w:val="000000"/>
          <w:sz w:val="24"/>
          <w:szCs w:val="24"/>
        </w:rPr>
        <w:t>2.2</w:t>
      </w:r>
      <w:r>
        <w:rPr>
          <w:rFonts w:ascii="Times New Roman" w:hAnsi="Times New Roman" w:cs="Times New Roman"/>
          <w:b/>
          <w:color w:val="000000"/>
          <w:sz w:val="24"/>
          <w:szCs w:val="24"/>
        </w:rPr>
        <w:tab/>
      </w:r>
      <w:r w:rsidR="00A84446" w:rsidRPr="00BC5362">
        <w:rPr>
          <w:rFonts w:ascii="Times New Roman" w:hAnsi="Times New Roman" w:cs="Times New Roman"/>
          <w:b/>
          <w:color w:val="000000"/>
          <w:sz w:val="24"/>
          <w:szCs w:val="24"/>
        </w:rPr>
        <w:t>Kinerja Keuangan</w:t>
      </w:r>
    </w:p>
    <w:p w:rsidR="00A84446" w:rsidRPr="00BC5362" w:rsidRDefault="00A84446" w:rsidP="006F29EA">
      <w:pPr>
        <w:pStyle w:val="BodyTextIndent"/>
        <w:ind w:left="0" w:firstLine="426"/>
        <w:rPr>
          <w:lang w:val="id-ID"/>
        </w:rPr>
      </w:pPr>
      <w:proofErr w:type="gramStart"/>
      <w:r w:rsidRPr="00BC5362">
        <w:t xml:space="preserve">Pengukuran kinerja keuangan perusahaan bermanfaat untuk memberikan informasi mengenai tampilan tentang kondisi keuangan perusahaan selama periode waktu </w:t>
      </w:r>
      <w:r w:rsidRPr="00BC5362">
        <w:lastRenderedPageBreak/>
        <w:t>tertentu.</w:t>
      </w:r>
      <w:proofErr w:type="gramEnd"/>
      <w:r w:rsidRPr="00BC5362">
        <w:rPr>
          <w:lang w:val="id-ID"/>
        </w:rPr>
        <w:t xml:space="preserve"> </w:t>
      </w:r>
      <w:proofErr w:type="gramStart"/>
      <w:r w:rsidRPr="00BC5362">
        <w:t>Pengukuran kinerja keuangan perusahaan menurut Honger (2007) mempunyai tujuan untuk mengukur kinerja bisnis dan manajemen dibandingkan dengan sasaran perusahaan.</w:t>
      </w:r>
      <w:proofErr w:type="gramEnd"/>
      <w:r w:rsidRPr="00BC5362">
        <w:t xml:space="preserve"> </w:t>
      </w:r>
    </w:p>
    <w:p w:rsidR="00A84446" w:rsidRPr="00BC5362" w:rsidRDefault="00A84446" w:rsidP="006F29EA">
      <w:pPr>
        <w:pStyle w:val="BodyTextIndent"/>
        <w:ind w:left="0" w:firstLine="426"/>
        <w:rPr>
          <w:lang w:val="id-ID"/>
        </w:rPr>
      </w:pPr>
      <w:proofErr w:type="gramStart"/>
      <w:r w:rsidRPr="00BC5362">
        <w:t>Kinerja keuangan diartikan sebagai penentuan ukuran – ukuran tertentu yang dapat mengukur keberhasilan suatu perusahaan dalam menghasilkan laba.Dalam mengukur kinerja keuangan perlu dikaitkan antara perusahaan dengan pusat pertanggungjawaban (Ermayanti, 2009).</w:t>
      </w:r>
      <w:proofErr w:type="gramEnd"/>
      <w:r w:rsidRPr="00BC5362">
        <w:t xml:space="preserve"> </w:t>
      </w:r>
      <w:proofErr w:type="gramStart"/>
      <w:r w:rsidRPr="00BC5362">
        <w:t>Pengukuran kinerja merupakan analisis data serta pengendalian bagi perusahaan.</w:t>
      </w:r>
      <w:proofErr w:type="gramEnd"/>
      <w:r w:rsidRPr="00BC5362">
        <w:t xml:space="preserve"> Pengukuran kinerja digunakan perusahaan untuk melakukan perbaikan diatas kegiatan operasionalnya agar dapat bersaing dengan perusahaan lain. Bagi investor informasi mengenai kinerja perusahaan dapat digunakan untuk melihat apakah mereka </w:t>
      </w:r>
      <w:proofErr w:type="gramStart"/>
      <w:r w:rsidRPr="00BC5362">
        <w:t>akan</w:t>
      </w:r>
      <w:proofErr w:type="gramEnd"/>
      <w:r w:rsidRPr="00BC5362">
        <w:t xml:space="preserve"> mempertahankan investasi mereka di perusahaan tersebut atau mencari alternatif lain. </w:t>
      </w:r>
      <w:proofErr w:type="gramStart"/>
      <w:r w:rsidRPr="00BC5362">
        <w:t>Selain itu pengukuran juga dilakukan untuk memperlihatkan kepada penanam modal maupun pelanggan atau masyarakat secara umum bahwa perusahaan memiliki kredibilitas yang baik.</w:t>
      </w:r>
      <w:proofErr w:type="gramEnd"/>
      <w:r w:rsidRPr="00BC5362">
        <w:t xml:space="preserve"> </w:t>
      </w:r>
    </w:p>
    <w:p w:rsidR="006F29EA" w:rsidRDefault="006F29EA" w:rsidP="006F29EA">
      <w:pPr>
        <w:pStyle w:val="BodyTextIndent"/>
        <w:ind w:left="0" w:firstLine="426"/>
        <w:rPr>
          <w:lang w:val="id-ID"/>
        </w:rPr>
      </w:pPr>
    </w:p>
    <w:p w:rsidR="006F29EA" w:rsidRDefault="006F29EA" w:rsidP="006F29EA">
      <w:pPr>
        <w:pStyle w:val="BodyTextIndent"/>
        <w:ind w:left="0" w:firstLine="426"/>
        <w:sectPr w:rsidR="006F29EA" w:rsidSect="001626CB">
          <w:type w:val="continuous"/>
          <w:pgSz w:w="11906" w:h="16838" w:code="9"/>
          <w:pgMar w:top="1701" w:right="1701" w:bottom="1701" w:left="1701" w:header="709" w:footer="709" w:gutter="0"/>
          <w:pgNumType w:start="42"/>
          <w:cols w:num="2" w:space="720"/>
          <w:docGrid w:linePitch="360"/>
        </w:sectPr>
      </w:pPr>
    </w:p>
    <w:p w:rsidR="00F74E83" w:rsidRPr="00F74E83" w:rsidRDefault="00F74E83" w:rsidP="00F74E83">
      <w:pPr>
        <w:pStyle w:val="BodyTextIndent"/>
        <w:ind w:left="0"/>
        <w:rPr>
          <w:b/>
          <w:lang w:val="id-ID"/>
        </w:rPr>
      </w:pPr>
      <w:r w:rsidRPr="00F74E83">
        <w:rPr>
          <w:b/>
          <w:lang w:val="id-ID"/>
        </w:rPr>
        <w:lastRenderedPageBreak/>
        <w:t>2.3 Kerangka Konseptual</w:t>
      </w:r>
    </w:p>
    <w:p w:rsidR="00A84446" w:rsidRPr="00BC5362" w:rsidRDefault="00A84446" w:rsidP="006F29EA">
      <w:pPr>
        <w:pStyle w:val="BodyTextIndent"/>
        <w:ind w:left="0" w:firstLine="426"/>
        <w:rPr>
          <w:b/>
          <w:bCs/>
        </w:rPr>
      </w:pPr>
      <w:proofErr w:type="gramStart"/>
      <w:r w:rsidRPr="00BC5362">
        <w:t xml:space="preserve">Dalam penelitian ini, menggunakan CSR sebagai variabel independen, kinerja keuangan sebagai variabel </w:t>
      </w:r>
      <w:r w:rsidRPr="00BC5362">
        <w:lastRenderedPageBreak/>
        <w:t>dependen, dan size serta leverage sebagai variabel pemoderasi.</w:t>
      </w:r>
      <w:proofErr w:type="gramEnd"/>
      <w:r w:rsidRPr="00BC5362">
        <w:t xml:space="preserve"> Bentuk diagram skematik ditunjukkan dalam gambar sebagai berikut ini:</w:t>
      </w:r>
    </w:p>
    <w:p w:rsidR="006F29EA" w:rsidRDefault="006F29EA" w:rsidP="003839A8">
      <w:pPr>
        <w:pStyle w:val="Default"/>
        <w:spacing w:line="360" w:lineRule="auto"/>
        <w:ind w:firstLine="425"/>
        <w:jc w:val="both"/>
        <w:rPr>
          <w:iCs/>
        </w:rPr>
        <w:sectPr w:rsidR="006F29EA" w:rsidSect="001626CB">
          <w:type w:val="continuous"/>
          <w:pgSz w:w="11906" w:h="16838" w:code="9"/>
          <w:pgMar w:top="1701" w:right="1701" w:bottom="1701" w:left="1701" w:header="709" w:footer="709" w:gutter="0"/>
          <w:pgNumType w:start="47"/>
          <w:cols w:num="2" w:space="720"/>
          <w:docGrid w:linePitch="360"/>
        </w:sectPr>
      </w:pPr>
    </w:p>
    <w:p w:rsidR="006F29EA" w:rsidRDefault="006F29EA" w:rsidP="003839A8">
      <w:pPr>
        <w:pStyle w:val="Default"/>
        <w:spacing w:line="360" w:lineRule="auto"/>
        <w:ind w:firstLine="425"/>
        <w:jc w:val="both"/>
        <w:rPr>
          <w:iCs/>
        </w:rPr>
      </w:pPr>
      <w:r w:rsidRPr="006F29EA">
        <w:rPr>
          <w:iCs/>
          <w:noProof/>
        </w:rPr>
        <w:lastRenderedPageBreak/>
        <mc:AlternateContent>
          <mc:Choice Requires="wps">
            <w:drawing>
              <wp:anchor distT="0" distB="0" distL="114300" distR="114300" simplePos="0" relativeHeight="251661312" behindDoc="0" locked="0" layoutInCell="1" allowOverlap="1" wp14:anchorId="71DE75DE" wp14:editId="7E5CB3D4">
                <wp:simplePos x="0" y="0"/>
                <wp:positionH relativeFrom="column">
                  <wp:posOffset>317500</wp:posOffset>
                </wp:positionH>
                <wp:positionV relativeFrom="paragraph">
                  <wp:posOffset>130810</wp:posOffset>
                </wp:positionV>
                <wp:extent cx="1466850" cy="694055"/>
                <wp:effectExtent l="0" t="0" r="19050" b="107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6850" cy="694055"/>
                        </a:xfrm>
                        <a:prstGeom prst="rect">
                          <a:avLst/>
                        </a:prstGeom>
                        <a:solidFill>
                          <a:srgbClr val="FFFFFF"/>
                        </a:solidFill>
                        <a:ln w="9525">
                          <a:solidFill>
                            <a:srgbClr val="000000"/>
                          </a:solidFill>
                          <a:miter lim="800000"/>
                          <a:headEnd/>
                          <a:tailEnd/>
                        </a:ln>
                      </wps:spPr>
                      <wps:txbx>
                        <w:txbxContent>
                          <w:p w:rsidR="006F29EA" w:rsidRPr="00C85735" w:rsidRDefault="006F29EA" w:rsidP="00F74E83">
                            <w:pPr>
                              <w:spacing w:before="0" w:after="0" w:line="360" w:lineRule="auto"/>
                              <w:ind w:left="-142" w:firstLine="0"/>
                              <w:jc w:val="center"/>
                              <w:rPr>
                                <w:rFonts w:ascii="Times New Roman" w:hAnsi="Times New Roman"/>
                              </w:rPr>
                            </w:pPr>
                            <w:r w:rsidRPr="00C85735">
                              <w:rPr>
                                <w:rFonts w:ascii="Times New Roman" w:hAnsi="Times New Roman"/>
                                <w:i/>
                                <w:iCs/>
                              </w:rPr>
                              <w:t>Corporate Social</w:t>
                            </w:r>
                            <w:r>
                              <w:rPr>
                                <w:rFonts w:ascii="Times New Roman" w:hAnsi="Times New Roman"/>
                                <w:i/>
                                <w:iCs/>
                              </w:rPr>
                              <w:t xml:space="preserve"> </w:t>
                            </w:r>
                            <w:r w:rsidRPr="00C85735">
                              <w:rPr>
                                <w:rFonts w:ascii="Times New Roman" w:hAnsi="Times New Roman"/>
                                <w:i/>
                                <w:iCs/>
                              </w:rPr>
                              <w:t>Rresposibility</w:t>
                            </w:r>
                            <w:r w:rsidRPr="00C85735">
                              <w:rPr>
                                <w:rFonts w:ascii="Times New Roman" w:hAnsi="Times New Roman"/>
                              </w:rPr>
                              <w:t xml:space="preserve">  (X)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left:0;text-align:left;margin-left:25pt;margin-top:10.3pt;width:115.5pt;height:5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">
                <v:textbox>
                  <w:txbxContent>
                    <w:p w:rsidR="006F29EA" w:rsidRPr="00C85735" w:rsidRDefault="006F29EA" w:rsidP="00F74E83">
                      <w:pPr>
                        <w:spacing w:before="0" w:after="0" w:line="360" w:lineRule="auto"/>
                        <w:ind w:left="-142" w:firstLine="0"/>
                        <w:jc w:val="center"/>
                        <w:rPr>
                          <w:rFonts w:ascii="Times New Roman" w:hAnsi="Times New Roman"/>
                        </w:rPr>
                      </w:pPr>
                      <w:r w:rsidRPr="00C85735">
                        <w:rPr>
                          <w:rFonts w:ascii="Times New Roman" w:hAnsi="Times New Roman"/>
                          <w:i/>
                          <w:iCs/>
                        </w:rPr>
                        <w:t>Corporate Social</w:t>
                      </w:r>
                      <w:r>
                        <w:rPr>
                          <w:rFonts w:ascii="Times New Roman" w:hAnsi="Times New Roman"/>
                          <w:i/>
                          <w:iCs/>
                        </w:rPr>
                        <w:t xml:space="preserve"> </w:t>
                      </w:r>
                      <w:r w:rsidRPr="00C85735">
                        <w:rPr>
                          <w:rFonts w:ascii="Times New Roman" w:hAnsi="Times New Roman"/>
                          <w:i/>
                          <w:iCs/>
                        </w:rPr>
                        <w:t>Rresposibility</w:t>
                      </w:r>
                      <w:r w:rsidRPr="00C85735">
                        <w:rPr>
                          <w:rFonts w:ascii="Times New Roman" w:hAnsi="Times New Roman"/>
                        </w:rPr>
                        <w:t xml:space="preserve">  (X)</w:t>
                      </w:r>
                    </w:p>
                  </w:txbxContent>
                </v:textbox>
              </v:rect>
            </w:pict>
          </mc:Fallback>
        </mc:AlternateContent>
      </w:r>
      <w:r w:rsidRPr="006F29EA">
        <w:rPr>
          <w:iCs/>
          <w:noProof/>
        </w:rPr>
        <mc:AlternateContent>
          <mc:Choice Requires="wps">
            <w:drawing>
              <wp:anchor distT="0" distB="0" distL="114300" distR="114300" simplePos="0" relativeHeight="251665408" behindDoc="0" locked="0" layoutInCell="1" allowOverlap="1" wp14:anchorId="73FAF344" wp14:editId="7D536BD7">
                <wp:simplePos x="0" y="0"/>
                <wp:positionH relativeFrom="column">
                  <wp:posOffset>2689225</wp:posOffset>
                </wp:positionH>
                <wp:positionV relativeFrom="paragraph">
                  <wp:posOffset>367665</wp:posOffset>
                </wp:positionV>
                <wp:extent cx="1270" cy="650240"/>
                <wp:effectExtent l="76200" t="38100" r="74930" b="1651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70" cy="6502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75pt,28.95pt" to="211.85pt,8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">
                <v:stroke endarrow="block"/>
              </v:line>
            </w:pict>
          </mc:Fallback>
        </mc:AlternateContent>
      </w:r>
      <w:r w:rsidRPr="006F29EA">
        <w:rPr>
          <w:iCs/>
          <w:noProof/>
        </w:rPr>
        <mc:AlternateContent>
          <mc:Choice Requires="wps">
            <w:drawing>
              <wp:anchor distT="0" distB="0" distL="114300" distR="114300" simplePos="0" relativeHeight="251663360" behindDoc="0" locked="0" layoutInCell="1" allowOverlap="1" wp14:anchorId="2D3DBA24" wp14:editId="341AB784">
                <wp:simplePos x="0" y="0"/>
                <wp:positionH relativeFrom="column">
                  <wp:posOffset>1784350</wp:posOffset>
                </wp:positionH>
                <wp:positionV relativeFrom="paragraph">
                  <wp:posOffset>367030</wp:posOffset>
                </wp:positionV>
                <wp:extent cx="1828800" cy="635"/>
                <wp:effectExtent l="0" t="76200" r="19050" b="9461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0.5pt,28.9pt" to="284.5pt,2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">
                <v:stroke endarrow="block"/>
              </v:line>
            </w:pict>
          </mc:Fallback>
        </mc:AlternateContent>
      </w:r>
    </w:p>
    <w:p w:rsidR="006F29EA" w:rsidRDefault="006F29EA" w:rsidP="003839A8">
      <w:pPr>
        <w:pStyle w:val="Default"/>
        <w:spacing w:line="360" w:lineRule="auto"/>
        <w:ind w:firstLine="425"/>
        <w:jc w:val="both"/>
        <w:rPr>
          <w:iCs/>
        </w:rPr>
      </w:pPr>
    </w:p>
    <w:p w:rsidR="006F29EA" w:rsidRDefault="006F29EA" w:rsidP="003839A8">
      <w:pPr>
        <w:pStyle w:val="Default"/>
        <w:spacing w:line="360" w:lineRule="auto"/>
        <w:ind w:firstLine="425"/>
        <w:jc w:val="both"/>
        <w:rPr>
          <w:iCs/>
        </w:rPr>
      </w:pPr>
    </w:p>
    <w:p w:rsidR="006F29EA" w:rsidRDefault="00F74E83" w:rsidP="003839A8">
      <w:pPr>
        <w:pStyle w:val="Default"/>
        <w:spacing w:line="360" w:lineRule="auto"/>
        <w:ind w:firstLine="425"/>
        <w:jc w:val="both"/>
        <w:rPr>
          <w:iCs/>
        </w:rPr>
      </w:pPr>
      <w:r w:rsidRPr="006F29EA">
        <w:rPr>
          <w:iCs/>
          <w:noProof/>
        </w:rPr>
        <mc:AlternateContent>
          <mc:Choice Requires="wps">
            <w:drawing>
              <wp:anchor distT="0" distB="0" distL="114300" distR="114300" simplePos="0" relativeHeight="251664384" behindDoc="0" locked="0" layoutInCell="1" allowOverlap="1" wp14:anchorId="1F51058D" wp14:editId="024EAD6C">
                <wp:simplePos x="0" y="0"/>
                <wp:positionH relativeFrom="column">
                  <wp:posOffset>1920240</wp:posOffset>
                </wp:positionH>
                <wp:positionV relativeFrom="paragraph">
                  <wp:posOffset>231775</wp:posOffset>
                </wp:positionV>
                <wp:extent cx="1496060" cy="771525"/>
                <wp:effectExtent l="0" t="0" r="27940" b="2857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6060" cy="771525"/>
                        </a:xfrm>
                        <a:prstGeom prst="rect">
                          <a:avLst/>
                        </a:prstGeom>
                        <a:solidFill>
                          <a:srgbClr val="FFFFFF"/>
                        </a:solidFill>
                        <a:ln w="9525">
                          <a:solidFill>
                            <a:srgbClr val="000000"/>
                          </a:solidFill>
                          <a:miter lim="800000"/>
                          <a:headEnd/>
                          <a:tailEnd/>
                        </a:ln>
                      </wps:spPr>
                      <wps:txbx>
                        <w:txbxContent>
                          <w:p w:rsidR="006F29EA" w:rsidRPr="005152EB" w:rsidRDefault="006F29EA" w:rsidP="00F74E83">
                            <w:pPr>
                              <w:spacing w:before="0" w:after="0" w:line="360" w:lineRule="auto"/>
                              <w:contextualSpacing/>
                              <w:jc w:val="center"/>
                              <w:rPr>
                                <w:rFonts w:ascii="Times New Roman" w:hAnsi="Times New Roman"/>
                              </w:rPr>
                            </w:pPr>
                            <w:r w:rsidRPr="005152EB">
                              <w:rPr>
                                <w:rFonts w:ascii="Times New Roman" w:hAnsi="Times New Roman"/>
                              </w:rPr>
                              <w:t>Variabel Pemoderasi</w:t>
                            </w:r>
                          </w:p>
                          <w:p w:rsidR="006F29EA" w:rsidRPr="005152EB" w:rsidRDefault="006F29EA" w:rsidP="00F74E83">
                            <w:pPr>
                              <w:spacing w:before="0" w:after="0" w:line="360" w:lineRule="auto"/>
                              <w:contextualSpacing/>
                              <w:rPr>
                                <w:rFonts w:ascii="Times New Roman" w:hAnsi="Times New Roman"/>
                              </w:rPr>
                            </w:pPr>
                            <w:r w:rsidRPr="005152EB">
                              <w:rPr>
                                <w:rFonts w:ascii="Times New Roman" w:hAnsi="Times New Roman"/>
                              </w:rPr>
                              <w:t>1. Size</w:t>
                            </w:r>
                          </w:p>
                          <w:p w:rsidR="006F29EA" w:rsidRPr="005152EB" w:rsidRDefault="006F29EA" w:rsidP="00F74E83">
                            <w:pPr>
                              <w:spacing w:before="0" w:after="0" w:line="360" w:lineRule="auto"/>
                              <w:contextualSpacing/>
                              <w:rPr>
                                <w:rFonts w:ascii="Times New Roman" w:hAnsi="Times New Roman"/>
                              </w:rPr>
                            </w:pPr>
                            <w:r w:rsidRPr="005152EB">
                              <w:rPr>
                                <w:rFonts w:ascii="Times New Roman" w:hAnsi="Times New Roman"/>
                              </w:rPr>
                              <w:t>2. Leverage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7" style="position:absolute;left:0;text-align:left;margin-left:151.2pt;margin-top:18.25pt;width:117.8pt;height:6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">
                <v:textbox>
                  <w:txbxContent>
                    <w:p w:rsidR="006F29EA" w:rsidRPr="005152EB" w:rsidRDefault="006F29EA" w:rsidP="00F74E83">
                      <w:pPr>
                        <w:spacing w:before="0" w:after="0" w:line="360" w:lineRule="auto"/>
                        <w:contextualSpacing/>
                        <w:jc w:val="center"/>
                        <w:rPr>
                          <w:rFonts w:ascii="Times New Roman" w:hAnsi="Times New Roman"/>
                        </w:rPr>
                      </w:pPr>
                      <w:r w:rsidRPr="005152EB">
                        <w:rPr>
                          <w:rFonts w:ascii="Times New Roman" w:hAnsi="Times New Roman"/>
                        </w:rPr>
                        <w:t>Variabel Pemoderasi</w:t>
                      </w:r>
                    </w:p>
                    <w:p w:rsidR="006F29EA" w:rsidRPr="005152EB" w:rsidRDefault="006F29EA" w:rsidP="00F74E83">
                      <w:pPr>
                        <w:spacing w:before="0" w:after="0" w:line="360" w:lineRule="auto"/>
                        <w:contextualSpacing/>
                        <w:rPr>
                          <w:rFonts w:ascii="Times New Roman" w:hAnsi="Times New Roman"/>
                        </w:rPr>
                      </w:pPr>
                      <w:r w:rsidRPr="005152EB">
                        <w:rPr>
                          <w:rFonts w:ascii="Times New Roman" w:hAnsi="Times New Roman"/>
                        </w:rPr>
                        <w:t>1. Size</w:t>
                      </w:r>
                    </w:p>
                    <w:p w:rsidR="006F29EA" w:rsidRPr="005152EB" w:rsidRDefault="006F29EA" w:rsidP="00F74E83">
                      <w:pPr>
                        <w:spacing w:before="0" w:after="0" w:line="360" w:lineRule="auto"/>
                        <w:contextualSpacing/>
                        <w:rPr>
                          <w:rFonts w:ascii="Times New Roman" w:hAnsi="Times New Roman"/>
                        </w:rPr>
                      </w:pPr>
                      <w:r w:rsidRPr="005152EB">
                        <w:rPr>
                          <w:rFonts w:ascii="Times New Roman" w:hAnsi="Times New Roman"/>
                        </w:rPr>
                        <w:t>2. Leverage</w:t>
                      </w:r>
                    </w:p>
                  </w:txbxContent>
                </v:textbox>
              </v:rect>
            </w:pict>
          </mc:Fallback>
        </mc:AlternateContent>
      </w:r>
    </w:p>
    <w:p w:rsidR="006F29EA" w:rsidRDefault="00F74E83" w:rsidP="003839A8">
      <w:pPr>
        <w:pStyle w:val="Default"/>
        <w:spacing w:line="360" w:lineRule="auto"/>
        <w:ind w:firstLine="425"/>
        <w:jc w:val="both"/>
        <w:rPr>
          <w:iCs/>
        </w:rPr>
      </w:pPr>
      <w:r w:rsidRPr="006F29EA">
        <w:rPr>
          <w:iCs/>
          <w:noProof/>
        </w:rPr>
        <w:lastRenderedPageBreak/>
        <mc:AlternateContent>
          <mc:Choice Requires="wps">
            <w:drawing>
              <wp:anchor distT="0" distB="0" distL="114300" distR="114300" simplePos="0" relativeHeight="251669504" behindDoc="0" locked="0" layoutInCell="1" allowOverlap="1" wp14:anchorId="1C727033" wp14:editId="6D4724FF">
                <wp:simplePos x="0" y="0"/>
                <wp:positionH relativeFrom="column">
                  <wp:posOffset>715645</wp:posOffset>
                </wp:positionH>
                <wp:positionV relativeFrom="paragraph">
                  <wp:posOffset>130810</wp:posOffset>
                </wp:positionV>
                <wp:extent cx="1515110" cy="561975"/>
                <wp:effectExtent l="0" t="0" r="27940"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5110" cy="561975"/>
                        </a:xfrm>
                        <a:prstGeom prst="rect">
                          <a:avLst/>
                        </a:prstGeom>
                        <a:solidFill>
                          <a:srgbClr val="FFFFFF"/>
                        </a:solidFill>
                        <a:ln w="9525">
                          <a:solidFill>
                            <a:srgbClr val="000000"/>
                          </a:solidFill>
                          <a:miter lim="800000"/>
                          <a:headEnd/>
                          <a:tailEnd/>
                        </a:ln>
                      </wps:spPr>
                      <wps:txbx>
                        <w:txbxContent>
                          <w:p w:rsidR="00F74E83" w:rsidRPr="00C85735" w:rsidRDefault="00F74E83" w:rsidP="00F74E83">
                            <w:pPr>
                              <w:spacing w:after="0" w:line="240" w:lineRule="auto"/>
                              <w:ind w:left="0" w:firstLine="0"/>
                              <w:jc w:val="center"/>
                              <w:rPr>
                                <w:rFonts w:ascii="Times New Roman" w:hAnsi="Times New Roman"/>
                              </w:rPr>
                            </w:pPr>
                            <w:r w:rsidRPr="00C85735">
                              <w:rPr>
                                <w:rFonts w:ascii="Times New Roman" w:hAnsi="Times New Roman"/>
                              </w:rPr>
                              <w:t xml:space="preserve">Kinerja (ROE) </w:t>
                            </w:r>
                          </w:p>
                          <w:p w:rsidR="00F74E83" w:rsidRPr="00C85735" w:rsidRDefault="00F74E83" w:rsidP="00F74E83">
                            <w:pPr>
                              <w:spacing w:after="0" w:line="240" w:lineRule="auto"/>
                              <w:ind w:left="0" w:firstLine="0"/>
                              <w:jc w:val="center"/>
                              <w:rPr>
                                <w:rFonts w:ascii="Times New Roman" w:hAnsi="Times New Roman"/>
                              </w:rPr>
                            </w:pPr>
                            <w:r w:rsidRPr="00C85735">
                              <w:rPr>
                                <w:rFonts w:ascii="Times New Roman" w:hAnsi="Times New Roman"/>
                              </w:rPr>
                              <w: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8" style="position:absolute;left:0;text-align:left;margin-left:56.35pt;margin-top:10.3pt;width:119.3pt;height:44.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">
                <v:textbox>
                  <w:txbxContent>
                    <w:p w:rsidR="00F74E83" w:rsidRPr="00C85735" w:rsidRDefault="00F74E83" w:rsidP="00F74E83">
                      <w:pPr>
                        <w:spacing w:after="0" w:line="240" w:lineRule="auto"/>
                        <w:ind w:left="0" w:firstLine="0"/>
                        <w:jc w:val="center"/>
                        <w:rPr>
                          <w:rFonts w:ascii="Times New Roman" w:hAnsi="Times New Roman"/>
                        </w:rPr>
                      </w:pPr>
                      <w:r w:rsidRPr="00C85735">
                        <w:rPr>
                          <w:rFonts w:ascii="Times New Roman" w:hAnsi="Times New Roman"/>
                        </w:rPr>
                        <w:t xml:space="preserve">Kinerja (ROE) </w:t>
                      </w:r>
                    </w:p>
                    <w:p w:rsidR="00F74E83" w:rsidRPr="00C85735" w:rsidRDefault="00F74E83" w:rsidP="00F74E83">
                      <w:pPr>
                        <w:spacing w:after="0" w:line="240" w:lineRule="auto"/>
                        <w:ind w:left="0" w:firstLine="0"/>
                        <w:jc w:val="center"/>
                        <w:rPr>
                          <w:rFonts w:ascii="Times New Roman" w:hAnsi="Times New Roman"/>
                        </w:rPr>
                      </w:pPr>
                      <w:r w:rsidRPr="00C85735">
                        <w:rPr>
                          <w:rFonts w:ascii="Times New Roman" w:hAnsi="Times New Roman"/>
                        </w:rPr>
                        <w:t>(Y)</w:t>
                      </w:r>
                    </w:p>
                  </w:txbxContent>
                </v:textbox>
              </v:rect>
            </w:pict>
          </mc:Fallback>
        </mc:AlternateContent>
      </w:r>
    </w:p>
    <w:p w:rsidR="006F29EA" w:rsidRDefault="006F29EA" w:rsidP="003839A8">
      <w:pPr>
        <w:pStyle w:val="Default"/>
        <w:spacing w:line="360" w:lineRule="auto"/>
        <w:ind w:firstLine="425"/>
        <w:jc w:val="both"/>
        <w:rPr>
          <w:iCs/>
        </w:rPr>
      </w:pPr>
    </w:p>
    <w:p w:rsidR="006F29EA" w:rsidRDefault="006F29EA" w:rsidP="003839A8">
      <w:pPr>
        <w:pStyle w:val="Default"/>
        <w:spacing w:line="360" w:lineRule="auto"/>
        <w:ind w:firstLine="425"/>
        <w:jc w:val="both"/>
        <w:rPr>
          <w:iCs/>
        </w:rPr>
      </w:pPr>
    </w:p>
    <w:p w:rsidR="00F74E83" w:rsidRDefault="00F74E83" w:rsidP="003839A8">
      <w:pPr>
        <w:pStyle w:val="Default"/>
        <w:spacing w:line="360" w:lineRule="auto"/>
        <w:ind w:firstLine="425"/>
        <w:jc w:val="both"/>
        <w:rPr>
          <w:iCs/>
        </w:rPr>
        <w:sectPr w:rsidR="00F74E83" w:rsidSect="00C83C18">
          <w:type w:val="continuous"/>
          <w:pgSz w:w="11906" w:h="16838" w:code="9"/>
          <w:pgMar w:top="1701" w:right="1701" w:bottom="1701" w:left="1701" w:header="709" w:footer="709" w:gutter="0"/>
          <w:pgNumType w:start="41"/>
          <w:cols w:num="2" w:space="720"/>
          <w:docGrid w:linePitch="360"/>
        </w:sectPr>
      </w:pPr>
    </w:p>
    <w:p w:rsidR="006F29EA" w:rsidRDefault="006F29EA" w:rsidP="003839A8">
      <w:pPr>
        <w:pStyle w:val="Default"/>
        <w:spacing w:line="360" w:lineRule="auto"/>
        <w:ind w:firstLine="425"/>
        <w:jc w:val="both"/>
        <w:rPr>
          <w:iCs/>
        </w:rPr>
      </w:pPr>
    </w:p>
    <w:p w:rsidR="006F29EA" w:rsidRDefault="006F29EA" w:rsidP="003839A8">
      <w:pPr>
        <w:pStyle w:val="Default"/>
        <w:spacing w:line="360" w:lineRule="auto"/>
        <w:ind w:firstLine="425"/>
        <w:jc w:val="both"/>
        <w:rPr>
          <w:iCs/>
        </w:rPr>
      </w:pPr>
    </w:p>
    <w:p w:rsidR="006F29EA" w:rsidRDefault="006F29EA" w:rsidP="003839A8">
      <w:pPr>
        <w:pStyle w:val="Default"/>
        <w:spacing w:line="360" w:lineRule="auto"/>
        <w:ind w:firstLine="425"/>
        <w:jc w:val="both"/>
        <w:rPr>
          <w:iCs/>
        </w:rPr>
      </w:pPr>
    </w:p>
    <w:p w:rsidR="00F74E83" w:rsidRPr="00BC5362" w:rsidRDefault="00F74E83" w:rsidP="00F74E83">
      <w:pPr>
        <w:pStyle w:val="ListParagraph"/>
        <w:spacing w:after="0" w:line="360" w:lineRule="auto"/>
        <w:ind w:left="2160" w:firstLine="720"/>
        <w:rPr>
          <w:rFonts w:ascii="Times New Roman" w:hAnsi="Times New Roman"/>
          <w:b/>
          <w:bCs/>
          <w:sz w:val="24"/>
          <w:szCs w:val="24"/>
        </w:rPr>
      </w:pPr>
      <w:r w:rsidRPr="00BC5362">
        <w:rPr>
          <w:rFonts w:ascii="Times New Roman" w:hAnsi="Times New Roman"/>
          <w:b/>
          <w:bCs/>
          <w:sz w:val="24"/>
          <w:szCs w:val="24"/>
        </w:rPr>
        <w:t xml:space="preserve">      Gambar 2.1</w:t>
      </w:r>
    </w:p>
    <w:p w:rsidR="00F74E83" w:rsidRPr="00F74E83" w:rsidRDefault="00F74E83" w:rsidP="00F74E83">
      <w:pPr>
        <w:pStyle w:val="ListParagraph"/>
        <w:spacing w:after="0" w:line="360" w:lineRule="auto"/>
        <w:ind w:left="0" w:firstLine="0"/>
        <w:jc w:val="center"/>
        <w:rPr>
          <w:rFonts w:ascii="Times New Roman" w:hAnsi="Times New Roman"/>
          <w:b/>
          <w:color w:val="000000"/>
          <w:sz w:val="24"/>
          <w:szCs w:val="24"/>
        </w:rPr>
      </w:pPr>
      <w:r w:rsidRPr="00F74E83">
        <w:rPr>
          <w:rFonts w:ascii="Times New Roman" w:hAnsi="Times New Roman"/>
          <w:b/>
          <w:color w:val="000000"/>
          <w:sz w:val="24"/>
          <w:szCs w:val="24"/>
        </w:rPr>
        <w:t xml:space="preserve">Model hubungan </w:t>
      </w:r>
      <w:r w:rsidRPr="00F74E83">
        <w:rPr>
          <w:rFonts w:ascii="Times New Roman" w:hAnsi="Times New Roman"/>
          <w:b/>
          <w:i/>
          <w:color w:val="000000"/>
          <w:sz w:val="24"/>
          <w:szCs w:val="24"/>
        </w:rPr>
        <w:t>Corporate Social Rresposibility</w:t>
      </w:r>
      <w:r w:rsidRPr="00F74E83">
        <w:rPr>
          <w:rFonts w:ascii="Times New Roman" w:hAnsi="Times New Roman"/>
          <w:b/>
          <w:color w:val="000000"/>
          <w:sz w:val="24"/>
          <w:szCs w:val="24"/>
        </w:rPr>
        <w:t xml:space="preserve"> (CSR) terhadap </w:t>
      </w:r>
      <w:r w:rsidRPr="00F74E83">
        <w:rPr>
          <w:rFonts w:ascii="Times New Roman" w:hAnsi="Times New Roman"/>
          <w:b/>
          <w:bCs/>
          <w:sz w:val="24"/>
          <w:szCs w:val="24"/>
        </w:rPr>
        <w:t xml:space="preserve">Terhadap Kinerja Perusahaan Dengan </w:t>
      </w:r>
      <w:r w:rsidRPr="00F74E83">
        <w:rPr>
          <w:rFonts w:ascii="Times New Roman" w:hAnsi="Times New Roman"/>
          <w:b/>
          <w:bCs/>
          <w:i/>
          <w:iCs/>
          <w:sz w:val="24"/>
          <w:szCs w:val="24"/>
        </w:rPr>
        <w:t xml:space="preserve">Size </w:t>
      </w:r>
      <w:r>
        <w:rPr>
          <w:rFonts w:ascii="Times New Roman" w:hAnsi="Times New Roman"/>
          <w:b/>
          <w:bCs/>
          <w:sz w:val="24"/>
          <w:szCs w:val="24"/>
        </w:rPr>
        <w:t>d</w:t>
      </w:r>
      <w:r w:rsidRPr="00F74E83">
        <w:rPr>
          <w:rFonts w:ascii="Times New Roman" w:hAnsi="Times New Roman"/>
          <w:b/>
          <w:bCs/>
          <w:sz w:val="24"/>
          <w:szCs w:val="24"/>
        </w:rPr>
        <w:t xml:space="preserve">an </w:t>
      </w:r>
      <w:r w:rsidRPr="00F74E83">
        <w:rPr>
          <w:rFonts w:ascii="Times New Roman" w:hAnsi="Times New Roman"/>
          <w:b/>
          <w:bCs/>
          <w:i/>
          <w:iCs/>
          <w:sz w:val="24"/>
          <w:szCs w:val="24"/>
        </w:rPr>
        <w:t xml:space="preserve">Leverage </w:t>
      </w:r>
      <w:r w:rsidRPr="00F74E83">
        <w:rPr>
          <w:rFonts w:ascii="Times New Roman" w:hAnsi="Times New Roman"/>
          <w:b/>
          <w:bCs/>
          <w:sz w:val="24"/>
          <w:szCs w:val="24"/>
        </w:rPr>
        <w:t>Sebagai Variabel Pemoderasi</w:t>
      </w:r>
    </w:p>
    <w:p w:rsidR="006F29EA" w:rsidRDefault="006F29EA" w:rsidP="003839A8">
      <w:pPr>
        <w:pStyle w:val="Default"/>
        <w:spacing w:line="360" w:lineRule="auto"/>
        <w:ind w:firstLine="425"/>
        <w:jc w:val="both"/>
        <w:rPr>
          <w:iCs/>
        </w:rPr>
      </w:pPr>
    </w:p>
    <w:p w:rsidR="00F74E83" w:rsidRDefault="00F74E83" w:rsidP="00F74E83">
      <w:pPr>
        <w:pStyle w:val="Default"/>
        <w:tabs>
          <w:tab w:val="left" w:pos="426"/>
        </w:tabs>
        <w:spacing w:line="360" w:lineRule="auto"/>
        <w:rPr>
          <w:iCs/>
        </w:rPr>
        <w:sectPr w:rsidR="00F74E83" w:rsidSect="00F74E83">
          <w:type w:val="continuous"/>
          <w:pgSz w:w="11906" w:h="16838" w:code="9"/>
          <w:pgMar w:top="1701" w:right="1701" w:bottom="1701" w:left="1701" w:header="709" w:footer="709" w:gutter="0"/>
          <w:pgNumType w:start="41"/>
          <w:cols w:space="720"/>
          <w:docGrid w:linePitch="360"/>
        </w:sectPr>
      </w:pPr>
      <w:r>
        <w:rPr>
          <w:b/>
          <w:bCs/>
        </w:rPr>
        <w:t>2.4</w:t>
      </w:r>
      <w:r>
        <w:rPr>
          <w:b/>
          <w:bCs/>
        </w:rPr>
        <w:tab/>
      </w:r>
      <w:r w:rsidRPr="00BC5362">
        <w:rPr>
          <w:b/>
          <w:bCs/>
        </w:rPr>
        <w:t>Pengembangan Hipotesis</w:t>
      </w:r>
    </w:p>
    <w:p w:rsidR="00F74E83" w:rsidRPr="00F74E83" w:rsidRDefault="00F74E83" w:rsidP="00F74E83">
      <w:pPr>
        <w:pStyle w:val="BodyTextIndent"/>
        <w:ind w:left="0" w:firstLine="426"/>
        <w:rPr>
          <w:sz w:val="23"/>
          <w:szCs w:val="23"/>
        </w:rPr>
      </w:pPr>
      <w:proofErr w:type="gramStart"/>
      <w:r w:rsidRPr="00BC5362">
        <w:lastRenderedPageBreak/>
        <w:t>Pelaksanaan tanggung jawab sosial perusahaan berkaitan erat dengan profitabilitas perusahaan.</w:t>
      </w:r>
      <w:proofErr w:type="gramEnd"/>
      <w:r w:rsidRPr="00BC5362">
        <w:t xml:space="preserve"> </w:t>
      </w:r>
      <w:proofErr w:type="gramStart"/>
      <w:r w:rsidRPr="00BC5362">
        <w:t xml:space="preserve">Hal ini dapat dilihat pada perusahaan-perusahaan yang menjalankan dan mengungkapkan aktivitas </w:t>
      </w:r>
      <w:r w:rsidRPr="00BC5362">
        <w:rPr>
          <w:i/>
          <w:iCs/>
        </w:rPr>
        <w:t xml:space="preserve">Corporate Social Responsibility </w:t>
      </w:r>
      <w:r w:rsidRPr="00BC5362">
        <w:t>(CSR).</w:t>
      </w:r>
      <w:proofErr w:type="gramEnd"/>
      <w:r w:rsidRPr="00BC5362">
        <w:t xml:space="preserve"> Perusahaan perusahaan yang dapat menjalankan dan mengungkapkan aktivitas </w:t>
      </w:r>
      <w:r w:rsidRPr="00BC5362">
        <w:rPr>
          <w:i/>
          <w:iCs/>
        </w:rPr>
        <w:t xml:space="preserve">Corporate Social Responsibility </w:t>
      </w:r>
      <w:r w:rsidRPr="00BC5362">
        <w:t xml:space="preserve">(CSR) dengan baik dapat meningkatkan reputasi serta dapat mengurangi biaya atas kemungkinan tuntutan atau protes yang </w:t>
      </w:r>
      <w:proofErr w:type="gramStart"/>
      <w:r w:rsidRPr="00BC5362">
        <w:t>akan</w:t>
      </w:r>
      <w:proofErr w:type="gramEnd"/>
      <w:r w:rsidRPr="00BC5362">
        <w:t xml:space="preserve"> terjadi, sehingga profitabilitas perusahaan dapat meningkat. Januarti dan Apriyanti (2005) mengatakan </w:t>
      </w:r>
      <w:r w:rsidRPr="00BC5362">
        <w:lastRenderedPageBreak/>
        <w:t xml:space="preserve">bahwa ketaatan perusahaan pada peraturan-peraturan dan undang-undang yang berlaku serta melakukan perhatian terhadap kesejahteraan sosial </w:t>
      </w:r>
      <w:proofErr w:type="gramStart"/>
      <w:r w:rsidRPr="00BC5362">
        <w:t>akan</w:t>
      </w:r>
      <w:proofErr w:type="gramEnd"/>
      <w:r w:rsidRPr="00BC5362">
        <w:t xml:space="preserve"> memberikan efek yang baik bagi perusahaan, yaitu tidak adanya kontroversi yang terjadi. </w:t>
      </w:r>
      <w:r w:rsidRPr="00F74E83">
        <w:rPr>
          <w:sz w:val="23"/>
          <w:szCs w:val="23"/>
        </w:rPr>
        <w:t xml:space="preserve">Pelaksanaan </w:t>
      </w:r>
      <w:r w:rsidRPr="00F74E83">
        <w:rPr>
          <w:i/>
          <w:iCs/>
          <w:sz w:val="23"/>
          <w:szCs w:val="23"/>
        </w:rPr>
        <w:t xml:space="preserve">Corporate Social Responsibility </w:t>
      </w:r>
      <w:r w:rsidRPr="00F74E83">
        <w:rPr>
          <w:sz w:val="23"/>
          <w:szCs w:val="23"/>
        </w:rPr>
        <w:t xml:space="preserve">(CSR) yang dilakukan perusahaan dapat dikatakan sebagai suatu investasi bukan sebagai beban karena perusahaan </w:t>
      </w:r>
      <w:proofErr w:type="gramStart"/>
      <w:r w:rsidRPr="00F74E83">
        <w:rPr>
          <w:sz w:val="23"/>
          <w:szCs w:val="23"/>
        </w:rPr>
        <w:t>akan</w:t>
      </w:r>
      <w:proofErr w:type="gramEnd"/>
      <w:r w:rsidRPr="00F74E83">
        <w:rPr>
          <w:sz w:val="23"/>
          <w:szCs w:val="23"/>
        </w:rPr>
        <w:t xml:space="preserve"> mendapatkan profitabilitas di masa yang akan datang. </w:t>
      </w:r>
      <w:proofErr w:type="gramStart"/>
      <w:r w:rsidRPr="00F74E83">
        <w:rPr>
          <w:sz w:val="23"/>
          <w:szCs w:val="23"/>
        </w:rPr>
        <w:t>Hackston &amp; Milne (2006) menyatakan semakin tinggi tingkat profitabilitas perusahaan maka semakin besar pengungkapan informasi sosial.</w:t>
      </w:r>
      <w:proofErr w:type="gramEnd"/>
    </w:p>
    <w:p w:rsidR="00F74E83" w:rsidRPr="00F74E83" w:rsidRDefault="00F74E83" w:rsidP="00F74E83">
      <w:pPr>
        <w:tabs>
          <w:tab w:val="left" w:pos="360"/>
          <w:tab w:val="left" w:pos="600"/>
        </w:tabs>
        <w:spacing w:after="0" w:line="360" w:lineRule="auto"/>
        <w:ind w:left="600" w:hanging="600"/>
        <w:rPr>
          <w:rFonts w:ascii="Times New Roman" w:hAnsi="Times New Roman" w:cs="Times New Roman"/>
          <w:b/>
          <w:sz w:val="24"/>
          <w:szCs w:val="24"/>
        </w:rPr>
      </w:pPr>
      <w:r w:rsidRPr="00F74E83">
        <w:rPr>
          <w:rFonts w:ascii="Times New Roman" w:hAnsi="Times New Roman" w:cs="Times New Roman"/>
          <w:b/>
          <w:sz w:val="24"/>
          <w:szCs w:val="24"/>
        </w:rPr>
        <w:lastRenderedPageBreak/>
        <w:t>H1</w:t>
      </w:r>
      <w:r w:rsidRPr="00F74E83">
        <w:rPr>
          <w:rFonts w:ascii="Times New Roman" w:hAnsi="Times New Roman" w:cs="Times New Roman"/>
          <w:b/>
          <w:sz w:val="24"/>
          <w:szCs w:val="24"/>
        </w:rPr>
        <w:tab/>
        <w:t>:</w:t>
      </w:r>
      <w:r w:rsidRPr="00F74E83">
        <w:rPr>
          <w:rFonts w:ascii="Times New Roman" w:hAnsi="Times New Roman" w:cs="Times New Roman"/>
          <w:b/>
          <w:sz w:val="24"/>
          <w:szCs w:val="24"/>
        </w:rPr>
        <w:tab/>
      </w:r>
      <w:r w:rsidRPr="00F74E83">
        <w:rPr>
          <w:rFonts w:ascii="Times New Roman" w:hAnsi="Times New Roman" w:cs="Times New Roman"/>
          <w:b/>
          <w:i/>
          <w:iCs/>
          <w:sz w:val="24"/>
          <w:szCs w:val="24"/>
        </w:rPr>
        <w:t xml:space="preserve">Corporate Social Responsibility </w:t>
      </w:r>
      <w:r w:rsidRPr="00F74E83">
        <w:rPr>
          <w:rFonts w:ascii="Times New Roman" w:hAnsi="Times New Roman" w:cs="Times New Roman"/>
          <w:b/>
          <w:sz w:val="24"/>
          <w:szCs w:val="24"/>
        </w:rPr>
        <w:t>(CSR) memiliki pengaruh terhadap kinerja perusahaan (ROE) .</w:t>
      </w:r>
    </w:p>
    <w:p w:rsidR="00F74E83" w:rsidRPr="00BC5362" w:rsidRDefault="00F74E83" w:rsidP="00F74E83">
      <w:pPr>
        <w:pStyle w:val="BodyTextIndent"/>
        <w:ind w:left="0" w:firstLine="426"/>
        <w:rPr>
          <w:lang w:val="id-ID"/>
        </w:rPr>
      </w:pPr>
      <w:proofErr w:type="gramStart"/>
      <w:r w:rsidRPr="00BC5362">
        <w:t xml:space="preserve">Terdapat beberapa penjelasan mengenai pengaruh </w:t>
      </w:r>
      <w:r w:rsidRPr="00BC5362">
        <w:rPr>
          <w:i/>
          <w:iCs/>
        </w:rPr>
        <w:t xml:space="preserve">size </w:t>
      </w:r>
      <w:r w:rsidRPr="00BC5362">
        <w:t xml:space="preserve">terhadap kualitas ungkapan, namun sebenarnya landasan teoritis mengenai pengaruh </w:t>
      </w:r>
      <w:r w:rsidRPr="00BC5362">
        <w:rPr>
          <w:i/>
          <w:iCs/>
        </w:rPr>
        <w:t xml:space="preserve">size </w:t>
      </w:r>
      <w:r w:rsidRPr="00BC5362">
        <w:t>ini tidaklah terlalu jelas.</w:t>
      </w:r>
      <w:proofErr w:type="gramEnd"/>
      <w:r w:rsidRPr="00BC5362">
        <w:t xml:space="preserve"> Berbagai penelitian empiris yang telah dilakukan menunjukkan bahwa pengaruh total aktiva hampir selalu konsisten dan secara statistik signifikan. </w:t>
      </w:r>
      <w:proofErr w:type="gramStart"/>
      <w:r w:rsidRPr="00BC5362">
        <w:t>Beberapa penjelasan yang munglcin dapat menjelaskan fenomena ini adalah bahwa perusahaan besar mempunyai biaya informasi yang tinggi, perusahaan besar juga mempunyai kompleksitas dan dasar pemilikan yang lebih luas dibanding perusahaan kecil.</w:t>
      </w:r>
      <w:proofErr w:type="gramEnd"/>
      <w:r w:rsidRPr="00BC5362">
        <w:t xml:space="preserve"> Perusahaan besar cenderung </w:t>
      </w:r>
      <w:proofErr w:type="gramStart"/>
      <w:r w:rsidRPr="00BC5362">
        <w:t>akan</w:t>
      </w:r>
      <w:proofErr w:type="gramEnd"/>
      <w:r w:rsidRPr="00BC5362">
        <w:t xml:space="preserve"> memberikan informasi laba sekarang lebih rendah dibandingkan perusahaan kecil, sehingga perusahaan besar cenderung akan mengeluarkan biaya untuk pengungkapan informasi sosial yang lebih besar dibandingkan perusahaan kecil. </w:t>
      </w:r>
      <w:proofErr w:type="gramStart"/>
      <w:r w:rsidRPr="00BC5362">
        <w:t>Ukuran perusahaan dapat diproksikan dari nilai kapitalisasi pasar, total asset</w:t>
      </w:r>
      <w:r w:rsidRPr="00BC5362">
        <w:rPr>
          <w:lang w:val="id-ID"/>
        </w:rPr>
        <w:t>.</w:t>
      </w:r>
      <w:proofErr w:type="gramEnd"/>
    </w:p>
    <w:p w:rsidR="00F74E83" w:rsidRPr="00F74E83" w:rsidRDefault="00F74E83" w:rsidP="00F74E83">
      <w:pPr>
        <w:tabs>
          <w:tab w:val="left" w:pos="360"/>
          <w:tab w:val="left" w:pos="600"/>
        </w:tabs>
        <w:spacing w:after="0" w:line="360" w:lineRule="auto"/>
        <w:ind w:left="600" w:hanging="600"/>
        <w:rPr>
          <w:rFonts w:ascii="Times New Roman" w:hAnsi="Times New Roman" w:cs="Times New Roman"/>
          <w:b/>
          <w:sz w:val="24"/>
          <w:szCs w:val="24"/>
        </w:rPr>
      </w:pPr>
      <w:r w:rsidRPr="00F74E83">
        <w:rPr>
          <w:rFonts w:ascii="Times New Roman" w:hAnsi="Times New Roman" w:cs="Times New Roman"/>
          <w:b/>
          <w:sz w:val="24"/>
          <w:szCs w:val="24"/>
        </w:rPr>
        <w:t>H2</w:t>
      </w:r>
      <w:r w:rsidRPr="00F74E83">
        <w:rPr>
          <w:rFonts w:ascii="Times New Roman" w:hAnsi="Times New Roman" w:cs="Times New Roman"/>
          <w:b/>
          <w:sz w:val="24"/>
          <w:szCs w:val="24"/>
        </w:rPr>
        <w:tab/>
        <w:t>:</w:t>
      </w:r>
      <w:r w:rsidRPr="00F74E83">
        <w:rPr>
          <w:rFonts w:ascii="Times New Roman" w:hAnsi="Times New Roman" w:cs="Times New Roman"/>
          <w:b/>
          <w:sz w:val="24"/>
          <w:szCs w:val="24"/>
        </w:rPr>
        <w:tab/>
        <w:t xml:space="preserve">Size memperkuat pengaruh </w:t>
      </w:r>
      <w:r w:rsidRPr="00F74E83">
        <w:rPr>
          <w:rFonts w:ascii="Times New Roman" w:hAnsi="Times New Roman" w:cs="Times New Roman"/>
          <w:b/>
          <w:i/>
          <w:iCs/>
          <w:sz w:val="24"/>
          <w:szCs w:val="24"/>
        </w:rPr>
        <w:t xml:space="preserve">Corporate Social Responsibility </w:t>
      </w:r>
      <w:r w:rsidRPr="00F74E83">
        <w:rPr>
          <w:rFonts w:ascii="Times New Roman" w:hAnsi="Times New Roman" w:cs="Times New Roman"/>
          <w:b/>
          <w:sz w:val="24"/>
          <w:szCs w:val="24"/>
        </w:rPr>
        <w:lastRenderedPageBreak/>
        <w:t>(CSR) terhadap kinerja perusahaan (ROE) .</w:t>
      </w:r>
    </w:p>
    <w:p w:rsidR="00F74E83" w:rsidRDefault="00F74E83" w:rsidP="00F74E83">
      <w:pPr>
        <w:pStyle w:val="BodyTextIndent"/>
        <w:ind w:left="0" w:firstLine="426"/>
        <w:rPr>
          <w:lang w:val="id-ID"/>
        </w:rPr>
      </w:pPr>
      <w:r w:rsidRPr="00BC5362">
        <w:t xml:space="preserve">Teori legitimasi mengatakan bahwa semakin tinggi </w:t>
      </w:r>
      <w:r w:rsidRPr="00BC5362">
        <w:rPr>
          <w:i/>
          <w:iCs/>
        </w:rPr>
        <w:t xml:space="preserve">leverage, </w:t>
      </w:r>
      <w:r w:rsidRPr="00BC5362">
        <w:t xml:space="preserve">kemungkinan besar perusahaan </w:t>
      </w:r>
      <w:proofErr w:type="gramStart"/>
      <w:r w:rsidRPr="00BC5362">
        <w:t>akan</w:t>
      </w:r>
      <w:proofErr w:type="gramEnd"/>
      <w:r w:rsidRPr="00BC5362">
        <w:t xml:space="preserve"> mengalami pelanggaran terhadap kontrak utang, maka manajer akan berusaha untuk melaporkan laba sekarang lebih tinggi dibandingkan laba di masa depan. Laba yang dilaporkan lebih tinggi </w:t>
      </w:r>
      <w:proofErr w:type="gramStart"/>
      <w:r w:rsidRPr="00BC5362">
        <w:t>akan</w:t>
      </w:r>
      <w:proofErr w:type="gramEnd"/>
      <w:r w:rsidRPr="00BC5362">
        <w:t xml:space="preserve"> mengurangi kemungkinan perusahaan me</w:t>
      </w:r>
      <w:r w:rsidR="001626CB">
        <w:t>langgar perjanjian utang. Manaj</w:t>
      </w:r>
      <w:r w:rsidRPr="00BC5362">
        <w:t xml:space="preserve">er </w:t>
      </w:r>
      <w:proofErr w:type="gramStart"/>
      <w:r w:rsidRPr="00BC5362">
        <w:t>akan</w:t>
      </w:r>
      <w:proofErr w:type="gramEnd"/>
      <w:r w:rsidRPr="00BC5362">
        <w:t xml:space="preserve"> memilih metode akuntansi yang akan memaksimallcan laba sekarang. Dengan demikian, manajemen </w:t>
      </w:r>
      <w:proofErr w:type="gramStart"/>
      <w:r w:rsidRPr="00BC5362">
        <w:t>akan</w:t>
      </w:r>
      <w:proofErr w:type="gramEnd"/>
      <w:r w:rsidRPr="00BC5362">
        <w:t xml:space="preserve"> mengurangi biaya-biaya termasuk biaya untuk pengungkapan sosial.</w:t>
      </w:r>
    </w:p>
    <w:p w:rsidR="00F74E83" w:rsidRPr="00BC5362" w:rsidRDefault="00F74E83" w:rsidP="00F74E83">
      <w:pPr>
        <w:pStyle w:val="BodyTextIndent"/>
        <w:ind w:left="0" w:firstLine="426"/>
      </w:pPr>
      <w:r w:rsidRPr="00BC5362">
        <w:t xml:space="preserve">Sedangkan teori keagenan memprediksi bahwa perusahaan dengan rasio </w:t>
      </w:r>
      <w:r w:rsidRPr="00BC5362">
        <w:rPr>
          <w:i/>
          <w:iCs/>
        </w:rPr>
        <w:t xml:space="preserve">leverage </w:t>
      </w:r>
      <w:r w:rsidRPr="00BC5362">
        <w:t xml:space="preserve">yang lebih tinggi </w:t>
      </w:r>
      <w:proofErr w:type="gramStart"/>
      <w:r w:rsidRPr="00BC5362">
        <w:t>akan</w:t>
      </w:r>
      <w:proofErr w:type="gramEnd"/>
      <w:r w:rsidRPr="00BC5362">
        <w:t xml:space="preserve"> mengungkpkan lebih banyak informasi, karena biaya keagenan perusahaan dengan struktur modal seperti itu lebih tinggi. </w:t>
      </w:r>
      <w:proofErr w:type="gramStart"/>
      <w:r w:rsidRPr="00BC5362">
        <w:t>Tambahan informasi diperlukan untuk menghilangkan keraguan pemegang obligasi terhadap dipenuhinya hak-hak mereka sebagai kreditur (Fitriany, 2001).</w:t>
      </w:r>
      <w:proofErr w:type="gramEnd"/>
      <w:r w:rsidRPr="00BC5362">
        <w:t xml:space="preserve"> </w:t>
      </w:r>
      <w:proofErr w:type="gramStart"/>
      <w:r w:rsidRPr="00BC5362">
        <w:t xml:space="preserve">Semakin besar kemungkinan terjadinya tranfer kemalcmuran dari lcreditur jangka panjang kepada pemegang saham dan manajer, sehingga untuk mengurangi </w:t>
      </w:r>
      <w:r w:rsidRPr="00BC5362">
        <w:lastRenderedPageBreak/>
        <w:t>hal tersebut perusahaan dituntut untuk melalcukan pengungkapan yang lebih luas guna memenuhi kebutuhan informasi kreditur jangka panjang.</w:t>
      </w:r>
      <w:proofErr w:type="gramEnd"/>
      <w:r w:rsidRPr="00BC5362">
        <w:t xml:space="preserve"> </w:t>
      </w:r>
      <w:proofErr w:type="gramStart"/>
      <w:r w:rsidRPr="00BC5362">
        <w:t>Tambahan informasi diperlukan untuk menghilangkan keraguan pemegang obligasi terhadap dipenuhinya hak-hak mereka sebagai lcreditur.</w:t>
      </w:r>
      <w:proofErr w:type="gramEnd"/>
      <w:r w:rsidRPr="00BC5362">
        <w:t xml:space="preserve"> Sembiring (2005) berhasil menemukan bukti empiris bahwa </w:t>
      </w:r>
      <w:r w:rsidRPr="00BC5362">
        <w:rPr>
          <w:i/>
          <w:iCs/>
        </w:rPr>
        <w:t xml:space="preserve">leverage </w:t>
      </w:r>
      <w:r w:rsidRPr="00BC5362">
        <w:t xml:space="preserve">berpengaruh signifikan terhadap praktik pengungkapan informasi laporan keuangan, Sedangkan penelitian yang dilalcukan oleh Fitriani (2001) tidak berhasil menemukan pengaruh secara signifikan mengenai pengaruh antara </w:t>
      </w:r>
      <w:r w:rsidRPr="00BC5362">
        <w:rPr>
          <w:i/>
          <w:iCs/>
        </w:rPr>
        <w:t xml:space="preserve">leverage </w:t>
      </w:r>
      <w:r w:rsidRPr="00BC5362">
        <w:t>dan pengungkapan sukarela</w:t>
      </w:r>
    </w:p>
    <w:p w:rsidR="00F74E83" w:rsidRDefault="00F74E83" w:rsidP="00490EEE">
      <w:pPr>
        <w:tabs>
          <w:tab w:val="left" w:pos="360"/>
          <w:tab w:val="left" w:pos="600"/>
        </w:tabs>
        <w:spacing w:before="0" w:after="0" w:line="360" w:lineRule="auto"/>
        <w:ind w:left="601" w:hanging="601"/>
        <w:rPr>
          <w:rFonts w:ascii="Times New Roman" w:hAnsi="Times New Roman" w:cs="Times New Roman"/>
          <w:b/>
          <w:sz w:val="24"/>
          <w:szCs w:val="24"/>
        </w:rPr>
      </w:pPr>
      <w:r w:rsidRPr="00F74E83">
        <w:rPr>
          <w:rFonts w:ascii="Times New Roman" w:hAnsi="Times New Roman" w:cs="Times New Roman"/>
          <w:b/>
          <w:sz w:val="24"/>
          <w:szCs w:val="24"/>
        </w:rPr>
        <w:t>H3</w:t>
      </w:r>
      <w:r w:rsidRPr="00F74E83">
        <w:rPr>
          <w:rFonts w:ascii="Times New Roman" w:hAnsi="Times New Roman" w:cs="Times New Roman"/>
          <w:b/>
          <w:sz w:val="24"/>
          <w:szCs w:val="24"/>
        </w:rPr>
        <w:tab/>
        <w:t>:</w:t>
      </w:r>
      <w:r w:rsidRPr="00F74E83">
        <w:rPr>
          <w:rFonts w:ascii="Times New Roman" w:hAnsi="Times New Roman" w:cs="Times New Roman"/>
          <w:b/>
          <w:sz w:val="24"/>
          <w:szCs w:val="24"/>
        </w:rPr>
        <w:tab/>
        <w:t xml:space="preserve">Leverage memperkuat pengaruh </w:t>
      </w:r>
      <w:r w:rsidRPr="00F74E83">
        <w:rPr>
          <w:rFonts w:ascii="Times New Roman" w:hAnsi="Times New Roman" w:cs="Times New Roman"/>
          <w:b/>
          <w:i/>
          <w:iCs/>
          <w:sz w:val="24"/>
          <w:szCs w:val="24"/>
        </w:rPr>
        <w:t xml:space="preserve">Corporate Social Responsibility </w:t>
      </w:r>
      <w:r w:rsidRPr="00F74E83">
        <w:rPr>
          <w:rFonts w:ascii="Times New Roman" w:hAnsi="Times New Roman" w:cs="Times New Roman"/>
          <w:b/>
          <w:sz w:val="24"/>
          <w:szCs w:val="24"/>
        </w:rPr>
        <w:t>(CSR) terhadap kinerja perusahaan (ROE)</w:t>
      </w:r>
    </w:p>
    <w:p w:rsidR="00490EEE" w:rsidRPr="00F74E83" w:rsidRDefault="00490EEE" w:rsidP="00490EEE">
      <w:pPr>
        <w:tabs>
          <w:tab w:val="left" w:pos="360"/>
          <w:tab w:val="left" w:pos="600"/>
        </w:tabs>
        <w:spacing w:before="0" w:after="0" w:line="360" w:lineRule="auto"/>
        <w:ind w:left="601" w:hanging="601"/>
        <w:rPr>
          <w:rFonts w:ascii="Times New Roman" w:hAnsi="Times New Roman" w:cs="Times New Roman"/>
          <w:b/>
          <w:sz w:val="24"/>
          <w:szCs w:val="24"/>
        </w:rPr>
      </w:pPr>
    </w:p>
    <w:p w:rsidR="00F74E83" w:rsidRPr="008464E3" w:rsidRDefault="00F74E83" w:rsidP="00F74E83">
      <w:pPr>
        <w:pStyle w:val="Title"/>
        <w:numPr>
          <w:ilvl w:val="0"/>
          <w:numId w:val="12"/>
        </w:numPr>
        <w:ind w:left="426" w:hanging="426"/>
        <w:jc w:val="left"/>
      </w:pPr>
      <w:r w:rsidRPr="00BC5362">
        <w:rPr>
          <w:bCs/>
        </w:rPr>
        <w:t>METODE PENELITIAN</w:t>
      </w:r>
    </w:p>
    <w:p w:rsidR="00F74E83" w:rsidRPr="008464E3" w:rsidRDefault="00F74E83" w:rsidP="003D5F9C">
      <w:pPr>
        <w:pStyle w:val="BodyTextIndent"/>
        <w:ind w:left="0" w:firstLine="426"/>
        <w:rPr>
          <w:b/>
          <w:bCs/>
          <w:lang w:val="id-ID"/>
        </w:rPr>
      </w:pPr>
      <w:r w:rsidRPr="00BC5362">
        <w:t xml:space="preserve">Dalam bagian metode penelitian ini berisi tentang bagaimana penelitian </w:t>
      </w:r>
      <w:proofErr w:type="gramStart"/>
      <w:r w:rsidRPr="00BC5362">
        <w:t>akan</w:t>
      </w:r>
      <w:proofErr w:type="gramEnd"/>
      <w:r w:rsidRPr="00BC5362">
        <w:t xml:space="preserve"> dilaksanakan secara operasional, yang didalamnya akan membahas mengenai variabel penelitian, definisi operasional, populasi dan sampel, jenis dan sumber data, metode pengumpulan data, dan metode analisis data</w:t>
      </w:r>
      <w:r>
        <w:rPr>
          <w:lang w:val="id-ID"/>
        </w:rPr>
        <w:t>.</w:t>
      </w:r>
    </w:p>
    <w:p w:rsidR="003D5F9C" w:rsidRDefault="003D5F9C" w:rsidP="00F74E83">
      <w:pPr>
        <w:autoSpaceDE w:val="0"/>
        <w:autoSpaceDN w:val="0"/>
        <w:adjustRightInd w:val="0"/>
        <w:spacing w:after="0" w:line="360" w:lineRule="auto"/>
        <w:ind w:left="550" w:hanging="550"/>
        <w:rPr>
          <w:rFonts w:ascii="Times New Roman" w:hAnsi="Times New Roman" w:cs="Times New Roman"/>
          <w:b/>
          <w:bCs/>
          <w:sz w:val="24"/>
          <w:szCs w:val="24"/>
        </w:rPr>
      </w:pPr>
    </w:p>
    <w:p w:rsidR="00F74E83" w:rsidRPr="00BC5362" w:rsidRDefault="003D5F9C" w:rsidP="003D5F9C">
      <w:pPr>
        <w:autoSpaceDE w:val="0"/>
        <w:autoSpaceDN w:val="0"/>
        <w:adjustRightInd w:val="0"/>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lastRenderedPageBreak/>
        <w:t>3.1</w:t>
      </w:r>
      <w:r>
        <w:rPr>
          <w:rFonts w:ascii="Times New Roman" w:hAnsi="Times New Roman" w:cs="Times New Roman"/>
          <w:b/>
          <w:bCs/>
          <w:sz w:val="24"/>
          <w:szCs w:val="24"/>
        </w:rPr>
        <w:tab/>
      </w:r>
      <w:r w:rsidR="00F74E83" w:rsidRPr="00BC5362">
        <w:rPr>
          <w:rFonts w:ascii="Times New Roman" w:hAnsi="Times New Roman" w:cs="Times New Roman"/>
          <w:b/>
          <w:bCs/>
          <w:sz w:val="24"/>
          <w:szCs w:val="24"/>
        </w:rPr>
        <w:t>Jenis dan Sumber Data</w:t>
      </w:r>
    </w:p>
    <w:p w:rsidR="00F74E83" w:rsidRPr="00BC5362" w:rsidRDefault="00F74E83" w:rsidP="003D5F9C">
      <w:pPr>
        <w:pStyle w:val="BodyTextIndent"/>
        <w:ind w:left="0" w:firstLine="426"/>
      </w:pPr>
      <w:r w:rsidRPr="00BC5362">
        <w:t xml:space="preserve">Dalam melaksanakan penelitian ini, data yang dipergunakan adalah data sekunder yang berupa laporan keuangan masing-masing perusahaan perbankan syariah yang terdaftar pada Bursa Efek Indonesia (BEI) meliputi data </w:t>
      </w:r>
      <w:r w:rsidRPr="00BC5362">
        <w:rPr>
          <w:i/>
          <w:iCs/>
        </w:rPr>
        <w:t xml:space="preserve">Corporate Social Responsibility (CSR), </w:t>
      </w:r>
      <w:r w:rsidRPr="00BC5362">
        <w:rPr>
          <w:i/>
        </w:rPr>
        <w:t>Return On Equity</w:t>
      </w:r>
      <w:r w:rsidRPr="00BC5362">
        <w:t xml:space="preserve"> (ROE), Size dan Leverage.</w:t>
      </w:r>
    </w:p>
    <w:p w:rsidR="00F74E83" w:rsidRPr="00BC5362" w:rsidRDefault="003D5F9C" w:rsidP="003D5F9C">
      <w:pPr>
        <w:autoSpaceDE w:val="0"/>
        <w:autoSpaceDN w:val="0"/>
        <w:adjustRightInd w:val="0"/>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3.2</w:t>
      </w:r>
      <w:r>
        <w:rPr>
          <w:rFonts w:ascii="Times New Roman" w:hAnsi="Times New Roman" w:cs="Times New Roman"/>
          <w:b/>
          <w:bCs/>
          <w:sz w:val="24"/>
          <w:szCs w:val="24"/>
        </w:rPr>
        <w:tab/>
      </w:r>
      <w:r w:rsidR="00F74E83" w:rsidRPr="00BC5362">
        <w:rPr>
          <w:rFonts w:ascii="Times New Roman" w:hAnsi="Times New Roman" w:cs="Times New Roman"/>
          <w:b/>
          <w:bCs/>
          <w:sz w:val="24"/>
          <w:szCs w:val="24"/>
        </w:rPr>
        <w:t>Populasi dan Sampel</w:t>
      </w:r>
    </w:p>
    <w:p w:rsidR="00F74E83" w:rsidRPr="008464E3" w:rsidRDefault="00F74E83" w:rsidP="003D5F9C">
      <w:pPr>
        <w:pStyle w:val="BodyTextIndent"/>
        <w:ind w:left="0" w:firstLine="426"/>
        <w:rPr>
          <w:spacing w:val="-2"/>
        </w:rPr>
      </w:pPr>
      <w:r w:rsidRPr="003D5F9C">
        <w:t>Pengertian</w:t>
      </w:r>
      <w:r w:rsidRPr="00BC5362">
        <w:rPr>
          <w:spacing w:val="-2"/>
        </w:rPr>
        <w:t xml:space="preserve"> populasi menurut Kuncoro (2006) adalah suatu kelompok dari elemen penelitian, di mana elemen merupakan unit terkecil yang menjadi sumber dari data yang diperlukan. </w:t>
      </w:r>
      <w:r w:rsidRPr="00BC5362">
        <w:t xml:space="preserve">Populasi dalam penelitian ini adalah seluruh perusahaan BUMN yang terdaftar pada di Bursa Efek Indonesia selama periode 2015 </w:t>
      </w:r>
      <w:r>
        <w:t>–</w:t>
      </w:r>
      <w:r w:rsidRPr="00BC5362">
        <w:t xml:space="preserve"> 2018</w:t>
      </w:r>
      <w:r>
        <w:t xml:space="preserve">. </w:t>
      </w:r>
      <w:r w:rsidRPr="00BC5362">
        <w:rPr>
          <w:lang w:val="sv-SE"/>
        </w:rPr>
        <w:t xml:space="preserve">Sampel penelitian diambil yaitu semua perusahaan perbankan syariah. </w:t>
      </w:r>
    </w:p>
    <w:p w:rsidR="00F74E83" w:rsidRPr="00BC5362" w:rsidRDefault="003D5F9C" w:rsidP="003D5F9C">
      <w:pPr>
        <w:autoSpaceDE w:val="0"/>
        <w:autoSpaceDN w:val="0"/>
        <w:adjustRightInd w:val="0"/>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3.3</w:t>
      </w:r>
      <w:r>
        <w:rPr>
          <w:rFonts w:ascii="Times New Roman" w:hAnsi="Times New Roman" w:cs="Times New Roman"/>
          <w:b/>
          <w:bCs/>
          <w:sz w:val="24"/>
          <w:szCs w:val="24"/>
        </w:rPr>
        <w:tab/>
      </w:r>
      <w:r w:rsidR="00F74E83" w:rsidRPr="00BC5362">
        <w:rPr>
          <w:rFonts w:ascii="Times New Roman" w:hAnsi="Times New Roman" w:cs="Times New Roman"/>
          <w:b/>
          <w:bCs/>
          <w:sz w:val="24"/>
          <w:szCs w:val="24"/>
        </w:rPr>
        <w:t>Metode Pengumpulan Data</w:t>
      </w:r>
    </w:p>
    <w:p w:rsidR="00F74E83" w:rsidRPr="00BC5362" w:rsidRDefault="00F74E83" w:rsidP="003D5F9C">
      <w:pPr>
        <w:pStyle w:val="BodyTextIndent"/>
        <w:ind w:left="0" w:firstLine="426"/>
      </w:pPr>
      <w:r w:rsidRPr="00BC5362">
        <w:t xml:space="preserve">Pengumpulan data dilakukan melalui studi dokumentasi. Prosedur pengumpulan data melalui metode dokumentasi ini digunakan untuk memperoleh data - data laporan keuangan pada perusahaan perbankan syariah yang terdaftar pada di Bursa Efek Indonesia (BEI) berupa data </w:t>
      </w:r>
      <w:r w:rsidRPr="00BC5362">
        <w:rPr>
          <w:i/>
          <w:iCs/>
        </w:rPr>
        <w:t xml:space="preserve">Corporate Social Responsibility (CSR), </w:t>
      </w:r>
      <w:r w:rsidRPr="00BC5362">
        <w:rPr>
          <w:i/>
        </w:rPr>
        <w:lastRenderedPageBreak/>
        <w:t>Return On Equity</w:t>
      </w:r>
      <w:r w:rsidRPr="00BC5362">
        <w:t xml:space="preserve"> (ROE), Size dan Leverage dalam laporan laporan keuangan tahunan yang dipublikasikan </w:t>
      </w:r>
    </w:p>
    <w:p w:rsidR="00F74E83" w:rsidRPr="00BC5362" w:rsidRDefault="003D5F9C" w:rsidP="003D5F9C">
      <w:pPr>
        <w:autoSpaceDE w:val="0"/>
        <w:autoSpaceDN w:val="0"/>
        <w:adjustRightInd w:val="0"/>
        <w:spacing w:after="0" w:line="360" w:lineRule="auto"/>
        <w:ind w:left="426" w:hanging="426"/>
        <w:rPr>
          <w:rFonts w:ascii="Times New Roman" w:hAnsi="Times New Roman" w:cs="Times New Roman"/>
          <w:b/>
          <w:bCs/>
          <w:sz w:val="24"/>
          <w:szCs w:val="24"/>
        </w:rPr>
      </w:pPr>
      <w:r>
        <w:rPr>
          <w:rFonts w:ascii="Times New Roman" w:hAnsi="Times New Roman" w:cs="Times New Roman"/>
          <w:b/>
          <w:bCs/>
          <w:sz w:val="24"/>
          <w:szCs w:val="24"/>
        </w:rPr>
        <w:t>3.4</w:t>
      </w:r>
      <w:r>
        <w:rPr>
          <w:rFonts w:ascii="Times New Roman" w:hAnsi="Times New Roman" w:cs="Times New Roman"/>
          <w:b/>
          <w:bCs/>
          <w:sz w:val="24"/>
          <w:szCs w:val="24"/>
        </w:rPr>
        <w:tab/>
      </w:r>
      <w:r w:rsidR="00F74E83" w:rsidRPr="00BC5362">
        <w:rPr>
          <w:rFonts w:ascii="Times New Roman" w:hAnsi="Times New Roman" w:cs="Times New Roman"/>
          <w:b/>
          <w:bCs/>
          <w:sz w:val="24"/>
          <w:szCs w:val="24"/>
        </w:rPr>
        <w:t>Teknis Analisis Data</w:t>
      </w:r>
    </w:p>
    <w:p w:rsidR="00F74E83" w:rsidRPr="008464E3" w:rsidRDefault="00F74E83" w:rsidP="003D5F9C">
      <w:pPr>
        <w:pStyle w:val="BodyTextIndent"/>
        <w:ind w:left="0" w:firstLine="426"/>
        <w:rPr>
          <w:rFonts w:eastAsia="Calibri"/>
          <w:lang w:val="id-ID"/>
        </w:rPr>
      </w:pPr>
      <w:r w:rsidRPr="00BC5362">
        <w:rPr>
          <w:rFonts w:eastAsia="Calibri"/>
          <w:lang w:val="id-ID"/>
        </w:rPr>
        <w:t>Analisis</w:t>
      </w:r>
      <w:r w:rsidRPr="00BC5362">
        <w:t xml:space="preserve"> data mempunyai tujuan untuk menyampaikan dan membatasi penemuan-penemuan hingga menjadi data yang teratur serta tersusun dan lebih berarti. Analisis data yang dilakukan adalah analisis kuantitatif yang dinyatakan dengan angka-angka dan perhitungannya menggunakan metode standart yang dibantu dengan program </w:t>
      </w:r>
      <w:r w:rsidRPr="00BC5362">
        <w:rPr>
          <w:i/>
          <w:iCs/>
        </w:rPr>
        <w:t xml:space="preserve">Statistical Package Social Sciences </w:t>
      </w:r>
      <w:r w:rsidRPr="00BC5362">
        <w:t xml:space="preserve">(SPSS). </w:t>
      </w:r>
      <w:proofErr w:type="gramStart"/>
      <w:r w:rsidRPr="00BC5362">
        <w:t>Analisis data yang digunakan dalam penelitian ini adalah analisis regresi linear berganda.</w:t>
      </w:r>
      <w:proofErr w:type="gramEnd"/>
      <w:r w:rsidRPr="00BC5362">
        <w:t xml:space="preserve"> </w:t>
      </w:r>
      <w:proofErr w:type="gramStart"/>
      <w:r w:rsidRPr="00BC5362">
        <w:t>Sebelum analisa regresi berganda dilakukan, maka harus diuji dulu dengan uji asumsi klasik untuk memastikan apakah model regresi digunakan tidak terdapat masalah normalitas, multikolinearitas, heteroskedastisitas, dan autokolerasi.</w:t>
      </w:r>
      <w:proofErr w:type="gramEnd"/>
      <w:r w:rsidRPr="00BC5362">
        <w:t xml:space="preserve"> </w:t>
      </w:r>
      <w:proofErr w:type="gramStart"/>
      <w:r w:rsidRPr="00BC5362">
        <w:t>Jika terpenuhi maka model analisis layak untuk digunakan.</w:t>
      </w:r>
      <w:proofErr w:type="gramEnd"/>
    </w:p>
    <w:p w:rsidR="003D5F9C" w:rsidRDefault="003D5F9C" w:rsidP="003D5F9C">
      <w:pPr>
        <w:pStyle w:val="BodyTextIndent"/>
        <w:ind w:left="426"/>
        <w:rPr>
          <w:b/>
          <w:lang w:val="id-ID"/>
        </w:rPr>
      </w:pPr>
    </w:p>
    <w:p w:rsidR="003D5F9C" w:rsidRDefault="003D5F9C" w:rsidP="003D5F9C">
      <w:pPr>
        <w:pStyle w:val="BodyTextIndent"/>
        <w:ind w:left="426"/>
        <w:rPr>
          <w:b/>
          <w:lang w:val="id-ID"/>
        </w:rPr>
      </w:pPr>
    </w:p>
    <w:p w:rsidR="003D5F9C" w:rsidRDefault="003D5F9C" w:rsidP="003D5F9C">
      <w:pPr>
        <w:pStyle w:val="BodyTextIndent"/>
        <w:ind w:left="426"/>
        <w:rPr>
          <w:b/>
          <w:lang w:val="id-ID"/>
        </w:rPr>
      </w:pPr>
    </w:p>
    <w:p w:rsidR="003D5F9C" w:rsidRDefault="003D5F9C" w:rsidP="003D5F9C">
      <w:pPr>
        <w:pStyle w:val="BodyTextIndent"/>
        <w:ind w:left="426"/>
        <w:rPr>
          <w:b/>
          <w:lang w:val="id-ID"/>
        </w:rPr>
      </w:pPr>
    </w:p>
    <w:p w:rsidR="003D5F9C" w:rsidRDefault="003D5F9C" w:rsidP="003D5F9C">
      <w:pPr>
        <w:pStyle w:val="BodyTextIndent"/>
        <w:ind w:left="426"/>
        <w:rPr>
          <w:b/>
          <w:lang w:val="id-ID"/>
        </w:rPr>
      </w:pPr>
    </w:p>
    <w:p w:rsidR="00F74E83" w:rsidRDefault="00F74E83" w:rsidP="003D5F9C">
      <w:pPr>
        <w:pStyle w:val="BodyTextIndent"/>
        <w:numPr>
          <w:ilvl w:val="0"/>
          <w:numId w:val="12"/>
        </w:numPr>
        <w:ind w:left="426" w:hanging="426"/>
        <w:rPr>
          <w:b/>
          <w:lang w:val="id-ID"/>
        </w:rPr>
      </w:pPr>
      <w:r w:rsidRPr="00BC5362">
        <w:rPr>
          <w:b/>
          <w:lang w:val="id-ID"/>
        </w:rPr>
        <w:lastRenderedPageBreak/>
        <w:t>HASIL DAN PEMBAHASAN PENELITIAN</w:t>
      </w:r>
    </w:p>
    <w:p w:rsidR="00F74E83" w:rsidRPr="008464E3" w:rsidRDefault="00F74E83" w:rsidP="003D5F9C">
      <w:pPr>
        <w:pStyle w:val="BodyTextIndent"/>
        <w:numPr>
          <w:ilvl w:val="1"/>
          <w:numId w:val="12"/>
        </w:numPr>
        <w:ind w:left="426" w:hanging="426"/>
        <w:rPr>
          <w:b/>
          <w:lang w:val="id-ID"/>
        </w:rPr>
      </w:pPr>
      <w:r w:rsidRPr="008464E3">
        <w:rPr>
          <w:b/>
          <w:lang w:val="id-ID"/>
        </w:rPr>
        <w:t>Uji Asumsi Klasik</w:t>
      </w:r>
    </w:p>
    <w:p w:rsidR="00F74E83" w:rsidRPr="00BC5362" w:rsidRDefault="00F74E83" w:rsidP="003D5F9C">
      <w:pPr>
        <w:pStyle w:val="BodyTextIndent"/>
        <w:ind w:left="0" w:firstLine="426"/>
        <w:rPr>
          <w:lang w:val="id-ID"/>
        </w:rPr>
      </w:pPr>
      <w:r w:rsidRPr="00BC5362">
        <w:t xml:space="preserve">Sebelum dilakukan pengujian hipotesis yang diajukan oleh penelitian ini, perlu dilakukan uji asumsi klasik terlebih dahulu yang meliputi uji normalitas, uji multikolinearitas, uji heteroskedastisitas, dan uji autokorelasi yang dilakukan sebagai </w:t>
      </w:r>
      <w:proofErr w:type="gramStart"/>
      <w:r w:rsidRPr="00BC5362">
        <w:t>berikut :</w:t>
      </w:r>
      <w:proofErr w:type="gramEnd"/>
      <w:r w:rsidRPr="00BC5362">
        <w:t xml:space="preserve"> </w:t>
      </w:r>
    </w:p>
    <w:p w:rsidR="00F74E83" w:rsidRPr="003D5F9C" w:rsidRDefault="003D5F9C" w:rsidP="003D5F9C">
      <w:pPr>
        <w:autoSpaceDE w:val="0"/>
        <w:autoSpaceDN w:val="0"/>
        <w:adjustRightInd w:val="0"/>
        <w:spacing w:after="0" w:line="360" w:lineRule="auto"/>
        <w:ind w:left="426" w:hanging="426"/>
        <w:rPr>
          <w:rFonts w:ascii="Times New Roman" w:hAnsi="Times New Roman" w:cs="Times New Roman"/>
          <w:b/>
          <w:sz w:val="24"/>
          <w:szCs w:val="24"/>
        </w:rPr>
      </w:pPr>
      <w:r w:rsidRPr="003D5F9C">
        <w:rPr>
          <w:rFonts w:ascii="Times New Roman" w:hAnsi="Times New Roman" w:cs="Times New Roman"/>
          <w:b/>
          <w:sz w:val="24"/>
          <w:szCs w:val="24"/>
        </w:rPr>
        <w:t>4.2</w:t>
      </w:r>
      <w:r w:rsidRPr="003D5F9C">
        <w:rPr>
          <w:rFonts w:ascii="Times New Roman" w:hAnsi="Times New Roman" w:cs="Times New Roman"/>
          <w:b/>
          <w:sz w:val="24"/>
          <w:szCs w:val="24"/>
        </w:rPr>
        <w:tab/>
      </w:r>
      <w:r w:rsidR="00F74E83" w:rsidRPr="003D5F9C">
        <w:rPr>
          <w:rFonts w:ascii="Times New Roman" w:hAnsi="Times New Roman" w:cs="Times New Roman"/>
          <w:b/>
          <w:sz w:val="24"/>
          <w:szCs w:val="24"/>
        </w:rPr>
        <w:t xml:space="preserve">Uji Normalitas </w:t>
      </w:r>
    </w:p>
    <w:p w:rsidR="00F74E83" w:rsidRPr="00BC5362" w:rsidRDefault="00F74E83" w:rsidP="003D5F9C">
      <w:pPr>
        <w:pStyle w:val="BodyTextIndent"/>
        <w:ind w:left="0" w:firstLine="426"/>
        <w:rPr>
          <w:i/>
          <w:lang w:val="id-ID"/>
        </w:rPr>
      </w:pPr>
      <w:r w:rsidRPr="00BC5362">
        <w:t xml:space="preserve">Pengujian terhadap normalitas data dalam penelitian ini menggunakan uji </w:t>
      </w:r>
      <w:r w:rsidRPr="00BC5362">
        <w:rPr>
          <w:lang w:val="id-ID"/>
        </w:rPr>
        <w:t>Shapiro Wilk</w:t>
      </w:r>
      <w:r w:rsidRPr="00BC5362">
        <w:t xml:space="preserve">, dimana hasilnya menunjukkan bahwa data variabel residual mempunyai nilai signifikansi </w:t>
      </w:r>
      <w:r w:rsidRPr="00BC5362">
        <w:rPr>
          <w:lang w:val="id-ID"/>
        </w:rPr>
        <w:t>lebih besar</w:t>
      </w:r>
      <w:r w:rsidRPr="00BC5362">
        <w:t xml:space="preserve"> 0</w:t>
      </w:r>
      <w:proofErr w:type="gramStart"/>
      <w:r w:rsidRPr="00BC5362">
        <w:t>,</w:t>
      </w:r>
      <w:r w:rsidRPr="00BC5362">
        <w:rPr>
          <w:lang w:val="id-ID"/>
        </w:rPr>
        <w:t>05</w:t>
      </w:r>
      <w:proofErr w:type="gramEnd"/>
      <w:r w:rsidRPr="00BC5362">
        <w:t>. Dimana hasilnya menunjukkan tingkat signifikansi diatas 0</w:t>
      </w:r>
      <w:proofErr w:type="gramStart"/>
      <w:r w:rsidRPr="00BC5362">
        <w:t>,05</w:t>
      </w:r>
      <w:proofErr w:type="gramEnd"/>
      <w:r w:rsidRPr="00BC5362">
        <w:t xml:space="preserve"> , hal ini berarti data yang ada terdistribusi normal. </w:t>
      </w:r>
    </w:p>
    <w:p w:rsidR="00F74E83" w:rsidRPr="003D5F9C" w:rsidRDefault="003D5F9C" w:rsidP="003D5F9C">
      <w:pPr>
        <w:autoSpaceDE w:val="0"/>
        <w:autoSpaceDN w:val="0"/>
        <w:adjustRightInd w:val="0"/>
        <w:spacing w:after="0" w:line="360" w:lineRule="auto"/>
        <w:ind w:left="426" w:hanging="426"/>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r>
      <w:r w:rsidR="00F74E83" w:rsidRPr="003D5F9C">
        <w:rPr>
          <w:rFonts w:ascii="Times New Roman" w:hAnsi="Times New Roman" w:cs="Times New Roman"/>
          <w:b/>
          <w:sz w:val="24"/>
          <w:szCs w:val="24"/>
        </w:rPr>
        <w:t xml:space="preserve">Uji Heteroskedastisitas </w:t>
      </w:r>
    </w:p>
    <w:p w:rsidR="00F74E83" w:rsidRPr="008464E3" w:rsidRDefault="00F74E83" w:rsidP="003D5F9C">
      <w:pPr>
        <w:pStyle w:val="BodyTextIndent"/>
        <w:ind w:left="0" w:firstLine="426"/>
      </w:pPr>
      <w:proofErr w:type="gramStart"/>
      <w:r w:rsidRPr="00BC5362">
        <w:t>Uji Glejser (</w:t>
      </w:r>
      <w:r w:rsidRPr="003D5F9C">
        <w:rPr>
          <w:i/>
        </w:rPr>
        <w:t>Glejser test</w:t>
      </w:r>
      <w:r w:rsidRPr="00BC5362">
        <w:t>) digunakan untuk mendeteksi ada tidaknya heteroskedastisitas.</w:t>
      </w:r>
      <w:proofErr w:type="gramEnd"/>
      <w:r w:rsidRPr="00BC5362">
        <w:t xml:space="preserve"> </w:t>
      </w:r>
      <w:r>
        <w:rPr>
          <w:lang w:val="id-ID"/>
        </w:rPr>
        <w:t xml:space="preserve">Hasil pengolahan SPSS </w:t>
      </w:r>
      <w:r w:rsidRPr="00BC5362">
        <w:t>bahwa semua variabel bebas (</w:t>
      </w:r>
      <w:r w:rsidRPr="00BC5362">
        <w:rPr>
          <w:lang w:val="id-ID"/>
        </w:rPr>
        <w:t>CSR</w:t>
      </w:r>
      <w:r w:rsidRPr="00BC5362">
        <w:t xml:space="preserve">, </w:t>
      </w:r>
      <w:r w:rsidRPr="00BC5362">
        <w:rPr>
          <w:lang w:val="id-ID"/>
        </w:rPr>
        <w:t>SIZE</w:t>
      </w:r>
      <w:r w:rsidRPr="00BC5362">
        <w:t xml:space="preserve">, dan </w:t>
      </w:r>
      <w:r w:rsidRPr="00BC5362">
        <w:rPr>
          <w:i/>
          <w:lang w:val="id-ID"/>
        </w:rPr>
        <w:t>LEVERAGE RATIO</w:t>
      </w:r>
      <w:r w:rsidRPr="00BC5362">
        <w:t xml:space="preserve">) menunjukkan hasil yang tidak signifikan, sehingga dapat disimpulkan bahwa semua variabel bebas tersebut tidak terjadi heteroskedastisitas dalam varian kesalahan. </w:t>
      </w:r>
    </w:p>
    <w:p w:rsidR="00F74E83" w:rsidRPr="00BC5362" w:rsidRDefault="003D5F9C" w:rsidP="003D5F9C">
      <w:pPr>
        <w:pStyle w:val="BodyTextIndent"/>
        <w:spacing w:before="120"/>
        <w:ind w:left="426" w:hanging="426"/>
        <w:rPr>
          <w:b/>
          <w:lang w:val="id-ID"/>
        </w:rPr>
      </w:pPr>
      <w:r>
        <w:rPr>
          <w:b/>
          <w:lang w:val="id-ID"/>
        </w:rPr>
        <w:lastRenderedPageBreak/>
        <w:t>4.4</w:t>
      </w:r>
      <w:r>
        <w:rPr>
          <w:b/>
          <w:lang w:val="id-ID"/>
        </w:rPr>
        <w:tab/>
      </w:r>
      <w:r w:rsidR="00F74E83" w:rsidRPr="00BC5362">
        <w:rPr>
          <w:b/>
        </w:rPr>
        <w:t xml:space="preserve">Uji Autokorelasi </w:t>
      </w:r>
    </w:p>
    <w:p w:rsidR="00F74E83" w:rsidRPr="00BC5362" w:rsidRDefault="00F74E83" w:rsidP="003D5F9C">
      <w:pPr>
        <w:pStyle w:val="BodyTextIndent"/>
        <w:ind w:left="0" w:firstLine="426"/>
        <w:rPr>
          <w:lang w:val="id-ID"/>
        </w:rPr>
      </w:pPr>
      <w:proofErr w:type="gramStart"/>
      <w:r w:rsidRPr="00BC5362">
        <w:t>Penyimpangan autokorelasi dalam penelitian diuji dengan uji Durbin - Watson (DW-test).</w:t>
      </w:r>
      <w:proofErr w:type="gramEnd"/>
      <w:r w:rsidRPr="00BC5362">
        <w:t xml:space="preserve"> Hasil regresi dengan </w:t>
      </w:r>
      <w:r w:rsidRPr="003D5F9C">
        <w:rPr>
          <w:i/>
        </w:rPr>
        <w:t>level of significance</w:t>
      </w:r>
      <w:r w:rsidRPr="00BC5362">
        <w:t xml:space="preserve"> 0.05 (α= 0.05) dengan sejumlah variabel independen (k = 4) dan banyaknya data (n = 11).</w:t>
      </w:r>
      <w:r>
        <w:t xml:space="preserve"> </w:t>
      </w:r>
      <w:proofErr w:type="gramStart"/>
      <w:r>
        <w:t>Besarnya angka Durbin – Watson</w:t>
      </w:r>
      <w:r>
        <w:rPr>
          <w:lang w:val="id-ID"/>
        </w:rPr>
        <w:t xml:space="preserve"> 2,150 artinya</w:t>
      </w:r>
      <w:r w:rsidRPr="00BC5362">
        <w:rPr>
          <w:lang w:val="id-ID"/>
        </w:rPr>
        <w:t xml:space="preserve"> tidak terjadi autokorelasi antara variabel dalam penelitian</w:t>
      </w:r>
      <w:r w:rsidRPr="00BC5362">
        <w:t xml:space="preserve"> karena du &lt; DW &lt; (4-dl) yaitu 1</w:t>
      </w:r>
      <w:r w:rsidRPr="00BC5362">
        <w:rPr>
          <w:lang w:val="id-ID"/>
        </w:rPr>
        <w:t>,538</w:t>
      </w:r>
      <w:r w:rsidRPr="00BC5362">
        <w:t xml:space="preserve"> &lt; </w:t>
      </w:r>
      <w:r w:rsidRPr="00BC5362">
        <w:rPr>
          <w:lang w:val="id-ID"/>
        </w:rPr>
        <w:t>2,150</w:t>
      </w:r>
      <w:r w:rsidRPr="00BC5362">
        <w:t xml:space="preserve"> &lt; 3,</w:t>
      </w:r>
      <w:r w:rsidRPr="00BC5362">
        <w:rPr>
          <w:lang w:val="id-ID"/>
        </w:rPr>
        <w:t>018</w:t>
      </w:r>
      <w:r w:rsidRPr="00BC5362">
        <w:t>.</w:t>
      </w:r>
      <w:proofErr w:type="gramEnd"/>
    </w:p>
    <w:p w:rsidR="00F74E83" w:rsidRPr="00BC5362" w:rsidRDefault="003D5F9C" w:rsidP="003D5F9C">
      <w:pPr>
        <w:pStyle w:val="BodyTextIndent"/>
        <w:spacing w:before="120"/>
        <w:ind w:left="426" w:hanging="426"/>
        <w:rPr>
          <w:b/>
          <w:lang w:val="id-ID"/>
        </w:rPr>
      </w:pPr>
      <w:r>
        <w:rPr>
          <w:b/>
          <w:lang w:val="id-ID"/>
        </w:rPr>
        <w:t>4.5</w:t>
      </w:r>
      <w:r>
        <w:rPr>
          <w:b/>
          <w:lang w:val="id-ID"/>
        </w:rPr>
        <w:tab/>
      </w:r>
      <w:r w:rsidR="00F74E83" w:rsidRPr="00BC5362">
        <w:rPr>
          <w:b/>
        </w:rPr>
        <w:t xml:space="preserve">Hasil Analisis Regresi Linier Berganda </w:t>
      </w:r>
    </w:p>
    <w:p w:rsidR="00F74E83" w:rsidRPr="00BC5362" w:rsidRDefault="00F74E83" w:rsidP="003D5F9C">
      <w:pPr>
        <w:pStyle w:val="BodyTextIndent"/>
        <w:ind w:left="1843" w:hanging="1843"/>
        <w:rPr>
          <w:lang w:val="id-ID"/>
        </w:rPr>
      </w:pPr>
      <w:r w:rsidRPr="00BC5362">
        <w:rPr>
          <w:lang w:val="id-ID"/>
        </w:rPr>
        <w:t>Model 1 : ROA = 40,223 – 3,403 CSR + e</w:t>
      </w:r>
    </w:p>
    <w:p w:rsidR="00F74E83" w:rsidRPr="00BC5362" w:rsidRDefault="00F74E83" w:rsidP="003D5F9C">
      <w:pPr>
        <w:pStyle w:val="BodyTextIndent"/>
        <w:ind w:left="1843" w:hanging="1843"/>
        <w:rPr>
          <w:lang w:val="id-ID"/>
        </w:rPr>
      </w:pPr>
      <w:r w:rsidRPr="00BC5362">
        <w:rPr>
          <w:lang w:val="id-ID"/>
        </w:rPr>
        <w:t>Model 2 : ROA</w:t>
      </w:r>
      <w:r w:rsidRPr="00BC5362">
        <w:t xml:space="preserve"> = </w:t>
      </w:r>
      <w:r w:rsidR="003D5F9C">
        <w:rPr>
          <w:lang w:val="id-ID"/>
        </w:rPr>
        <w:t xml:space="preserve"> </w:t>
      </w:r>
      <w:r w:rsidRPr="00BC5362">
        <w:rPr>
          <w:lang w:val="id-ID"/>
        </w:rPr>
        <w:t>40,223</w:t>
      </w:r>
      <w:r w:rsidRPr="00BC5362">
        <w:t xml:space="preserve"> </w:t>
      </w:r>
      <w:r w:rsidRPr="00BC5362">
        <w:rPr>
          <w:lang w:val="id-ID"/>
        </w:rPr>
        <w:t>–</w:t>
      </w:r>
      <w:r w:rsidRPr="00BC5362">
        <w:t xml:space="preserve"> </w:t>
      </w:r>
      <w:r w:rsidRPr="00BC5362">
        <w:rPr>
          <w:lang w:val="id-ID"/>
        </w:rPr>
        <w:t>3,403CSR</w:t>
      </w:r>
      <w:r w:rsidRPr="00BC5362">
        <w:t xml:space="preserve"> </w:t>
      </w:r>
      <w:r w:rsidRPr="00BC5362">
        <w:rPr>
          <w:lang w:val="id-ID"/>
        </w:rPr>
        <w:t>+</w:t>
      </w:r>
      <w:r w:rsidRPr="00BC5362">
        <w:t xml:space="preserve"> 0,</w:t>
      </w:r>
      <w:r w:rsidRPr="00BC5362">
        <w:rPr>
          <w:lang w:val="id-ID"/>
        </w:rPr>
        <w:t>434CSR*Size</w:t>
      </w:r>
      <w:r w:rsidRPr="00BC5362">
        <w:t xml:space="preserve"> </w:t>
      </w:r>
      <w:r w:rsidRPr="00BC5362">
        <w:rPr>
          <w:lang w:val="id-ID"/>
        </w:rPr>
        <w:t>–</w:t>
      </w:r>
      <w:r w:rsidRPr="00BC5362">
        <w:t xml:space="preserve"> </w:t>
      </w:r>
      <w:r w:rsidRPr="00BC5362">
        <w:rPr>
          <w:lang w:val="id-ID"/>
        </w:rPr>
        <w:t>3,766CSR*LR + e</w:t>
      </w:r>
    </w:p>
    <w:p w:rsidR="00F74E83" w:rsidRPr="00BC5362" w:rsidRDefault="003D5F9C" w:rsidP="003D5F9C">
      <w:pPr>
        <w:pStyle w:val="BodyTextIndent"/>
        <w:spacing w:before="120"/>
        <w:ind w:left="426" w:hanging="426"/>
        <w:rPr>
          <w:b/>
          <w:lang w:val="id-ID"/>
        </w:rPr>
      </w:pPr>
      <w:r>
        <w:rPr>
          <w:b/>
          <w:lang w:val="id-ID"/>
        </w:rPr>
        <w:t>4.6</w:t>
      </w:r>
      <w:r>
        <w:rPr>
          <w:b/>
          <w:lang w:val="id-ID"/>
        </w:rPr>
        <w:tab/>
      </w:r>
      <w:r w:rsidR="00F74E83" w:rsidRPr="00BC5362">
        <w:rPr>
          <w:b/>
        </w:rPr>
        <w:t xml:space="preserve">Pengujian Hipotesis </w:t>
      </w:r>
    </w:p>
    <w:p w:rsidR="00F74E83" w:rsidRPr="00BC5362" w:rsidRDefault="003D5F9C" w:rsidP="00F74E83">
      <w:pPr>
        <w:pStyle w:val="BodyTextIndent"/>
        <w:ind w:left="0"/>
        <w:rPr>
          <w:b/>
          <w:lang w:val="id-ID"/>
        </w:rPr>
      </w:pPr>
      <w:r>
        <w:rPr>
          <w:b/>
          <w:lang w:val="id-ID"/>
        </w:rPr>
        <w:t xml:space="preserve">a. </w:t>
      </w:r>
      <w:r w:rsidR="00F74E83" w:rsidRPr="00BC5362">
        <w:rPr>
          <w:b/>
        </w:rPr>
        <w:t xml:space="preserve">Uji t </w:t>
      </w:r>
    </w:p>
    <w:p w:rsidR="00F74E83" w:rsidRPr="00BC5362" w:rsidRDefault="00F74E83" w:rsidP="003D5F9C">
      <w:pPr>
        <w:pStyle w:val="BodyTextIndent"/>
        <w:ind w:left="0" w:firstLine="425"/>
        <w:rPr>
          <w:lang w:val="id-ID"/>
        </w:rPr>
      </w:pPr>
      <w:proofErr w:type="gramStart"/>
      <w:r w:rsidRPr="00BC5362">
        <w:t>Dari hasil analisis regresi tampak bahwa variable</w:t>
      </w:r>
      <w:r w:rsidRPr="00BC5362">
        <w:rPr>
          <w:lang w:val="id-ID"/>
        </w:rPr>
        <w:t xml:space="preserve"> CSR tidak berpengaruh terhadap Kinerja Keuangan (ROA).</w:t>
      </w:r>
      <w:proofErr w:type="gramEnd"/>
      <w:r w:rsidRPr="00BC5362">
        <w:t xml:space="preserve"> Hal ini dibuktikan dengan tingkat signifikansi yang diperoleh variabel tersebut </w:t>
      </w:r>
      <w:r w:rsidRPr="00BC5362">
        <w:rPr>
          <w:lang w:val="id-ID"/>
        </w:rPr>
        <w:t>lebih</w:t>
      </w:r>
      <w:r w:rsidRPr="00BC5362">
        <w:t xml:space="preserve"> dari 0</w:t>
      </w:r>
      <w:proofErr w:type="gramStart"/>
      <w:r w:rsidRPr="00BC5362">
        <w:t>,05</w:t>
      </w:r>
      <w:proofErr w:type="gramEnd"/>
      <w:r w:rsidRPr="00BC5362">
        <w:t xml:space="preserve">. Sedangkan pada variabel </w:t>
      </w:r>
      <w:r w:rsidRPr="00BC5362">
        <w:rPr>
          <w:lang w:val="id-ID"/>
        </w:rPr>
        <w:t>SIZE juga tidak berpengaruh terhadap ROA</w:t>
      </w:r>
      <w:r w:rsidRPr="00BC5362">
        <w:t xml:space="preserve"> tingkat signifikansi lebih dari 0</w:t>
      </w:r>
      <w:proofErr w:type="gramStart"/>
      <w:r w:rsidRPr="00BC5362">
        <w:t>,05</w:t>
      </w:r>
      <w:proofErr w:type="gramEnd"/>
      <w:r w:rsidRPr="00BC5362">
        <w:t xml:space="preserve"> yaitu sebesar 0,</w:t>
      </w:r>
      <w:r w:rsidRPr="00BC5362">
        <w:rPr>
          <w:lang w:val="id-ID"/>
        </w:rPr>
        <w:t>238</w:t>
      </w:r>
      <w:r w:rsidRPr="00BC5362">
        <w:t xml:space="preserve"> , sehingga variabel </w:t>
      </w:r>
      <w:r w:rsidRPr="00BC5362">
        <w:rPr>
          <w:lang w:val="id-ID"/>
        </w:rPr>
        <w:t>SIZE</w:t>
      </w:r>
      <w:r w:rsidRPr="00BC5362">
        <w:t xml:space="preserve"> tidak </w:t>
      </w:r>
      <w:r w:rsidRPr="00BC5362">
        <w:rPr>
          <w:lang w:val="id-ID"/>
        </w:rPr>
        <w:t xml:space="preserve">memoderasi hubungan antara variabel </w:t>
      </w:r>
      <w:r w:rsidRPr="00BC5362">
        <w:rPr>
          <w:lang w:val="id-ID"/>
        </w:rPr>
        <w:lastRenderedPageBreak/>
        <w:t xml:space="preserve">CSR terhadap ROA. Sedangkan, </w:t>
      </w:r>
      <w:r w:rsidRPr="00BC5362">
        <w:rPr>
          <w:i/>
          <w:lang w:val="id-ID"/>
        </w:rPr>
        <w:t>Leverage Ratio</w:t>
      </w:r>
      <w:r w:rsidRPr="00BC5362">
        <w:rPr>
          <w:lang w:val="id-ID"/>
        </w:rPr>
        <w:t xml:space="preserve"> tidak berpengaruh terhadap ROA dengan nilai signiikansi sebesar 0,287. Artinya bahwa variabel Leverage tidak memoderasi hubungan antara CSR dengan ROA pada perusahaan perbankan syariah di Indonesia.</w:t>
      </w:r>
      <w:r w:rsidRPr="00BC5362">
        <w:t xml:space="preserve"> </w:t>
      </w:r>
    </w:p>
    <w:p w:rsidR="00F74E83" w:rsidRPr="00BC5362" w:rsidRDefault="003D5F9C" w:rsidP="00C64823">
      <w:pPr>
        <w:pStyle w:val="BodyTextIndent"/>
        <w:spacing w:before="120"/>
        <w:ind w:left="0"/>
        <w:rPr>
          <w:b/>
          <w:lang w:val="id-ID"/>
        </w:rPr>
      </w:pPr>
      <w:r>
        <w:rPr>
          <w:b/>
          <w:lang w:val="id-ID"/>
        </w:rPr>
        <w:t xml:space="preserve">b. </w:t>
      </w:r>
      <w:r w:rsidR="00F74E83" w:rsidRPr="00BC5362">
        <w:rPr>
          <w:b/>
        </w:rPr>
        <w:t xml:space="preserve">Uji - F </w:t>
      </w:r>
    </w:p>
    <w:p w:rsidR="00F74E83" w:rsidRPr="008464E3" w:rsidRDefault="00F74E83" w:rsidP="003D5F9C">
      <w:pPr>
        <w:pStyle w:val="BodyTextIndent"/>
        <w:ind w:left="0" w:firstLine="425"/>
      </w:pPr>
      <w:r w:rsidRPr="00BC5362">
        <w:t xml:space="preserve">Berdasarkan output spss tampak bahwa pengaruh secara bersama - </w:t>
      </w:r>
      <w:proofErr w:type="gramStart"/>
      <w:r w:rsidRPr="00BC5362">
        <w:t>sama</w:t>
      </w:r>
      <w:proofErr w:type="gramEnd"/>
      <w:r w:rsidRPr="00BC5362">
        <w:t xml:space="preserve"> </w:t>
      </w:r>
      <w:r w:rsidRPr="00BC5362">
        <w:rPr>
          <w:lang w:val="id-ID"/>
        </w:rPr>
        <w:t>tiga</w:t>
      </w:r>
      <w:r w:rsidRPr="00BC5362">
        <w:t xml:space="preserve"> variabel independen yaitu</w:t>
      </w:r>
      <w:r w:rsidRPr="00BC5362">
        <w:rPr>
          <w:lang w:val="id-ID"/>
        </w:rPr>
        <w:t xml:space="preserve"> CSR, Size Perusahaan</w:t>
      </w:r>
      <w:r w:rsidRPr="00BC5362">
        <w:t xml:space="preserve"> dan </w:t>
      </w:r>
      <w:r w:rsidRPr="00BC5362">
        <w:rPr>
          <w:i/>
          <w:lang w:val="id-ID"/>
        </w:rPr>
        <w:t>Leverage Ratio</w:t>
      </w:r>
      <w:r>
        <w:t xml:space="preserve"> terhadap ROA</w:t>
      </w:r>
      <w:r>
        <w:rPr>
          <w:lang w:val="id-ID"/>
        </w:rPr>
        <w:t xml:space="preserve">. </w:t>
      </w:r>
      <w:r w:rsidRPr="00BC5362">
        <w:t>Hal ini dapat dibuktikan dari nilai F hitung sebesar 1</w:t>
      </w:r>
      <w:r w:rsidRPr="00BC5362">
        <w:rPr>
          <w:lang w:val="id-ID"/>
        </w:rPr>
        <w:t>64</w:t>
      </w:r>
      <w:proofErr w:type="gramStart"/>
      <w:r w:rsidRPr="00BC5362">
        <w:rPr>
          <w:lang w:val="id-ID"/>
        </w:rPr>
        <w:t>,3</w:t>
      </w:r>
      <w:proofErr w:type="gramEnd"/>
      <w:r w:rsidRPr="00BC5362">
        <w:t xml:space="preserve"> dengan probabilitas 0</w:t>
      </w:r>
      <w:r w:rsidRPr="00BC5362">
        <w:rPr>
          <w:lang w:val="id-ID"/>
        </w:rPr>
        <w:t>,232</w:t>
      </w:r>
      <w:r w:rsidRPr="00BC5362">
        <w:t xml:space="preserve">. Karena probabilitas jauh lebih </w:t>
      </w:r>
      <w:r w:rsidRPr="00BC5362">
        <w:rPr>
          <w:lang w:val="id-ID"/>
        </w:rPr>
        <w:t>besar</w:t>
      </w:r>
      <w:r w:rsidRPr="00BC5362">
        <w:t xml:space="preserve"> dari 0,05 atau 5%, maka model regresi</w:t>
      </w:r>
      <w:r w:rsidRPr="00BC5362">
        <w:rPr>
          <w:lang w:val="id-ID"/>
        </w:rPr>
        <w:t xml:space="preserve"> tidak</w:t>
      </w:r>
      <w:r w:rsidRPr="00BC5362">
        <w:t xml:space="preserve"> dapat digunakan untuk memprediksi ROA atau dapat dikatakan bahwa </w:t>
      </w:r>
      <w:r w:rsidRPr="00BC5362">
        <w:rPr>
          <w:lang w:val="id-ID"/>
        </w:rPr>
        <w:t xml:space="preserve">CSR, Size Perusahaan dan </w:t>
      </w:r>
      <w:r w:rsidRPr="00BC5362">
        <w:rPr>
          <w:i/>
          <w:lang w:val="id-ID"/>
        </w:rPr>
        <w:t>Leverage Ratio</w:t>
      </w:r>
      <w:r w:rsidRPr="00BC5362">
        <w:t xml:space="preserve"> secara bersama - sama berpengaruh terhadap ROA</w:t>
      </w:r>
      <w:r w:rsidRPr="00BC5362">
        <w:rPr>
          <w:lang w:val="id-ID"/>
        </w:rPr>
        <w:t>.</w:t>
      </w:r>
    </w:p>
    <w:p w:rsidR="00F74E83" w:rsidRPr="00BC5362" w:rsidRDefault="003D5F9C" w:rsidP="00C64823">
      <w:pPr>
        <w:pStyle w:val="BodyTextIndent"/>
        <w:spacing w:before="120"/>
        <w:ind w:left="0"/>
        <w:rPr>
          <w:b/>
          <w:lang w:val="id-ID"/>
        </w:rPr>
      </w:pPr>
      <w:r>
        <w:rPr>
          <w:b/>
          <w:lang w:val="id-ID"/>
        </w:rPr>
        <w:t xml:space="preserve">c. </w:t>
      </w:r>
      <w:r w:rsidR="00F74E83" w:rsidRPr="00BC5362">
        <w:rPr>
          <w:b/>
        </w:rPr>
        <w:t xml:space="preserve">Koefisien Determinasi (R2) </w:t>
      </w:r>
    </w:p>
    <w:p w:rsidR="00F74E83" w:rsidRPr="00577431" w:rsidRDefault="00F74E83" w:rsidP="003D5F9C">
      <w:pPr>
        <w:pStyle w:val="BodyTextIndent"/>
        <w:ind w:left="0" w:firstLine="425"/>
      </w:pPr>
      <w:r w:rsidRPr="00BC5362">
        <w:t>Koefisien determinasi atau adjusted R2 merupakan kemampuan prediksi dari keempat variabel independen (</w:t>
      </w:r>
      <w:r w:rsidRPr="00BC5362">
        <w:rPr>
          <w:lang w:val="id-ID"/>
        </w:rPr>
        <w:t xml:space="preserve">CSR, Size Perusahaan dan </w:t>
      </w:r>
      <w:r w:rsidRPr="00BC5362">
        <w:rPr>
          <w:i/>
          <w:lang w:val="id-ID"/>
        </w:rPr>
        <w:t>Leverage Ratio</w:t>
      </w:r>
      <w:r w:rsidRPr="00BC5362">
        <w:t>) terhadap variabel dependen (ROA) menunjukkan nilai R Square sebesar 0,</w:t>
      </w:r>
      <w:r w:rsidRPr="00BC5362">
        <w:rPr>
          <w:lang w:val="id-ID"/>
        </w:rPr>
        <w:t>291</w:t>
      </w:r>
      <w:r w:rsidRPr="00BC5362">
        <w:t xml:space="preserve">. Hal ini berarti </w:t>
      </w:r>
      <w:r w:rsidRPr="00BC5362">
        <w:rPr>
          <w:lang w:val="id-ID"/>
        </w:rPr>
        <w:t>29</w:t>
      </w:r>
      <w:proofErr w:type="gramStart"/>
      <w:r w:rsidRPr="00BC5362">
        <w:t>,</w:t>
      </w:r>
      <w:r w:rsidRPr="00BC5362">
        <w:rPr>
          <w:lang w:val="id-ID"/>
        </w:rPr>
        <w:t>1</w:t>
      </w:r>
      <w:proofErr w:type="gramEnd"/>
      <w:r w:rsidRPr="00BC5362">
        <w:t xml:space="preserve">% ROA dipengaruhi oleh </w:t>
      </w:r>
      <w:r w:rsidRPr="00BC5362">
        <w:rPr>
          <w:lang w:val="id-ID"/>
        </w:rPr>
        <w:t>ketiga</w:t>
      </w:r>
      <w:r w:rsidRPr="00BC5362">
        <w:t xml:space="preserve"> variabel </w:t>
      </w:r>
      <w:r w:rsidRPr="00BC5362">
        <w:lastRenderedPageBreak/>
        <w:t>independen (</w:t>
      </w:r>
      <w:r w:rsidRPr="00BC5362">
        <w:rPr>
          <w:lang w:val="id-ID"/>
        </w:rPr>
        <w:t xml:space="preserve">CSR, Size Perusahaan dan </w:t>
      </w:r>
      <w:r w:rsidRPr="00BC5362">
        <w:rPr>
          <w:i/>
          <w:lang w:val="id-ID"/>
        </w:rPr>
        <w:t>Leverage Ratio</w:t>
      </w:r>
      <w:r w:rsidRPr="00BC5362">
        <w:t xml:space="preserve">). Sedangkan sisanya </w:t>
      </w:r>
      <w:r w:rsidRPr="00BC5362">
        <w:rPr>
          <w:lang w:val="id-ID"/>
        </w:rPr>
        <w:t>70</w:t>
      </w:r>
      <w:proofErr w:type="gramStart"/>
      <w:r w:rsidRPr="00BC5362">
        <w:rPr>
          <w:lang w:val="id-ID"/>
        </w:rPr>
        <w:t>,9</w:t>
      </w:r>
      <w:proofErr w:type="gramEnd"/>
      <w:r w:rsidRPr="00BC5362">
        <w:t xml:space="preserve">% dipengaruhi oleh </w:t>
      </w:r>
      <w:r w:rsidRPr="00BC5362">
        <w:rPr>
          <w:lang w:val="id-ID"/>
        </w:rPr>
        <w:t>varaibel</w:t>
      </w:r>
      <w:r w:rsidRPr="00BC5362">
        <w:t xml:space="preserve"> lain di luar model.</w:t>
      </w:r>
      <w:r w:rsidRPr="00BC5362">
        <w:rPr>
          <w:lang w:val="id-ID"/>
        </w:rPr>
        <w:t xml:space="preserve"> </w:t>
      </w:r>
    </w:p>
    <w:p w:rsidR="00C64823" w:rsidRDefault="00C64823" w:rsidP="00F74E83">
      <w:pPr>
        <w:pStyle w:val="BodyTextIndent2"/>
        <w:ind w:firstLine="0"/>
        <w:rPr>
          <w:b/>
          <w:szCs w:val="24"/>
          <w:lang w:val="id-ID"/>
        </w:rPr>
      </w:pPr>
    </w:p>
    <w:p w:rsidR="00F74E83" w:rsidRPr="00BC5362" w:rsidRDefault="00F74E83" w:rsidP="00C64823">
      <w:pPr>
        <w:pStyle w:val="BodyTextIndent2"/>
        <w:numPr>
          <w:ilvl w:val="0"/>
          <w:numId w:val="12"/>
        </w:numPr>
        <w:ind w:left="426" w:hanging="426"/>
        <w:rPr>
          <w:b/>
          <w:szCs w:val="24"/>
          <w:lang w:val="id-ID"/>
        </w:rPr>
      </w:pPr>
      <w:r w:rsidRPr="00BC5362">
        <w:rPr>
          <w:b/>
          <w:szCs w:val="24"/>
          <w:lang w:val="id-ID"/>
        </w:rPr>
        <w:t>KESIMPULAN DAN SARAN</w:t>
      </w:r>
    </w:p>
    <w:p w:rsidR="00F74E83" w:rsidRPr="00BC5362" w:rsidRDefault="00C64823" w:rsidP="00C64823">
      <w:pPr>
        <w:pStyle w:val="BodyTextIndent2"/>
        <w:tabs>
          <w:tab w:val="left" w:pos="426"/>
        </w:tabs>
        <w:ind w:firstLine="0"/>
        <w:rPr>
          <w:b/>
          <w:szCs w:val="24"/>
          <w:lang w:val="id-ID"/>
        </w:rPr>
      </w:pPr>
      <w:r>
        <w:rPr>
          <w:b/>
          <w:szCs w:val="24"/>
          <w:lang w:val="id-ID"/>
        </w:rPr>
        <w:t>5.1</w:t>
      </w:r>
      <w:r>
        <w:rPr>
          <w:b/>
          <w:szCs w:val="24"/>
          <w:lang w:val="id-ID"/>
        </w:rPr>
        <w:tab/>
      </w:r>
      <w:r w:rsidR="00F74E83" w:rsidRPr="00BC5362">
        <w:rPr>
          <w:b/>
          <w:szCs w:val="24"/>
          <w:lang w:val="id-ID"/>
        </w:rPr>
        <w:t>Kesimpulan</w:t>
      </w:r>
    </w:p>
    <w:p w:rsidR="00F74E83" w:rsidRPr="00BC5362" w:rsidRDefault="00F74E83" w:rsidP="00C64823">
      <w:pPr>
        <w:tabs>
          <w:tab w:val="left" w:pos="0"/>
        </w:tabs>
        <w:spacing w:before="0" w:after="0" w:line="360" w:lineRule="auto"/>
        <w:ind w:left="0" w:firstLine="426"/>
        <w:rPr>
          <w:rFonts w:ascii="Times New Roman" w:eastAsia="Times New Roman" w:hAnsi="Times New Roman" w:cs="Times New Roman"/>
          <w:sz w:val="24"/>
          <w:szCs w:val="24"/>
        </w:rPr>
      </w:pPr>
      <w:r w:rsidRPr="00BC5362">
        <w:rPr>
          <w:rFonts w:ascii="Times New Roman" w:eastAsia="Times New Roman" w:hAnsi="Times New Roman" w:cs="Times New Roman"/>
          <w:sz w:val="24"/>
          <w:szCs w:val="24"/>
        </w:rPr>
        <w:t>Berdasarkan analsis data dan pembahasan yang telah diuraikan, maka dapat ditarik kesimpulan sebagai berikut:</w:t>
      </w:r>
    </w:p>
    <w:p w:rsidR="00F74E83" w:rsidRPr="00BC5362" w:rsidRDefault="00F74E83" w:rsidP="00C64823">
      <w:pPr>
        <w:numPr>
          <w:ilvl w:val="0"/>
          <w:numId w:val="11"/>
        </w:numPr>
        <w:tabs>
          <w:tab w:val="left" w:pos="6090"/>
        </w:tabs>
        <w:spacing w:before="0" w:after="0" w:line="360" w:lineRule="auto"/>
        <w:ind w:left="284" w:hanging="284"/>
        <w:contextualSpacing/>
        <w:rPr>
          <w:rFonts w:ascii="Times New Roman" w:eastAsia="Times New Roman" w:hAnsi="Times New Roman" w:cs="Times New Roman"/>
          <w:sz w:val="24"/>
          <w:szCs w:val="24"/>
        </w:rPr>
      </w:pPr>
      <w:r w:rsidRPr="00BC5362">
        <w:rPr>
          <w:rFonts w:ascii="Times New Roman" w:eastAsia="Times New Roman" w:hAnsi="Times New Roman" w:cs="Times New Roman"/>
          <w:i/>
          <w:sz w:val="24"/>
          <w:szCs w:val="24"/>
        </w:rPr>
        <w:t>Corporate Social Responsibility</w:t>
      </w:r>
      <w:r w:rsidRPr="00BC5362">
        <w:rPr>
          <w:rFonts w:ascii="Times New Roman" w:eastAsia="Times New Roman" w:hAnsi="Times New Roman" w:cs="Times New Roman"/>
          <w:sz w:val="24"/>
          <w:szCs w:val="24"/>
        </w:rPr>
        <w:t xml:space="preserve"> (CSR) tidak berpengaruh terhdap Kinerja Keuangan (ROA). Hal ini berarti bahwa pada perbankan syariah pengungkapan CSR tidak berpengaruh terhadap Kinerja Keuangan (ROA). </w:t>
      </w:r>
    </w:p>
    <w:p w:rsidR="00F74E83" w:rsidRPr="00BC5362" w:rsidRDefault="00F74E83" w:rsidP="00C64823">
      <w:pPr>
        <w:numPr>
          <w:ilvl w:val="0"/>
          <w:numId w:val="11"/>
        </w:numPr>
        <w:tabs>
          <w:tab w:val="left" w:pos="6090"/>
        </w:tabs>
        <w:spacing w:before="0" w:after="240" w:line="360" w:lineRule="auto"/>
        <w:ind w:left="284" w:hanging="284"/>
        <w:contextualSpacing/>
        <w:rPr>
          <w:rFonts w:ascii="Times New Roman" w:eastAsia="Times New Roman" w:hAnsi="Times New Roman" w:cs="Times New Roman"/>
          <w:b/>
          <w:sz w:val="24"/>
          <w:szCs w:val="24"/>
          <w:lang w:val="en-US"/>
        </w:rPr>
      </w:pPr>
      <w:r w:rsidRPr="00BC5362">
        <w:rPr>
          <w:rFonts w:ascii="Times New Roman" w:eastAsia="Times New Roman" w:hAnsi="Times New Roman" w:cs="Times New Roman"/>
          <w:sz w:val="24"/>
          <w:szCs w:val="24"/>
        </w:rPr>
        <w:t xml:space="preserve">Size Perusahaan tidak memoderasi hubungan pengaruh antara </w:t>
      </w:r>
      <w:r w:rsidRPr="00BC5362">
        <w:rPr>
          <w:rFonts w:ascii="Times New Roman" w:eastAsia="Times New Roman" w:hAnsi="Times New Roman" w:cs="Times New Roman"/>
          <w:i/>
          <w:sz w:val="24"/>
          <w:szCs w:val="24"/>
        </w:rPr>
        <w:t>Corporate Social Responsibility</w:t>
      </w:r>
      <w:r w:rsidRPr="00BC5362">
        <w:rPr>
          <w:rFonts w:ascii="Times New Roman" w:eastAsia="Times New Roman" w:hAnsi="Times New Roman" w:cs="Times New Roman"/>
          <w:sz w:val="24"/>
          <w:szCs w:val="24"/>
        </w:rPr>
        <w:t xml:space="preserve"> (CSR) terhadap Kinerja Keuangan (ROA). Ukuran perusahaan pada perusahaan perbankan syariah di Indonesia umumnya merupakan refleksi perbankan konvensiaonal sehingga Image tidak mempengaruhi terhadap kinerja keuangan perusahaan. </w:t>
      </w:r>
    </w:p>
    <w:p w:rsidR="00F74E83" w:rsidRPr="00BC5362" w:rsidRDefault="00F74E83" w:rsidP="00C64823">
      <w:pPr>
        <w:numPr>
          <w:ilvl w:val="0"/>
          <w:numId w:val="11"/>
        </w:numPr>
        <w:tabs>
          <w:tab w:val="left" w:pos="6090"/>
        </w:tabs>
        <w:spacing w:before="0" w:after="240" w:line="360" w:lineRule="auto"/>
        <w:ind w:left="284" w:hanging="284"/>
        <w:contextualSpacing/>
        <w:rPr>
          <w:rFonts w:ascii="Times New Roman" w:eastAsia="Times New Roman" w:hAnsi="Times New Roman" w:cs="Times New Roman"/>
          <w:b/>
          <w:sz w:val="24"/>
          <w:szCs w:val="24"/>
          <w:lang w:val="en-US"/>
        </w:rPr>
      </w:pPr>
      <w:r w:rsidRPr="00BC5362">
        <w:rPr>
          <w:rFonts w:ascii="Times New Roman" w:eastAsia="Times New Roman" w:hAnsi="Times New Roman" w:cs="Times New Roman"/>
          <w:sz w:val="24"/>
          <w:szCs w:val="24"/>
        </w:rPr>
        <w:lastRenderedPageBreak/>
        <w:t xml:space="preserve">Rasio </w:t>
      </w:r>
      <w:r w:rsidRPr="00BC5362">
        <w:rPr>
          <w:rFonts w:ascii="Times New Roman" w:eastAsia="Times New Roman" w:hAnsi="Times New Roman" w:cs="Times New Roman"/>
          <w:i/>
          <w:sz w:val="24"/>
          <w:szCs w:val="24"/>
        </w:rPr>
        <w:t>Leverage</w:t>
      </w:r>
      <w:r w:rsidRPr="00BC5362">
        <w:rPr>
          <w:rFonts w:ascii="Times New Roman" w:eastAsia="Times New Roman" w:hAnsi="Times New Roman" w:cs="Times New Roman"/>
          <w:sz w:val="24"/>
          <w:szCs w:val="24"/>
        </w:rPr>
        <w:t xml:space="preserve"> tidak berhasilmemoderasi hubungan antara variabel dependen dan independen dalam penelitian ini. Artinya leverage tidak memoderasi hubungan antara CSR terhadap Kinerja Keuangan (ROA) pada perbankan syariah di Indonesia.</w:t>
      </w:r>
    </w:p>
    <w:p w:rsidR="00F74E83" w:rsidRPr="00BC5362" w:rsidRDefault="00C64823" w:rsidP="00C64823">
      <w:pPr>
        <w:pStyle w:val="BodyTextIndent2"/>
        <w:tabs>
          <w:tab w:val="left" w:pos="426"/>
        </w:tabs>
        <w:ind w:firstLine="0"/>
        <w:rPr>
          <w:rFonts w:eastAsia="Times New Roman"/>
          <w:b/>
          <w:szCs w:val="24"/>
        </w:rPr>
      </w:pPr>
      <w:r>
        <w:rPr>
          <w:rFonts w:eastAsia="Times New Roman"/>
          <w:b/>
          <w:szCs w:val="24"/>
          <w:lang w:val="id-ID"/>
        </w:rPr>
        <w:t>5.2</w:t>
      </w:r>
      <w:r>
        <w:rPr>
          <w:rFonts w:eastAsia="Times New Roman"/>
          <w:b/>
          <w:szCs w:val="24"/>
          <w:lang w:val="id-ID"/>
        </w:rPr>
        <w:tab/>
      </w:r>
      <w:r w:rsidR="00F74E83" w:rsidRPr="00BC5362">
        <w:rPr>
          <w:rFonts w:eastAsia="Times New Roman"/>
          <w:b/>
          <w:szCs w:val="24"/>
        </w:rPr>
        <w:t>Saran</w:t>
      </w:r>
    </w:p>
    <w:p w:rsidR="00F74E83" w:rsidRPr="00BC5362" w:rsidRDefault="00F74E83" w:rsidP="00C64823">
      <w:pPr>
        <w:tabs>
          <w:tab w:val="left" w:pos="0"/>
        </w:tabs>
        <w:spacing w:before="0" w:after="0" w:line="360" w:lineRule="auto"/>
        <w:ind w:left="0" w:firstLine="426"/>
        <w:rPr>
          <w:rFonts w:ascii="Times New Roman" w:eastAsia="Times New Roman" w:hAnsi="Times New Roman" w:cs="Times New Roman"/>
          <w:sz w:val="24"/>
          <w:szCs w:val="24"/>
        </w:rPr>
      </w:pPr>
      <w:r w:rsidRPr="00BC5362">
        <w:rPr>
          <w:rFonts w:ascii="Times New Roman" w:eastAsia="Times New Roman" w:hAnsi="Times New Roman" w:cs="Times New Roman"/>
          <w:sz w:val="24"/>
          <w:szCs w:val="24"/>
        </w:rPr>
        <w:t xml:space="preserve">Berdasarkan analisis hasil penelitian, pembahasan dan kesimpulan yang telah dikemukakan sebelumnya terdapat beberapa saran yang akan menjadi implikasi bagi penelitian selanjutnya adalah kinerja keuangan dalam penelitian ini hanya </w:t>
      </w:r>
      <w:r w:rsidRPr="00BC5362">
        <w:rPr>
          <w:rFonts w:ascii="Times New Roman" w:eastAsia="Times New Roman" w:hAnsi="Times New Roman" w:cs="Times New Roman"/>
          <w:i/>
          <w:sz w:val="24"/>
          <w:szCs w:val="24"/>
        </w:rPr>
        <w:t>Return On Asset (ROA)</w:t>
      </w:r>
      <w:r w:rsidRPr="00BC5362">
        <w:rPr>
          <w:rFonts w:ascii="Times New Roman" w:eastAsia="Times New Roman" w:hAnsi="Times New Roman" w:cs="Times New Roman"/>
          <w:sz w:val="24"/>
          <w:szCs w:val="24"/>
        </w:rPr>
        <w:t xml:space="preserve"> sehingga pengukurannya kurang kuat. Dan perlu dipahami bagi peneliti selanjutnya bahwasannya perusahaan perbankan Syariah di Indonesia tidak </w:t>
      </w:r>
      <w:r w:rsidRPr="00BC5362">
        <w:rPr>
          <w:rFonts w:ascii="Times New Roman" w:eastAsia="Times New Roman" w:hAnsi="Times New Roman" w:cs="Times New Roman"/>
          <w:i/>
          <w:sz w:val="24"/>
          <w:szCs w:val="24"/>
        </w:rPr>
        <w:t>Profit Oriented</w:t>
      </w:r>
      <w:r w:rsidRPr="00BC5362">
        <w:rPr>
          <w:rFonts w:ascii="Times New Roman" w:eastAsia="Times New Roman" w:hAnsi="Times New Roman" w:cs="Times New Roman"/>
          <w:sz w:val="24"/>
          <w:szCs w:val="24"/>
        </w:rPr>
        <w:t xml:space="preserve"> namun mengutamakan bagi hasil. Dan masih terdapat banyak variabel yang berpengaruh terhadap kinerja keuangan perusahaan.</w:t>
      </w:r>
    </w:p>
    <w:p w:rsidR="00F74E83" w:rsidRDefault="00F74E83" w:rsidP="003839A8">
      <w:pPr>
        <w:pStyle w:val="Default"/>
        <w:spacing w:line="360" w:lineRule="auto"/>
        <w:ind w:firstLine="425"/>
        <w:jc w:val="both"/>
        <w:rPr>
          <w:iCs/>
        </w:rPr>
        <w:sectPr w:rsidR="00F74E83" w:rsidSect="001626CB">
          <w:type w:val="continuous"/>
          <w:pgSz w:w="11906" w:h="16838" w:code="9"/>
          <w:pgMar w:top="1701" w:right="1701" w:bottom="1701" w:left="1701" w:header="709" w:footer="709" w:gutter="0"/>
          <w:pgNumType w:start="47"/>
          <w:cols w:num="2" w:space="720"/>
          <w:docGrid w:linePitch="360"/>
        </w:sectPr>
      </w:pPr>
    </w:p>
    <w:p w:rsidR="006F29EA" w:rsidRDefault="006F29EA" w:rsidP="003839A8">
      <w:pPr>
        <w:pStyle w:val="Default"/>
        <w:spacing w:line="360" w:lineRule="auto"/>
        <w:ind w:firstLine="425"/>
        <w:jc w:val="both"/>
        <w:rPr>
          <w:iCs/>
        </w:rPr>
      </w:pPr>
    </w:p>
    <w:p w:rsidR="006F29EA" w:rsidRDefault="006F29EA" w:rsidP="003839A8">
      <w:pPr>
        <w:pStyle w:val="Default"/>
        <w:spacing w:line="360" w:lineRule="auto"/>
        <w:ind w:firstLine="425"/>
        <w:jc w:val="both"/>
        <w:rPr>
          <w:iCs/>
        </w:rPr>
      </w:pPr>
    </w:p>
    <w:p w:rsidR="006F29EA" w:rsidRDefault="006F29EA" w:rsidP="003839A8">
      <w:pPr>
        <w:pStyle w:val="Default"/>
        <w:spacing w:line="360" w:lineRule="auto"/>
        <w:ind w:firstLine="425"/>
        <w:jc w:val="both"/>
        <w:rPr>
          <w:iCs/>
        </w:rPr>
      </w:pPr>
    </w:p>
    <w:p w:rsidR="006F29EA" w:rsidRDefault="006F29EA" w:rsidP="003839A8">
      <w:pPr>
        <w:pStyle w:val="Default"/>
        <w:spacing w:line="360" w:lineRule="auto"/>
        <w:ind w:firstLine="425"/>
        <w:jc w:val="both"/>
        <w:rPr>
          <w:iCs/>
        </w:rPr>
      </w:pPr>
    </w:p>
    <w:p w:rsidR="006F29EA" w:rsidRDefault="006F29EA" w:rsidP="003839A8">
      <w:pPr>
        <w:pStyle w:val="Default"/>
        <w:spacing w:line="360" w:lineRule="auto"/>
        <w:ind w:firstLine="425"/>
        <w:jc w:val="both"/>
        <w:rPr>
          <w:iCs/>
        </w:rPr>
      </w:pPr>
    </w:p>
    <w:p w:rsidR="006F29EA" w:rsidRDefault="006F29EA" w:rsidP="003839A8">
      <w:pPr>
        <w:pStyle w:val="Default"/>
        <w:spacing w:line="360" w:lineRule="auto"/>
        <w:ind w:firstLine="425"/>
        <w:jc w:val="both"/>
        <w:rPr>
          <w:iCs/>
        </w:rPr>
      </w:pPr>
    </w:p>
    <w:p w:rsidR="006F6561" w:rsidRDefault="006F6561" w:rsidP="00BC3AD5">
      <w:pPr>
        <w:autoSpaceDE w:val="0"/>
        <w:autoSpaceDN w:val="0"/>
        <w:adjustRightInd w:val="0"/>
        <w:spacing w:before="0" w:after="0" w:line="360" w:lineRule="auto"/>
        <w:ind w:left="14" w:firstLine="0"/>
        <w:rPr>
          <w:rFonts w:ascii="Times New Roman" w:hAnsi="Times New Roman" w:cs="Times New Roman"/>
          <w:b/>
          <w:noProof w:val="0"/>
          <w:color w:val="000000"/>
          <w:sz w:val="24"/>
          <w:szCs w:val="24"/>
        </w:rPr>
      </w:pPr>
    </w:p>
    <w:p w:rsidR="00C64823" w:rsidRDefault="00C64823" w:rsidP="00BC3AD5">
      <w:pPr>
        <w:autoSpaceDE w:val="0"/>
        <w:autoSpaceDN w:val="0"/>
        <w:adjustRightInd w:val="0"/>
        <w:spacing w:before="0" w:after="0" w:line="360" w:lineRule="auto"/>
        <w:ind w:left="14" w:firstLine="0"/>
        <w:rPr>
          <w:rFonts w:ascii="Times New Roman" w:hAnsi="Times New Roman" w:cs="Times New Roman"/>
          <w:b/>
          <w:noProof w:val="0"/>
          <w:color w:val="000000"/>
          <w:sz w:val="24"/>
          <w:szCs w:val="24"/>
        </w:rPr>
        <w:sectPr w:rsidR="00C64823" w:rsidSect="00C83C18">
          <w:type w:val="continuous"/>
          <w:pgSz w:w="11906" w:h="16838" w:code="9"/>
          <w:pgMar w:top="1701" w:right="1701" w:bottom="1701" w:left="1701" w:header="709" w:footer="709" w:gutter="0"/>
          <w:pgNumType w:start="48"/>
          <w:cols w:num="2" w:space="720"/>
          <w:docGrid w:linePitch="360"/>
        </w:sectPr>
      </w:pPr>
    </w:p>
    <w:p w:rsidR="004F2625" w:rsidRPr="003F1349" w:rsidRDefault="004F2625" w:rsidP="00D47AB1">
      <w:pPr>
        <w:autoSpaceDE w:val="0"/>
        <w:autoSpaceDN w:val="0"/>
        <w:adjustRightInd w:val="0"/>
        <w:spacing w:after="0" w:line="240" w:lineRule="auto"/>
        <w:ind w:left="426" w:hanging="426"/>
        <w:rPr>
          <w:rFonts w:ascii="Times New Roman" w:hAnsi="Times New Roman" w:cs="Times New Roman"/>
          <w:b/>
          <w:noProof w:val="0"/>
          <w:color w:val="000000"/>
          <w:sz w:val="23"/>
          <w:szCs w:val="23"/>
          <w:lang w:val="en-US"/>
        </w:rPr>
      </w:pPr>
      <w:r w:rsidRPr="003F1349">
        <w:rPr>
          <w:rFonts w:ascii="Times New Roman" w:hAnsi="Times New Roman" w:cs="Times New Roman"/>
          <w:b/>
          <w:noProof w:val="0"/>
          <w:color w:val="000000"/>
          <w:sz w:val="23"/>
          <w:szCs w:val="23"/>
          <w:lang w:val="en-US"/>
        </w:rPr>
        <w:lastRenderedPageBreak/>
        <w:t>DAFTAR PUSTAKA</w:t>
      </w:r>
    </w:p>
    <w:p w:rsidR="00254C3B" w:rsidRPr="003F1349" w:rsidRDefault="00254C3B" w:rsidP="00D47AB1">
      <w:pPr>
        <w:widowControl w:val="0"/>
        <w:autoSpaceDE w:val="0"/>
        <w:autoSpaceDN w:val="0"/>
        <w:spacing w:after="0" w:line="240" w:lineRule="auto"/>
        <w:ind w:left="426" w:hanging="426"/>
        <w:rPr>
          <w:rFonts w:ascii="Times New Roman" w:hAnsi="Times New Roman" w:cs="Times New Roman"/>
          <w:noProof w:val="0"/>
          <w:color w:val="000000"/>
          <w:sz w:val="23"/>
          <w:szCs w:val="23"/>
        </w:rPr>
        <w:sectPr w:rsidR="00254C3B" w:rsidRPr="003F1349" w:rsidSect="00D47AB1">
          <w:type w:val="continuous"/>
          <w:pgSz w:w="11906" w:h="16838" w:code="9"/>
          <w:pgMar w:top="1701" w:right="1701" w:bottom="1701" w:left="1701" w:header="709" w:footer="709" w:gutter="0"/>
          <w:pgNumType w:start="53"/>
          <w:cols w:num="2" w:space="720"/>
          <w:docGrid w:linePitch="360"/>
        </w:sectPr>
      </w:pPr>
    </w:p>
    <w:p w:rsidR="00D47AB1" w:rsidRPr="003F1349" w:rsidRDefault="00D47AB1" w:rsidP="00D47AB1">
      <w:pPr>
        <w:pStyle w:val="BodyTextIndent"/>
        <w:spacing w:before="120" w:line="240" w:lineRule="auto"/>
        <w:ind w:left="426" w:hanging="426"/>
        <w:rPr>
          <w:sz w:val="23"/>
          <w:szCs w:val="23"/>
          <w:lang w:val="id-ID"/>
        </w:rPr>
      </w:pPr>
      <w:r w:rsidRPr="003F1349">
        <w:rPr>
          <w:sz w:val="23"/>
          <w:szCs w:val="23"/>
          <w:lang w:val="id-ID"/>
        </w:rPr>
        <w:lastRenderedPageBreak/>
        <w:t>Ajilaksana, I. D. K. Y. (2011). Pengaruh Corporate Social Responsibility Terhadap Kinerja Keuangan Perusahaan. skripsi. Universitas Diponegoro Semarang.</w:t>
      </w:r>
    </w:p>
    <w:p w:rsidR="00D47AB1" w:rsidRPr="003F1349" w:rsidRDefault="00D47AB1" w:rsidP="00D47AB1">
      <w:pPr>
        <w:pStyle w:val="BodyTextIndent"/>
        <w:spacing w:before="120" w:line="240" w:lineRule="auto"/>
        <w:ind w:left="426" w:hanging="426"/>
        <w:rPr>
          <w:sz w:val="23"/>
          <w:szCs w:val="23"/>
          <w:lang w:val="id-ID"/>
        </w:rPr>
      </w:pPr>
      <w:r w:rsidRPr="003F1349">
        <w:rPr>
          <w:sz w:val="22"/>
          <w:szCs w:val="22"/>
          <w:lang w:val="id-ID"/>
        </w:rPr>
        <w:t>Andreas, H. H., Sucahyo, U. S., &amp; Elisabeth, D. (2015). Corporate Social Responsibility dan Profitabilitas. Jurnal Manajemen, 15(1), 119–136</w:t>
      </w:r>
      <w:r w:rsidRPr="003F1349">
        <w:rPr>
          <w:sz w:val="23"/>
          <w:szCs w:val="23"/>
          <w:lang w:val="id-ID"/>
        </w:rPr>
        <w:t>.</w:t>
      </w:r>
    </w:p>
    <w:p w:rsidR="00D47AB1" w:rsidRPr="003F1349" w:rsidRDefault="003F1349" w:rsidP="00D47AB1">
      <w:pPr>
        <w:pStyle w:val="BodyTextIndent"/>
        <w:spacing w:before="120" w:line="240" w:lineRule="auto"/>
        <w:ind w:left="426" w:hanging="426"/>
        <w:rPr>
          <w:sz w:val="22"/>
          <w:szCs w:val="22"/>
          <w:lang w:val="id-ID"/>
        </w:rPr>
      </w:pPr>
      <w:r>
        <w:rPr>
          <w:sz w:val="22"/>
          <w:szCs w:val="22"/>
          <w:lang w:val="id-ID"/>
        </w:rPr>
        <w:t>Ardimas, W.,</w:t>
      </w:r>
      <w:r w:rsidR="00D47AB1" w:rsidRPr="003F1349">
        <w:rPr>
          <w:sz w:val="22"/>
          <w:szCs w:val="22"/>
          <w:lang w:val="id-ID"/>
        </w:rPr>
        <w:t>&amp; Wardoyo. (2014). Pengaruh Kinerja Keuangan dan Corporate Social Responsibility Terhadap Nilai Perusahaan Pada Bank Go Public Yang Terdaftar di BEI. Jurnal Manajemen Dan Bisnis, 18, 57–66.</w:t>
      </w:r>
    </w:p>
    <w:p w:rsidR="00D47AB1" w:rsidRPr="003F1349" w:rsidRDefault="00D47AB1" w:rsidP="00D47AB1">
      <w:pPr>
        <w:pStyle w:val="BodyTextIndent"/>
        <w:spacing w:before="120" w:line="240" w:lineRule="auto"/>
        <w:ind w:left="426" w:hanging="426"/>
        <w:rPr>
          <w:sz w:val="23"/>
          <w:szCs w:val="23"/>
          <w:lang w:val="id-ID"/>
        </w:rPr>
      </w:pPr>
      <w:r w:rsidRPr="003F1349">
        <w:rPr>
          <w:sz w:val="23"/>
          <w:szCs w:val="23"/>
          <w:lang w:val="id-ID"/>
        </w:rPr>
        <w:t>Bhernadha, Y. A., Topowijono, &amp; Azizah, D. F. (2017). Pengaruh Corporate Social Responsibility Terhadap Kinerja Keuangan Perusahaan (Studi Pada Perusahaan Winner Of Sustainability Reporting Award ( Sra ) 2015 Yang</w:t>
      </w:r>
      <w:r w:rsidRPr="003F1349">
        <w:rPr>
          <w:sz w:val="23"/>
          <w:szCs w:val="23"/>
        </w:rPr>
        <w:t xml:space="preserve"> </w:t>
      </w:r>
      <w:r w:rsidRPr="003F1349">
        <w:rPr>
          <w:sz w:val="23"/>
          <w:szCs w:val="23"/>
          <w:lang w:val="id-ID"/>
        </w:rPr>
        <w:t>Terdaftar Di Pt Bei Periode 2010-2014 ). Jurnal Administrasi Bisnis, 44(1).</w:t>
      </w:r>
    </w:p>
    <w:p w:rsidR="00D47AB1" w:rsidRPr="003F1349" w:rsidRDefault="00D47AB1" w:rsidP="00D47AB1">
      <w:pPr>
        <w:pStyle w:val="BodyTextIndent"/>
        <w:spacing w:before="120" w:line="240" w:lineRule="auto"/>
        <w:ind w:left="426" w:hanging="426"/>
        <w:rPr>
          <w:sz w:val="23"/>
          <w:szCs w:val="23"/>
          <w:lang w:val="id-ID"/>
        </w:rPr>
      </w:pPr>
      <w:r w:rsidRPr="003F1349">
        <w:rPr>
          <w:sz w:val="23"/>
          <w:szCs w:val="23"/>
          <w:lang w:val="id-ID"/>
        </w:rPr>
        <w:t>Cahyono, B. (2011). Pengaruh Corporate Social Responsibility Terhadap Kinerja Perusahaan Dengan Kepemilikan Asing Sebagai Variabel Moderating. Skripsi. Universitas Diponegoro Semarang.</w:t>
      </w:r>
    </w:p>
    <w:p w:rsidR="00D47AB1" w:rsidRPr="003F1349" w:rsidRDefault="00D47AB1" w:rsidP="00D47AB1">
      <w:pPr>
        <w:pStyle w:val="BodyTextIndent"/>
        <w:spacing w:before="120" w:line="240" w:lineRule="auto"/>
        <w:ind w:left="426" w:hanging="426"/>
        <w:rPr>
          <w:sz w:val="23"/>
          <w:szCs w:val="23"/>
          <w:lang w:val="id-ID"/>
        </w:rPr>
      </w:pPr>
      <w:r w:rsidRPr="003F1349">
        <w:rPr>
          <w:sz w:val="23"/>
          <w:szCs w:val="23"/>
          <w:lang w:val="id-ID"/>
        </w:rPr>
        <w:t xml:space="preserve">Fadila, O. N., &amp; Utiyati, S. (2016). </w:t>
      </w:r>
      <w:r w:rsidRPr="003F1349">
        <w:rPr>
          <w:sz w:val="22"/>
          <w:szCs w:val="22"/>
          <w:lang w:val="id-ID"/>
        </w:rPr>
        <w:t>Pengaruh Corporate Social Responsibility Terhadap Profitabilitas dan Likuiditas Pada Perusahaan Tobacco Manufactures.</w:t>
      </w:r>
      <w:r w:rsidRPr="003F1349">
        <w:rPr>
          <w:sz w:val="23"/>
          <w:szCs w:val="23"/>
          <w:lang w:val="id-ID"/>
        </w:rPr>
        <w:t xml:space="preserve"> Jurnal Ilmu Dan Riset Manajemen, 5, 1–16.</w:t>
      </w:r>
    </w:p>
    <w:p w:rsidR="00D47AB1" w:rsidRPr="003F1349" w:rsidRDefault="00D47AB1" w:rsidP="00D47AB1">
      <w:pPr>
        <w:pStyle w:val="BodyTextIndent"/>
        <w:spacing w:before="120" w:line="240" w:lineRule="auto"/>
        <w:ind w:left="426" w:hanging="426"/>
        <w:rPr>
          <w:sz w:val="23"/>
          <w:szCs w:val="23"/>
          <w:lang w:val="id-ID"/>
        </w:rPr>
      </w:pPr>
      <w:r w:rsidRPr="003F1349">
        <w:rPr>
          <w:sz w:val="22"/>
          <w:szCs w:val="22"/>
          <w:lang w:val="id-ID"/>
        </w:rPr>
        <w:t>Gantino, R. (2016). Pengaruh Corporate Social Responsibility Terhadap Kinerja Keuangan Perusahaan Manufaktur yang Terdaftar di Bursa Efek Indonesia periode 2008-2014. Jurnal Dinamika Akuntansi, (October)</w:t>
      </w:r>
      <w:r w:rsidRPr="003F1349">
        <w:rPr>
          <w:sz w:val="23"/>
          <w:szCs w:val="23"/>
          <w:lang w:val="id-ID"/>
        </w:rPr>
        <w:t>.</w:t>
      </w:r>
    </w:p>
    <w:p w:rsidR="00D47AB1" w:rsidRPr="003F1349" w:rsidRDefault="00D47AB1" w:rsidP="00D47AB1">
      <w:pPr>
        <w:pStyle w:val="BodyTextIndent"/>
        <w:spacing w:before="120" w:line="240" w:lineRule="auto"/>
        <w:ind w:left="426" w:hanging="426"/>
        <w:rPr>
          <w:sz w:val="22"/>
          <w:szCs w:val="22"/>
          <w:lang w:val="id-ID"/>
        </w:rPr>
      </w:pPr>
      <w:r w:rsidRPr="003F1349">
        <w:rPr>
          <w:sz w:val="22"/>
          <w:szCs w:val="22"/>
          <w:lang w:val="id-ID"/>
        </w:rPr>
        <w:t xml:space="preserve">Husnan, A. (2013). Pengaruh Corporate Social Responsibility (CSR Disclosure) Terhadap Kinerja </w:t>
      </w:r>
      <w:r w:rsidRPr="003F1349">
        <w:rPr>
          <w:sz w:val="22"/>
          <w:szCs w:val="22"/>
          <w:lang w:val="id-ID"/>
        </w:rPr>
        <w:lastRenderedPageBreak/>
        <w:t>Keuangan Perusahaan. skripsi. Universitas Diponegoro Semarang.</w:t>
      </w:r>
    </w:p>
    <w:p w:rsidR="00D47AB1" w:rsidRPr="003F1349" w:rsidRDefault="00D47AB1" w:rsidP="00D47AB1">
      <w:pPr>
        <w:pStyle w:val="BodyTextIndent"/>
        <w:spacing w:before="120" w:line="240" w:lineRule="auto"/>
        <w:ind w:left="426" w:hanging="426"/>
        <w:rPr>
          <w:sz w:val="22"/>
          <w:szCs w:val="22"/>
          <w:lang w:val="id-ID"/>
        </w:rPr>
      </w:pPr>
      <w:r w:rsidRPr="003F1349">
        <w:rPr>
          <w:sz w:val="22"/>
          <w:szCs w:val="22"/>
          <w:lang w:val="id-ID"/>
        </w:rPr>
        <w:t>Jain, P., Vyas, V., &amp; Chalasani, D. P. S. (2016). Corporate Social Responsibility and Financial Performance in SMEs : A Structural Equation Modelling Approach. Journal Global Business Review.</w:t>
      </w:r>
    </w:p>
    <w:p w:rsidR="00D47AB1" w:rsidRPr="003F1349" w:rsidRDefault="00D47AB1" w:rsidP="00D47AB1">
      <w:pPr>
        <w:pStyle w:val="BodyTextIndent"/>
        <w:spacing w:before="120" w:line="240" w:lineRule="auto"/>
        <w:ind w:left="426" w:hanging="426"/>
        <w:rPr>
          <w:sz w:val="23"/>
          <w:szCs w:val="23"/>
          <w:lang w:val="id-ID"/>
        </w:rPr>
      </w:pPr>
      <w:r w:rsidRPr="003F1349">
        <w:rPr>
          <w:sz w:val="23"/>
          <w:szCs w:val="23"/>
          <w:lang w:val="id-ID"/>
        </w:rPr>
        <w:t>Karagiorgos, T. (2010). Corporate Social Responsibility and Financial Performance: An Empirical Analysis on Greek Companies. Journal European Reasearch Studies, XIII(4).</w:t>
      </w:r>
    </w:p>
    <w:p w:rsidR="00D47AB1" w:rsidRPr="003F1349" w:rsidRDefault="00D47AB1" w:rsidP="00D47AB1">
      <w:pPr>
        <w:pStyle w:val="BodyTextIndent"/>
        <w:spacing w:before="120" w:line="240" w:lineRule="auto"/>
        <w:ind w:left="426" w:hanging="426"/>
        <w:rPr>
          <w:sz w:val="22"/>
          <w:szCs w:val="22"/>
          <w:lang w:val="id-ID"/>
        </w:rPr>
      </w:pPr>
      <w:r w:rsidRPr="003F1349">
        <w:rPr>
          <w:sz w:val="22"/>
          <w:szCs w:val="22"/>
          <w:lang w:val="id-ID"/>
        </w:rPr>
        <w:t>Mikołajek-Gocejna, M. (2016). The Relationship Between Corporate Social Responsibility And Corporate Financial Performance – Evidence From Empirical Studies. Comparative Economic Research, 19(4).</w:t>
      </w:r>
    </w:p>
    <w:p w:rsidR="00D47AB1" w:rsidRPr="003F1349" w:rsidRDefault="00D47AB1" w:rsidP="00D47AB1">
      <w:pPr>
        <w:pStyle w:val="BodyTextIndent"/>
        <w:spacing w:before="120" w:line="240" w:lineRule="auto"/>
        <w:ind w:left="426" w:hanging="426"/>
        <w:rPr>
          <w:sz w:val="23"/>
          <w:szCs w:val="23"/>
          <w:lang w:val="id-ID"/>
        </w:rPr>
      </w:pPr>
      <w:r w:rsidRPr="003F1349">
        <w:rPr>
          <w:sz w:val="23"/>
          <w:szCs w:val="23"/>
          <w:lang w:val="id-ID"/>
        </w:rPr>
        <w:t>Safira, Z., &amp; Riduwan, A. (2015). Pengaruh Corporate Social Responsibility dan Kinerja Keuangan Pada Harga saham. Jurnal Ilmu Dan Riset Akuntansi, 4(6).</w:t>
      </w:r>
    </w:p>
    <w:p w:rsidR="00D47AB1" w:rsidRPr="003F1349" w:rsidRDefault="00D47AB1" w:rsidP="00D47AB1">
      <w:pPr>
        <w:pStyle w:val="BodyTextIndent"/>
        <w:spacing w:before="120" w:line="240" w:lineRule="auto"/>
        <w:ind w:left="426" w:hanging="426"/>
        <w:rPr>
          <w:sz w:val="23"/>
          <w:szCs w:val="23"/>
          <w:lang w:val="id-ID"/>
        </w:rPr>
      </w:pPr>
      <w:r w:rsidRPr="003F1349">
        <w:rPr>
          <w:sz w:val="23"/>
          <w:szCs w:val="23"/>
          <w:lang w:val="id-ID"/>
        </w:rPr>
        <w:t>Suciwati, D. P., Pradnyan, D. P. A., &amp; Ardina, C. (2016). Pengaruh Corporate Social Responsibility Terhadap Kinerja Keuangan (Pada Perusahaan Sektor Pertambangan di BEI tahun 2010-2013). Jurnal Bisnis Dan Kewirausahaan, 12(2), 104–113.</w:t>
      </w:r>
    </w:p>
    <w:p w:rsidR="00D47AB1" w:rsidRPr="003F1349" w:rsidRDefault="00D47AB1" w:rsidP="00D47AB1">
      <w:pPr>
        <w:pStyle w:val="BodyTextIndent"/>
        <w:spacing w:before="120" w:line="240" w:lineRule="auto"/>
        <w:ind w:left="426" w:hanging="426"/>
        <w:rPr>
          <w:sz w:val="23"/>
          <w:szCs w:val="23"/>
          <w:lang w:val="id-ID"/>
        </w:rPr>
      </w:pPr>
      <w:r w:rsidRPr="003F1349">
        <w:rPr>
          <w:sz w:val="23"/>
          <w:szCs w:val="23"/>
          <w:lang w:val="id-ID"/>
        </w:rPr>
        <w:t>Yaparto, M., K, D. F., &amp; Eriandani, R. (2013). Pengaruh Corporate Social Responsibility Terhadap Kinerja Keuangan Pada Sektor Manufaktur Yang Terdaftar Di Bursa Efek Indonesia Pada Periode 2010-2011. Jurnal Ilmiah Mahasiswa Universitas Surabaya, 2(1), 1–19.</w:t>
      </w:r>
    </w:p>
    <w:p w:rsidR="00D47AB1" w:rsidRDefault="00D47AB1" w:rsidP="00D47AB1">
      <w:pPr>
        <w:pStyle w:val="BodyTextIndent"/>
        <w:spacing w:before="120" w:line="240" w:lineRule="auto"/>
        <w:ind w:left="426" w:hanging="426"/>
        <w:rPr>
          <w:sz w:val="23"/>
          <w:szCs w:val="23"/>
          <w:lang w:val="id-ID"/>
        </w:rPr>
      </w:pPr>
      <w:r w:rsidRPr="003F1349">
        <w:rPr>
          <w:sz w:val="23"/>
          <w:szCs w:val="23"/>
          <w:lang w:val="id-ID"/>
        </w:rPr>
        <w:t>Yudharma, A. S., Nugrahanti, Y. W., &amp; Kristanto, A. B. (2016). Pengaruh Biaya Corporate Social Responsibility terhadap Kinerja Keuangan dan Nila Perusahaan. Ju</w:t>
      </w:r>
      <w:r w:rsidRPr="003F1349">
        <w:rPr>
          <w:sz w:val="23"/>
          <w:szCs w:val="23"/>
          <w:lang w:val="id-ID"/>
        </w:rPr>
        <w:t>rnal Manajemen, 11(2), 171–190.</w:t>
      </w:r>
    </w:p>
    <w:p w:rsidR="003F1349" w:rsidRPr="003F1349" w:rsidRDefault="003F1349" w:rsidP="00D47AB1">
      <w:pPr>
        <w:pStyle w:val="BodyTextIndent"/>
        <w:spacing w:before="120" w:line="240" w:lineRule="auto"/>
        <w:ind w:left="426" w:hanging="426"/>
        <w:rPr>
          <w:sz w:val="23"/>
          <w:szCs w:val="23"/>
          <w:lang w:val="id-ID"/>
        </w:rPr>
      </w:pPr>
      <w:hyperlink r:id="rId11" w:history="1">
        <w:r w:rsidRPr="003F1349">
          <w:rPr>
            <w:rStyle w:val="Hyperlink"/>
            <w:sz w:val="23"/>
            <w:szCs w:val="23"/>
            <w:lang w:val="id-ID"/>
          </w:rPr>
          <w:t>https://doi.org/10.17969/jdab.v3i2.5384</w:t>
        </w:r>
      </w:hyperlink>
      <w:bookmarkStart w:id="0" w:name="_GoBack"/>
      <w:bookmarkEnd w:id="0"/>
    </w:p>
    <w:sectPr w:rsidR="003F1349" w:rsidRPr="003F1349" w:rsidSect="00D47AB1">
      <w:type w:val="continuous"/>
      <w:pgSz w:w="11906" w:h="16838"/>
      <w:pgMar w:top="1701" w:right="1701" w:bottom="1701"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73F" w:rsidRDefault="00E5673F" w:rsidP="00E52E8F">
      <w:pPr>
        <w:spacing w:before="0" w:after="0" w:line="240" w:lineRule="auto"/>
      </w:pPr>
      <w:r>
        <w:separator/>
      </w:r>
    </w:p>
  </w:endnote>
  <w:endnote w:type="continuationSeparator" w:id="0">
    <w:p w:rsidR="00E5673F" w:rsidRDefault="00E5673F" w:rsidP="00E52E8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imes New Roman" w:hAnsi="Times New Roman" w:cs="Times New Roman"/>
        <w:noProof w:val="0"/>
        <w:lang w:val="en-US" w:bidi="en-US"/>
      </w:rPr>
      <w:id w:val="-1547375865"/>
      <w:docPartObj>
        <w:docPartGallery w:val="Page Numbers (Bottom of Page)"/>
        <w:docPartUnique/>
      </w:docPartObj>
    </w:sdtPr>
    <w:sdtEndPr>
      <w:rPr>
        <w:noProof/>
      </w:rPr>
    </w:sdtEndPr>
    <w:sdtContent>
      <w:p w:rsidR="00390D3D" w:rsidRPr="00390D3D" w:rsidRDefault="00A84446" w:rsidP="00390D3D">
        <w:pPr>
          <w:widowControl w:val="0"/>
          <w:tabs>
            <w:tab w:val="center" w:pos="4680"/>
            <w:tab w:val="right" w:pos="9360"/>
          </w:tabs>
          <w:autoSpaceDE w:val="0"/>
          <w:autoSpaceDN w:val="0"/>
          <w:spacing w:before="0" w:after="0" w:line="240" w:lineRule="auto"/>
          <w:ind w:left="0" w:firstLine="0"/>
          <w:jc w:val="right"/>
          <w:rPr>
            <w:rFonts w:ascii="Times New Roman" w:eastAsia="Times New Roman" w:hAnsi="Times New Roman" w:cs="Times New Roman"/>
            <w:noProof w:val="0"/>
            <w:lang w:val="en-US" w:bidi="en-US"/>
          </w:rPr>
        </w:pPr>
        <w:r>
          <w:rPr>
            <w:rFonts w:ascii="Times New Roman" w:eastAsia="Times New Roman" w:hAnsi="Times New Roman" w:cs="Times New Roman"/>
            <w:i/>
            <w:noProof w:val="0"/>
            <w:sz w:val="24"/>
            <w:szCs w:val="24"/>
            <w:lang w:bidi="en-US"/>
          </w:rPr>
          <w:t>Fitriya</w:t>
        </w:r>
        <w:r w:rsidR="000246EF">
          <w:rPr>
            <w:rFonts w:ascii="Times New Roman" w:eastAsia="Times New Roman" w:hAnsi="Times New Roman" w:cs="Times New Roman"/>
            <w:i/>
            <w:noProof w:val="0"/>
            <w:sz w:val="24"/>
            <w:szCs w:val="24"/>
            <w:lang w:bidi="en-US"/>
          </w:rPr>
          <w:t xml:space="preserve"> dan S</w:t>
        </w:r>
        <w:r>
          <w:rPr>
            <w:rFonts w:ascii="Times New Roman" w:eastAsia="Times New Roman" w:hAnsi="Times New Roman" w:cs="Times New Roman"/>
            <w:i/>
            <w:noProof w:val="0"/>
            <w:sz w:val="24"/>
            <w:szCs w:val="24"/>
            <w:lang w:bidi="en-US"/>
          </w:rPr>
          <w:t>etyorini</w:t>
        </w:r>
        <w:r w:rsidR="00390D3D" w:rsidRPr="00390D3D">
          <w:rPr>
            <w:rFonts w:ascii="Times New Roman" w:eastAsia="Times New Roman" w:hAnsi="Times New Roman" w:cs="Times New Roman"/>
            <w:i/>
            <w:noProof w:val="0"/>
            <w:sz w:val="24"/>
            <w:szCs w:val="24"/>
            <w:lang w:bidi="en-US"/>
          </w:rPr>
          <w:t xml:space="preserve"> </w:t>
        </w:r>
        <w:r w:rsidR="00390D3D" w:rsidRPr="00390D3D">
          <w:rPr>
            <w:rFonts w:ascii="Century Gothic" w:eastAsia="Times New Roman" w:hAnsi="Century Gothic" w:cs="Times New Roman"/>
            <w:noProof w:val="0"/>
            <w:lang w:bidi="en-US"/>
          </w:rPr>
          <w:t>│</w:t>
        </w:r>
        <w:r w:rsidR="00390D3D" w:rsidRPr="00390D3D">
          <w:rPr>
            <w:rFonts w:ascii="Times New Roman" w:eastAsia="Times New Roman" w:hAnsi="Times New Roman" w:cs="Times New Roman"/>
            <w:noProof w:val="0"/>
            <w:lang w:bidi="en-US"/>
          </w:rPr>
          <w:t xml:space="preserve"> </w:t>
        </w:r>
        <w:r w:rsidR="00390D3D" w:rsidRPr="00390D3D">
          <w:rPr>
            <w:rFonts w:ascii="Times New Roman" w:eastAsia="Times New Roman" w:hAnsi="Times New Roman" w:cs="Times New Roman"/>
            <w:noProof w:val="0"/>
            <w:lang w:val="en-US" w:bidi="en-US"/>
          </w:rPr>
          <w:fldChar w:fldCharType="begin"/>
        </w:r>
        <w:r w:rsidR="00390D3D" w:rsidRPr="00390D3D">
          <w:rPr>
            <w:rFonts w:ascii="Times New Roman" w:eastAsia="Times New Roman" w:hAnsi="Times New Roman" w:cs="Times New Roman"/>
            <w:noProof w:val="0"/>
            <w:lang w:val="en-US" w:bidi="en-US"/>
          </w:rPr>
          <w:instrText xml:space="preserve"> PAGE   \* MERGEFORMAT </w:instrText>
        </w:r>
        <w:r w:rsidR="00390D3D" w:rsidRPr="00390D3D">
          <w:rPr>
            <w:rFonts w:ascii="Times New Roman" w:eastAsia="Times New Roman" w:hAnsi="Times New Roman" w:cs="Times New Roman"/>
            <w:noProof w:val="0"/>
            <w:lang w:val="en-US" w:bidi="en-US"/>
          </w:rPr>
          <w:fldChar w:fldCharType="separate"/>
        </w:r>
        <w:r w:rsidR="003F1349">
          <w:rPr>
            <w:rFonts w:ascii="Times New Roman" w:eastAsia="Times New Roman" w:hAnsi="Times New Roman" w:cs="Times New Roman"/>
            <w:lang w:val="en-US" w:bidi="en-US"/>
          </w:rPr>
          <w:t>53</w:t>
        </w:r>
        <w:r w:rsidR="00390D3D" w:rsidRPr="00390D3D">
          <w:rPr>
            <w:rFonts w:ascii="Times New Roman" w:eastAsia="Times New Roman" w:hAnsi="Times New Roman" w:cs="Times New Roman"/>
            <w:lang w:val="en-US" w:bidi="en-US"/>
          </w:rPr>
          <w:fldChar w:fldCharType="end"/>
        </w:r>
      </w:p>
    </w:sdtContent>
  </w:sdt>
  <w:p w:rsidR="00E52E8F" w:rsidRDefault="00E52E8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73F" w:rsidRDefault="00E5673F" w:rsidP="00E52E8F">
      <w:pPr>
        <w:spacing w:before="0" w:after="0" w:line="240" w:lineRule="auto"/>
      </w:pPr>
      <w:r>
        <w:separator/>
      </w:r>
    </w:p>
  </w:footnote>
  <w:footnote w:type="continuationSeparator" w:id="0">
    <w:p w:rsidR="00E5673F" w:rsidRDefault="00E5673F" w:rsidP="00E52E8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D3D" w:rsidRPr="00390D3D" w:rsidRDefault="00390D3D" w:rsidP="00390D3D">
    <w:pPr>
      <w:widowControl w:val="0"/>
      <w:tabs>
        <w:tab w:val="center" w:pos="4680"/>
        <w:tab w:val="left" w:pos="5529"/>
        <w:tab w:val="left" w:pos="7088"/>
        <w:tab w:val="right" w:pos="8080"/>
      </w:tabs>
      <w:autoSpaceDE w:val="0"/>
      <w:autoSpaceDN w:val="0"/>
      <w:spacing w:before="0" w:after="0" w:line="240" w:lineRule="auto"/>
      <w:ind w:left="0" w:firstLine="0"/>
      <w:jc w:val="left"/>
      <w:rPr>
        <w:rFonts w:ascii="Times New Roman" w:eastAsia="Times New Roman" w:hAnsi="Times New Roman" w:cs="Times New Roman"/>
        <w:b/>
        <w:noProof w:val="0"/>
        <w:sz w:val="24"/>
        <w:szCs w:val="24"/>
        <w:lang w:bidi="en-US"/>
      </w:rPr>
    </w:pPr>
    <w:r w:rsidRPr="00390D3D">
      <w:rPr>
        <w:rFonts w:ascii="Times New Roman" w:eastAsia="Times New Roman" w:hAnsi="Times New Roman" w:cs="Times New Roman"/>
        <w:b/>
        <w:noProof w:val="0"/>
        <w:sz w:val="24"/>
        <w:szCs w:val="24"/>
        <w:lang w:bidi="en-US"/>
      </w:rPr>
      <w:t>JIAI (Jurnal Ilmiah Akuntansi Indonesia)</w:t>
    </w:r>
    <w:r w:rsidRPr="00390D3D">
      <w:rPr>
        <w:rFonts w:ascii="Times New Roman" w:eastAsia="Times New Roman" w:hAnsi="Times New Roman" w:cs="Times New Roman"/>
        <w:b/>
        <w:noProof w:val="0"/>
        <w:sz w:val="24"/>
        <w:szCs w:val="24"/>
        <w:lang w:bidi="en-US"/>
      </w:rPr>
      <w:tab/>
    </w:r>
    <w:r w:rsidRPr="00390D3D">
      <w:rPr>
        <w:rFonts w:ascii="Times New Roman" w:eastAsia="Times New Roman" w:hAnsi="Times New Roman" w:cs="Times New Roman"/>
        <w:b/>
        <w:noProof w:val="0"/>
        <w:sz w:val="24"/>
        <w:szCs w:val="24"/>
        <w:lang w:bidi="en-US"/>
      </w:rPr>
      <w:tab/>
    </w:r>
    <w:r w:rsidRPr="00390D3D">
      <w:rPr>
        <w:rFonts w:ascii="Times New Roman" w:eastAsia="Times New Roman" w:hAnsi="Times New Roman" w:cs="Times New Roman"/>
        <w:noProof w:val="0"/>
        <w:sz w:val="24"/>
        <w:szCs w:val="24"/>
        <w:lang w:bidi="en-US"/>
      </w:rPr>
      <w:t>ISSN (Print)</w:t>
    </w:r>
    <w:r w:rsidRPr="00390D3D">
      <w:rPr>
        <w:rFonts w:ascii="Times New Roman" w:eastAsia="Times New Roman" w:hAnsi="Times New Roman" w:cs="Times New Roman"/>
        <w:noProof w:val="0"/>
        <w:sz w:val="24"/>
        <w:szCs w:val="24"/>
        <w:lang w:bidi="en-US"/>
      </w:rPr>
      <w:tab/>
      <w:t>: 2528-6501</w:t>
    </w:r>
  </w:p>
  <w:p w:rsidR="00390D3D" w:rsidRPr="00390D3D" w:rsidRDefault="00390D3D" w:rsidP="00390D3D">
    <w:pPr>
      <w:widowControl w:val="0"/>
      <w:tabs>
        <w:tab w:val="center" w:pos="4680"/>
        <w:tab w:val="left" w:pos="5529"/>
        <w:tab w:val="left" w:pos="7088"/>
        <w:tab w:val="right" w:pos="8080"/>
      </w:tabs>
      <w:autoSpaceDE w:val="0"/>
      <w:autoSpaceDN w:val="0"/>
      <w:spacing w:before="0" w:after="0" w:line="240" w:lineRule="auto"/>
      <w:ind w:left="0" w:firstLine="0"/>
      <w:jc w:val="left"/>
      <w:rPr>
        <w:rFonts w:ascii="Times New Roman" w:eastAsia="Times New Roman" w:hAnsi="Times New Roman" w:cs="Times New Roman"/>
        <w:b/>
        <w:noProof w:val="0"/>
        <w:sz w:val="24"/>
        <w:szCs w:val="24"/>
        <w:lang w:bidi="en-US"/>
      </w:rPr>
    </w:pPr>
    <w:r w:rsidRPr="00390D3D">
      <w:rPr>
        <w:rFonts w:ascii="Times New Roman" w:eastAsia="Times New Roman" w:hAnsi="Times New Roman" w:cs="Times New Roman"/>
        <w:b/>
        <w:sz w:val="24"/>
        <w:szCs w:val="24"/>
        <w:lang w:eastAsia="id-ID"/>
      </w:rPr>
      <mc:AlternateContent>
        <mc:Choice Requires="wps">
          <w:drawing>
            <wp:anchor distT="0" distB="0" distL="114300" distR="114300" simplePos="0" relativeHeight="251659264" behindDoc="0" locked="0" layoutInCell="1" allowOverlap="1" wp14:anchorId="0579DC4B" wp14:editId="2F04D6E1">
              <wp:simplePos x="0" y="0"/>
              <wp:positionH relativeFrom="column">
                <wp:posOffset>-10795</wp:posOffset>
              </wp:positionH>
              <wp:positionV relativeFrom="paragraph">
                <wp:posOffset>273050</wp:posOffset>
              </wp:positionV>
              <wp:extent cx="5270500" cy="0"/>
              <wp:effectExtent l="0" t="19050" r="6350" b="19050"/>
              <wp:wrapNone/>
              <wp:docPr id="2" name="Straight Connector 2"/>
              <wp:cNvGraphicFramePr/>
              <a:graphic xmlns:a="http://schemas.openxmlformats.org/drawingml/2006/main">
                <a:graphicData uri="http://schemas.microsoft.com/office/word/2010/wordprocessingShape">
                  <wps:wsp>
                    <wps:cNvCnPr/>
                    <wps:spPr>
                      <a:xfrm>
                        <a:off x="0" y="0"/>
                        <a:ext cx="52705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pt,21.5pt" to="414.1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" strokecolor="windowText" strokeweight="2.25pt">
              <v:stroke joinstyle="miter"/>
            </v:line>
          </w:pict>
        </mc:Fallback>
      </mc:AlternateContent>
    </w:r>
    <w:r w:rsidRPr="00390D3D">
      <w:rPr>
        <w:rFonts w:ascii="Times New Roman" w:eastAsia="Times New Roman" w:hAnsi="Times New Roman" w:cs="Times New Roman"/>
        <w:b/>
        <w:noProof w:val="0"/>
        <w:sz w:val="24"/>
        <w:szCs w:val="24"/>
        <w:lang w:bidi="en-US"/>
      </w:rPr>
      <w:t xml:space="preserve">Vol. </w:t>
    </w:r>
    <w:r w:rsidR="009517A1">
      <w:rPr>
        <w:rFonts w:ascii="Times New Roman" w:eastAsia="Times New Roman" w:hAnsi="Times New Roman" w:cs="Times New Roman"/>
        <w:b/>
        <w:noProof w:val="0"/>
        <w:sz w:val="24"/>
        <w:szCs w:val="24"/>
        <w:lang w:bidi="en-US"/>
      </w:rPr>
      <w:t>4</w:t>
    </w:r>
    <w:r w:rsidRPr="00390D3D">
      <w:rPr>
        <w:rFonts w:ascii="Times New Roman" w:eastAsia="Times New Roman" w:hAnsi="Times New Roman" w:cs="Times New Roman"/>
        <w:b/>
        <w:noProof w:val="0"/>
        <w:sz w:val="24"/>
        <w:szCs w:val="24"/>
        <w:lang w:bidi="en-US"/>
      </w:rPr>
      <w:t xml:space="preserve">, No. </w:t>
    </w:r>
    <w:r w:rsidR="009517A1">
      <w:rPr>
        <w:rFonts w:ascii="Times New Roman" w:eastAsia="Times New Roman" w:hAnsi="Times New Roman" w:cs="Times New Roman"/>
        <w:b/>
        <w:noProof w:val="0"/>
        <w:sz w:val="24"/>
        <w:szCs w:val="24"/>
        <w:lang w:bidi="en-US"/>
      </w:rPr>
      <w:t>1</w:t>
    </w:r>
    <w:r w:rsidRPr="00390D3D">
      <w:rPr>
        <w:rFonts w:ascii="Times New Roman" w:eastAsia="Times New Roman" w:hAnsi="Times New Roman" w:cs="Times New Roman"/>
        <w:b/>
        <w:noProof w:val="0"/>
        <w:sz w:val="24"/>
        <w:szCs w:val="24"/>
        <w:lang w:bidi="en-US"/>
      </w:rPr>
      <w:t xml:space="preserve">, </w:t>
    </w:r>
    <w:r w:rsidR="009517A1">
      <w:rPr>
        <w:rFonts w:ascii="Times New Roman" w:eastAsia="Times New Roman" w:hAnsi="Times New Roman" w:cs="Times New Roman"/>
        <w:b/>
        <w:noProof w:val="0"/>
        <w:sz w:val="24"/>
        <w:szCs w:val="24"/>
        <w:lang w:bidi="en-US"/>
      </w:rPr>
      <w:t>April 2019</w:t>
    </w:r>
    <w:r w:rsidRPr="00390D3D">
      <w:rPr>
        <w:rFonts w:ascii="Times New Roman" w:eastAsia="Times New Roman" w:hAnsi="Times New Roman" w:cs="Times New Roman"/>
        <w:b/>
        <w:noProof w:val="0"/>
        <w:sz w:val="24"/>
        <w:szCs w:val="24"/>
        <w:lang w:bidi="en-US"/>
      </w:rPr>
      <w:tab/>
    </w:r>
    <w:r w:rsidRPr="00390D3D">
      <w:rPr>
        <w:rFonts w:ascii="Times New Roman" w:eastAsia="Times New Roman" w:hAnsi="Times New Roman" w:cs="Times New Roman"/>
        <w:b/>
        <w:noProof w:val="0"/>
        <w:sz w:val="24"/>
        <w:szCs w:val="24"/>
        <w:lang w:bidi="en-US"/>
      </w:rPr>
      <w:tab/>
    </w:r>
    <w:r w:rsidRPr="00390D3D">
      <w:rPr>
        <w:rFonts w:ascii="Times New Roman" w:eastAsia="Times New Roman" w:hAnsi="Times New Roman" w:cs="Times New Roman"/>
        <w:noProof w:val="0"/>
        <w:sz w:val="24"/>
        <w:szCs w:val="24"/>
        <w:lang w:bidi="en-US"/>
      </w:rPr>
      <w:t>ISSN (Online)</w:t>
    </w:r>
    <w:r w:rsidRPr="00390D3D">
      <w:rPr>
        <w:rFonts w:ascii="Times New Roman" w:eastAsia="Times New Roman" w:hAnsi="Times New Roman" w:cs="Times New Roman"/>
        <w:noProof w:val="0"/>
        <w:sz w:val="24"/>
        <w:szCs w:val="24"/>
        <w:lang w:bidi="en-US"/>
      </w:rPr>
      <w:tab/>
    </w:r>
    <w:r w:rsidRPr="00390D3D">
      <w:rPr>
        <w:rFonts w:ascii="Times New Roman" w:eastAsia="Times New Roman" w:hAnsi="Times New Roman" w:cs="Times New Roman"/>
        <w:noProof w:val="0"/>
        <w:sz w:val="24"/>
        <w:szCs w:val="24"/>
        <w:lang w:bidi="en-US"/>
      </w:rPr>
      <w:tab/>
      <w:t>: 2620-5432</w:t>
    </w:r>
  </w:p>
  <w:p w:rsidR="00E52E8F" w:rsidRPr="00E52E8F" w:rsidRDefault="00E52E8F" w:rsidP="00E52E8F">
    <w:pPr>
      <w:tabs>
        <w:tab w:val="center" w:pos="4680"/>
        <w:tab w:val="right" w:pos="9360"/>
      </w:tabs>
      <w:spacing w:before="0" w:after="0" w:line="240" w:lineRule="auto"/>
      <w:ind w:left="0" w:firstLine="0"/>
      <w:jc w:val="right"/>
      <w:rPr>
        <w:rFonts w:ascii="Times New Roman" w:eastAsia="Times New Roman" w:hAnsi="Times New Roman" w:cs="Times New Roman"/>
        <w:noProof w:val="0"/>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53AE"/>
    <w:multiLevelType w:val="multilevel"/>
    <w:tmpl w:val="1B62CC8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C264B99"/>
    <w:multiLevelType w:val="hybridMultilevel"/>
    <w:tmpl w:val="B386C4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67BB7"/>
    <w:multiLevelType w:val="hybridMultilevel"/>
    <w:tmpl w:val="5246DF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14F7C66"/>
    <w:multiLevelType w:val="hybridMultilevel"/>
    <w:tmpl w:val="2BC6BD46"/>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nsid w:val="255D1EE1"/>
    <w:multiLevelType w:val="hybridMultilevel"/>
    <w:tmpl w:val="2930624E"/>
    <w:lvl w:ilvl="0" w:tplc="0421000F">
      <w:start w:val="1"/>
      <w:numFmt w:val="decimal"/>
      <w:lvlText w:val="%1."/>
      <w:lvlJc w:val="left"/>
      <w:pPr>
        <w:ind w:left="360" w:hanging="360"/>
      </w:pPr>
      <w:rPr>
        <w:rFonts w:hint="default"/>
      </w:rPr>
    </w:lvl>
    <w:lvl w:ilvl="1" w:tplc="BCF45FBA">
      <w:numFmt w:val="bullet"/>
      <w:lvlText w:val="•"/>
      <w:lvlJc w:val="left"/>
      <w:pPr>
        <w:ind w:left="1440" w:hanging="360"/>
      </w:pPr>
      <w:rPr>
        <w:rFonts w:ascii="Times New Roman" w:eastAsia="Times New Roman" w:hAnsi="Times New Roman" w:cs="Times New Roman" w:hint="default"/>
      </w:r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F41105A"/>
    <w:multiLevelType w:val="hybridMultilevel"/>
    <w:tmpl w:val="AEF0992C"/>
    <w:lvl w:ilvl="0" w:tplc="04210001">
      <w:start w:val="1"/>
      <w:numFmt w:val="bullet"/>
      <w:lvlText w:val=""/>
      <w:lvlJc w:val="left"/>
      <w:pPr>
        <w:ind w:left="720" w:hanging="360"/>
      </w:pPr>
      <w:rPr>
        <w:rFonts w:ascii="Symbol" w:hAnsi="Symbol" w:hint="default"/>
      </w:rPr>
    </w:lvl>
    <w:lvl w:ilvl="1" w:tplc="04210005">
      <w:start w:val="1"/>
      <w:numFmt w:val="bullet"/>
      <w:lvlText w:val=""/>
      <w:lvlJc w:val="left"/>
      <w:pPr>
        <w:ind w:left="1440" w:hanging="360"/>
      </w:pPr>
      <w:rPr>
        <w:rFonts w:ascii="Wingdings" w:hAnsi="Wingdings"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6">
    <w:nsid w:val="6726579D"/>
    <w:multiLevelType w:val="multilevel"/>
    <w:tmpl w:val="FA34256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691B7935"/>
    <w:multiLevelType w:val="multilevel"/>
    <w:tmpl w:val="B44E8C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9DC7DEA"/>
    <w:multiLevelType w:val="hybridMultilevel"/>
    <w:tmpl w:val="93F6B6BC"/>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EF6270D"/>
    <w:multiLevelType w:val="hybridMultilevel"/>
    <w:tmpl w:val="913E90F2"/>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F491DB9"/>
    <w:multiLevelType w:val="hybridMultilevel"/>
    <w:tmpl w:val="FAEE2578"/>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34F007F"/>
    <w:multiLevelType w:val="hybridMultilevel"/>
    <w:tmpl w:val="52D05A88"/>
    <w:lvl w:ilvl="0" w:tplc="7876CE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8"/>
  </w:num>
  <w:num w:numId="3">
    <w:abstractNumId w:val="10"/>
  </w:num>
  <w:num w:numId="4">
    <w:abstractNumId w:val="2"/>
  </w:num>
  <w:num w:numId="5">
    <w:abstractNumId w:val="7"/>
  </w:num>
  <w:num w:numId="6">
    <w:abstractNumId w:val="3"/>
  </w:num>
  <w:num w:numId="7">
    <w:abstractNumId w:val="4"/>
  </w:num>
  <w:num w:numId="8">
    <w:abstractNumId w:val="5"/>
  </w:num>
  <w:num w:numId="9">
    <w:abstractNumId w:val="0"/>
  </w:num>
  <w:num w:numId="10">
    <w:abstractNumId w:val="1"/>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75"/>
    <w:rsid w:val="0000096E"/>
    <w:rsid w:val="0000099E"/>
    <w:rsid w:val="00000F3B"/>
    <w:rsid w:val="000011FF"/>
    <w:rsid w:val="000012B6"/>
    <w:rsid w:val="00001557"/>
    <w:rsid w:val="00001B9B"/>
    <w:rsid w:val="00001CA4"/>
    <w:rsid w:val="00001ED0"/>
    <w:rsid w:val="00001FBA"/>
    <w:rsid w:val="000023D6"/>
    <w:rsid w:val="00002966"/>
    <w:rsid w:val="00002F63"/>
    <w:rsid w:val="0000392B"/>
    <w:rsid w:val="00003C12"/>
    <w:rsid w:val="00003C92"/>
    <w:rsid w:val="00004415"/>
    <w:rsid w:val="00004A31"/>
    <w:rsid w:val="00004A6C"/>
    <w:rsid w:val="00004BA9"/>
    <w:rsid w:val="00004CF9"/>
    <w:rsid w:val="00004D4A"/>
    <w:rsid w:val="00004E06"/>
    <w:rsid w:val="00004E61"/>
    <w:rsid w:val="00004F9D"/>
    <w:rsid w:val="00005575"/>
    <w:rsid w:val="00006046"/>
    <w:rsid w:val="00006316"/>
    <w:rsid w:val="00006353"/>
    <w:rsid w:val="000066D2"/>
    <w:rsid w:val="000068E9"/>
    <w:rsid w:val="00006D00"/>
    <w:rsid w:val="00007091"/>
    <w:rsid w:val="000072A0"/>
    <w:rsid w:val="00007B29"/>
    <w:rsid w:val="0001009F"/>
    <w:rsid w:val="00010231"/>
    <w:rsid w:val="00010275"/>
    <w:rsid w:val="000103B9"/>
    <w:rsid w:val="000108C7"/>
    <w:rsid w:val="00010DB5"/>
    <w:rsid w:val="00010F14"/>
    <w:rsid w:val="000112FB"/>
    <w:rsid w:val="00011470"/>
    <w:rsid w:val="000114B6"/>
    <w:rsid w:val="00011942"/>
    <w:rsid w:val="0001239E"/>
    <w:rsid w:val="0001339E"/>
    <w:rsid w:val="00013400"/>
    <w:rsid w:val="00013C25"/>
    <w:rsid w:val="00013EE2"/>
    <w:rsid w:val="00014270"/>
    <w:rsid w:val="00014345"/>
    <w:rsid w:val="000144BC"/>
    <w:rsid w:val="00014D52"/>
    <w:rsid w:val="00016346"/>
    <w:rsid w:val="0001639C"/>
    <w:rsid w:val="000164EC"/>
    <w:rsid w:val="000165BC"/>
    <w:rsid w:val="000168D8"/>
    <w:rsid w:val="00016C83"/>
    <w:rsid w:val="00016C9D"/>
    <w:rsid w:val="00016F62"/>
    <w:rsid w:val="00017011"/>
    <w:rsid w:val="00017259"/>
    <w:rsid w:val="0001729D"/>
    <w:rsid w:val="00017664"/>
    <w:rsid w:val="00017753"/>
    <w:rsid w:val="00017AD3"/>
    <w:rsid w:val="00017D0F"/>
    <w:rsid w:val="00017E13"/>
    <w:rsid w:val="0002009E"/>
    <w:rsid w:val="00020140"/>
    <w:rsid w:val="00020163"/>
    <w:rsid w:val="00020882"/>
    <w:rsid w:val="000209EA"/>
    <w:rsid w:val="000210A7"/>
    <w:rsid w:val="000212EE"/>
    <w:rsid w:val="00021786"/>
    <w:rsid w:val="000217D1"/>
    <w:rsid w:val="000219F5"/>
    <w:rsid w:val="00021AAB"/>
    <w:rsid w:val="00021C73"/>
    <w:rsid w:val="00022506"/>
    <w:rsid w:val="00022D81"/>
    <w:rsid w:val="00022F74"/>
    <w:rsid w:val="00023C50"/>
    <w:rsid w:val="00023E26"/>
    <w:rsid w:val="00024424"/>
    <w:rsid w:val="000246EF"/>
    <w:rsid w:val="000248A4"/>
    <w:rsid w:val="000248C8"/>
    <w:rsid w:val="00024972"/>
    <w:rsid w:val="00024A9B"/>
    <w:rsid w:val="00024B66"/>
    <w:rsid w:val="00024DC9"/>
    <w:rsid w:val="00024FDA"/>
    <w:rsid w:val="00024FED"/>
    <w:rsid w:val="0002613F"/>
    <w:rsid w:val="00026422"/>
    <w:rsid w:val="00026694"/>
    <w:rsid w:val="00026862"/>
    <w:rsid w:val="00026B59"/>
    <w:rsid w:val="00026DD8"/>
    <w:rsid w:val="00027EE9"/>
    <w:rsid w:val="000304C8"/>
    <w:rsid w:val="00030A50"/>
    <w:rsid w:val="00030F5F"/>
    <w:rsid w:val="00031C65"/>
    <w:rsid w:val="00032021"/>
    <w:rsid w:val="00032471"/>
    <w:rsid w:val="000325C4"/>
    <w:rsid w:val="00032E71"/>
    <w:rsid w:val="000333C7"/>
    <w:rsid w:val="00033772"/>
    <w:rsid w:val="0003395F"/>
    <w:rsid w:val="00033C79"/>
    <w:rsid w:val="00033EDD"/>
    <w:rsid w:val="00033FE0"/>
    <w:rsid w:val="00034019"/>
    <w:rsid w:val="000345B1"/>
    <w:rsid w:val="0003470B"/>
    <w:rsid w:val="000348A3"/>
    <w:rsid w:val="0003496E"/>
    <w:rsid w:val="00034C73"/>
    <w:rsid w:val="0003528F"/>
    <w:rsid w:val="0003579B"/>
    <w:rsid w:val="00035A2C"/>
    <w:rsid w:val="00035A5D"/>
    <w:rsid w:val="00035D83"/>
    <w:rsid w:val="000363B2"/>
    <w:rsid w:val="000367F2"/>
    <w:rsid w:val="000368EB"/>
    <w:rsid w:val="00036AA5"/>
    <w:rsid w:val="00036C9E"/>
    <w:rsid w:val="0003718C"/>
    <w:rsid w:val="000371E0"/>
    <w:rsid w:val="000372B5"/>
    <w:rsid w:val="000375A1"/>
    <w:rsid w:val="00037A1B"/>
    <w:rsid w:val="00037DCC"/>
    <w:rsid w:val="000400C5"/>
    <w:rsid w:val="000402DF"/>
    <w:rsid w:val="0004068F"/>
    <w:rsid w:val="000407E1"/>
    <w:rsid w:val="000410C4"/>
    <w:rsid w:val="00041340"/>
    <w:rsid w:val="00041355"/>
    <w:rsid w:val="0004173C"/>
    <w:rsid w:val="00041DB8"/>
    <w:rsid w:val="00042330"/>
    <w:rsid w:val="0004245F"/>
    <w:rsid w:val="00042B85"/>
    <w:rsid w:val="00042EB3"/>
    <w:rsid w:val="00042FCE"/>
    <w:rsid w:val="0004312E"/>
    <w:rsid w:val="000432F5"/>
    <w:rsid w:val="00043422"/>
    <w:rsid w:val="000440C1"/>
    <w:rsid w:val="00044699"/>
    <w:rsid w:val="000449B6"/>
    <w:rsid w:val="00045421"/>
    <w:rsid w:val="000455DA"/>
    <w:rsid w:val="0004580D"/>
    <w:rsid w:val="00045C73"/>
    <w:rsid w:val="00045CDA"/>
    <w:rsid w:val="0004614C"/>
    <w:rsid w:val="00046284"/>
    <w:rsid w:val="000465F0"/>
    <w:rsid w:val="00046773"/>
    <w:rsid w:val="00046AAF"/>
    <w:rsid w:val="00046FEF"/>
    <w:rsid w:val="00047164"/>
    <w:rsid w:val="00047701"/>
    <w:rsid w:val="00047F38"/>
    <w:rsid w:val="000504E5"/>
    <w:rsid w:val="0005071E"/>
    <w:rsid w:val="000507AC"/>
    <w:rsid w:val="00051A49"/>
    <w:rsid w:val="00051BA5"/>
    <w:rsid w:val="00052545"/>
    <w:rsid w:val="00052910"/>
    <w:rsid w:val="00052D12"/>
    <w:rsid w:val="00052E0F"/>
    <w:rsid w:val="00053594"/>
    <w:rsid w:val="000539CF"/>
    <w:rsid w:val="00053AC1"/>
    <w:rsid w:val="00053CDD"/>
    <w:rsid w:val="000540A1"/>
    <w:rsid w:val="000540C7"/>
    <w:rsid w:val="00054434"/>
    <w:rsid w:val="00054D43"/>
    <w:rsid w:val="00054D97"/>
    <w:rsid w:val="00054E3E"/>
    <w:rsid w:val="00055093"/>
    <w:rsid w:val="000550A6"/>
    <w:rsid w:val="00055401"/>
    <w:rsid w:val="00055665"/>
    <w:rsid w:val="00055743"/>
    <w:rsid w:val="0005589A"/>
    <w:rsid w:val="00055D03"/>
    <w:rsid w:val="0005615C"/>
    <w:rsid w:val="00056309"/>
    <w:rsid w:val="000564DC"/>
    <w:rsid w:val="00056A5F"/>
    <w:rsid w:val="0005740B"/>
    <w:rsid w:val="00057490"/>
    <w:rsid w:val="000574CC"/>
    <w:rsid w:val="0005774D"/>
    <w:rsid w:val="00057EE4"/>
    <w:rsid w:val="0006021B"/>
    <w:rsid w:val="000605A1"/>
    <w:rsid w:val="000605B7"/>
    <w:rsid w:val="00061103"/>
    <w:rsid w:val="0006117D"/>
    <w:rsid w:val="0006121A"/>
    <w:rsid w:val="00061D5D"/>
    <w:rsid w:val="0006218C"/>
    <w:rsid w:val="00062673"/>
    <w:rsid w:val="000627C1"/>
    <w:rsid w:val="000627FC"/>
    <w:rsid w:val="000629BD"/>
    <w:rsid w:val="00063216"/>
    <w:rsid w:val="000634A0"/>
    <w:rsid w:val="000635C4"/>
    <w:rsid w:val="00063A15"/>
    <w:rsid w:val="0006490F"/>
    <w:rsid w:val="00064A53"/>
    <w:rsid w:val="00064F3B"/>
    <w:rsid w:val="00064F51"/>
    <w:rsid w:val="00065244"/>
    <w:rsid w:val="00065614"/>
    <w:rsid w:val="00065619"/>
    <w:rsid w:val="0006577D"/>
    <w:rsid w:val="0006588E"/>
    <w:rsid w:val="00065A08"/>
    <w:rsid w:val="00065A21"/>
    <w:rsid w:val="00066207"/>
    <w:rsid w:val="000666BD"/>
    <w:rsid w:val="00066811"/>
    <w:rsid w:val="0006684E"/>
    <w:rsid w:val="000668D1"/>
    <w:rsid w:val="000673EF"/>
    <w:rsid w:val="00067788"/>
    <w:rsid w:val="00067CC9"/>
    <w:rsid w:val="00067E7B"/>
    <w:rsid w:val="00067FF8"/>
    <w:rsid w:val="00070258"/>
    <w:rsid w:val="000702BD"/>
    <w:rsid w:val="00070462"/>
    <w:rsid w:val="000707B0"/>
    <w:rsid w:val="00070909"/>
    <w:rsid w:val="00070AE8"/>
    <w:rsid w:val="00070B0F"/>
    <w:rsid w:val="00070FB7"/>
    <w:rsid w:val="000710A5"/>
    <w:rsid w:val="000710E7"/>
    <w:rsid w:val="0007150B"/>
    <w:rsid w:val="000715C1"/>
    <w:rsid w:val="00071680"/>
    <w:rsid w:val="00071A0B"/>
    <w:rsid w:val="00071E16"/>
    <w:rsid w:val="00071F4F"/>
    <w:rsid w:val="000721DC"/>
    <w:rsid w:val="0007249A"/>
    <w:rsid w:val="00072C25"/>
    <w:rsid w:val="00072F79"/>
    <w:rsid w:val="00073237"/>
    <w:rsid w:val="0007335F"/>
    <w:rsid w:val="00073892"/>
    <w:rsid w:val="00073BFB"/>
    <w:rsid w:val="00073C5B"/>
    <w:rsid w:val="00073FFF"/>
    <w:rsid w:val="000740E5"/>
    <w:rsid w:val="00074100"/>
    <w:rsid w:val="000748C6"/>
    <w:rsid w:val="0007490C"/>
    <w:rsid w:val="00074AAD"/>
    <w:rsid w:val="00074B26"/>
    <w:rsid w:val="0007599C"/>
    <w:rsid w:val="00075FBE"/>
    <w:rsid w:val="000763A2"/>
    <w:rsid w:val="000764C5"/>
    <w:rsid w:val="00076B83"/>
    <w:rsid w:val="00076C63"/>
    <w:rsid w:val="00076F62"/>
    <w:rsid w:val="00077136"/>
    <w:rsid w:val="000774AF"/>
    <w:rsid w:val="00077673"/>
    <w:rsid w:val="0007776A"/>
    <w:rsid w:val="000801E1"/>
    <w:rsid w:val="00080406"/>
    <w:rsid w:val="00080427"/>
    <w:rsid w:val="00080AC4"/>
    <w:rsid w:val="00080C73"/>
    <w:rsid w:val="00080D3A"/>
    <w:rsid w:val="000818C5"/>
    <w:rsid w:val="00081935"/>
    <w:rsid w:val="000819A5"/>
    <w:rsid w:val="00081C0C"/>
    <w:rsid w:val="0008240E"/>
    <w:rsid w:val="0008253D"/>
    <w:rsid w:val="0008282A"/>
    <w:rsid w:val="0008287B"/>
    <w:rsid w:val="00082AE4"/>
    <w:rsid w:val="00082D93"/>
    <w:rsid w:val="00082E21"/>
    <w:rsid w:val="00082E64"/>
    <w:rsid w:val="000830D5"/>
    <w:rsid w:val="0008358C"/>
    <w:rsid w:val="0008367B"/>
    <w:rsid w:val="00083844"/>
    <w:rsid w:val="00083A41"/>
    <w:rsid w:val="00083C1B"/>
    <w:rsid w:val="00083CA5"/>
    <w:rsid w:val="000842B1"/>
    <w:rsid w:val="00084952"/>
    <w:rsid w:val="00084FC8"/>
    <w:rsid w:val="00085789"/>
    <w:rsid w:val="00085A7D"/>
    <w:rsid w:val="00085DC7"/>
    <w:rsid w:val="000864ED"/>
    <w:rsid w:val="00086750"/>
    <w:rsid w:val="00086B30"/>
    <w:rsid w:val="00086D87"/>
    <w:rsid w:val="0008707A"/>
    <w:rsid w:val="00087091"/>
    <w:rsid w:val="0008725C"/>
    <w:rsid w:val="000873A5"/>
    <w:rsid w:val="0008798E"/>
    <w:rsid w:val="000879B7"/>
    <w:rsid w:val="0009000F"/>
    <w:rsid w:val="000900B0"/>
    <w:rsid w:val="0009021C"/>
    <w:rsid w:val="0009021F"/>
    <w:rsid w:val="00090255"/>
    <w:rsid w:val="00090495"/>
    <w:rsid w:val="000904DB"/>
    <w:rsid w:val="00090AA5"/>
    <w:rsid w:val="000914F5"/>
    <w:rsid w:val="000920FE"/>
    <w:rsid w:val="0009223E"/>
    <w:rsid w:val="00093221"/>
    <w:rsid w:val="000932FC"/>
    <w:rsid w:val="000937AF"/>
    <w:rsid w:val="00093EAE"/>
    <w:rsid w:val="00093ECA"/>
    <w:rsid w:val="000942B6"/>
    <w:rsid w:val="00094D94"/>
    <w:rsid w:val="000951E0"/>
    <w:rsid w:val="00095375"/>
    <w:rsid w:val="00095571"/>
    <w:rsid w:val="0009580B"/>
    <w:rsid w:val="00095812"/>
    <w:rsid w:val="00095862"/>
    <w:rsid w:val="00095F94"/>
    <w:rsid w:val="000960FD"/>
    <w:rsid w:val="00096135"/>
    <w:rsid w:val="000962CB"/>
    <w:rsid w:val="00096884"/>
    <w:rsid w:val="00096C12"/>
    <w:rsid w:val="00096D98"/>
    <w:rsid w:val="00096DF1"/>
    <w:rsid w:val="000976A4"/>
    <w:rsid w:val="00097F60"/>
    <w:rsid w:val="000A0162"/>
    <w:rsid w:val="000A049A"/>
    <w:rsid w:val="000A065D"/>
    <w:rsid w:val="000A08D6"/>
    <w:rsid w:val="000A13CC"/>
    <w:rsid w:val="000A146F"/>
    <w:rsid w:val="000A1690"/>
    <w:rsid w:val="000A179A"/>
    <w:rsid w:val="000A1ADF"/>
    <w:rsid w:val="000A2357"/>
    <w:rsid w:val="000A2B54"/>
    <w:rsid w:val="000A2D70"/>
    <w:rsid w:val="000A2E1C"/>
    <w:rsid w:val="000A2F3A"/>
    <w:rsid w:val="000A3079"/>
    <w:rsid w:val="000A332F"/>
    <w:rsid w:val="000A349F"/>
    <w:rsid w:val="000A3BA9"/>
    <w:rsid w:val="000A410F"/>
    <w:rsid w:val="000A4D81"/>
    <w:rsid w:val="000A5068"/>
    <w:rsid w:val="000A52B6"/>
    <w:rsid w:val="000A53DC"/>
    <w:rsid w:val="000A5671"/>
    <w:rsid w:val="000A571D"/>
    <w:rsid w:val="000A5DB0"/>
    <w:rsid w:val="000A632D"/>
    <w:rsid w:val="000A6733"/>
    <w:rsid w:val="000A7230"/>
    <w:rsid w:val="000A78A5"/>
    <w:rsid w:val="000A78B1"/>
    <w:rsid w:val="000A793D"/>
    <w:rsid w:val="000A7A67"/>
    <w:rsid w:val="000B0A4E"/>
    <w:rsid w:val="000B0C83"/>
    <w:rsid w:val="000B0DAB"/>
    <w:rsid w:val="000B12C6"/>
    <w:rsid w:val="000B1A0D"/>
    <w:rsid w:val="000B1D3B"/>
    <w:rsid w:val="000B21B4"/>
    <w:rsid w:val="000B22FA"/>
    <w:rsid w:val="000B2545"/>
    <w:rsid w:val="000B26AB"/>
    <w:rsid w:val="000B26E6"/>
    <w:rsid w:val="000B2D13"/>
    <w:rsid w:val="000B2E37"/>
    <w:rsid w:val="000B302F"/>
    <w:rsid w:val="000B3BB3"/>
    <w:rsid w:val="000B3F8C"/>
    <w:rsid w:val="000B43DA"/>
    <w:rsid w:val="000B4F48"/>
    <w:rsid w:val="000B52D0"/>
    <w:rsid w:val="000B5641"/>
    <w:rsid w:val="000B5698"/>
    <w:rsid w:val="000B5841"/>
    <w:rsid w:val="000B5BE3"/>
    <w:rsid w:val="000B5C90"/>
    <w:rsid w:val="000B5D63"/>
    <w:rsid w:val="000B5F7A"/>
    <w:rsid w:val="000B5FA3"/>
    <w:rsid w:val="000B7AFA"/>
    <w:rsid w:val="000B7CDF"/>
    <w:rsid w:val="000B7F2C"/>
    <w:rsid w:val="000B7F68"/>
    <w:rsid w:val="000C012F"/>
    <w:rsid w:val="000C0752"/>
    <w:rsid w:val="000C07E6"/>
    <w:rsid w:val="000C0855"/>
    <w:rsid w:val="000C0AE9"/>
    <w:rsid w:val="000C0C42"/>
    <w:rsid w:val="000C0DF9"/>
    <w:rsid w:val="000C0EB1"/>
    <w:rsid w:val="000C1193"/>
    <w:rsid w:val="000C12FC"/>
    <w:rsid w:val="000C13C4"/>
    <w:rsid w:val="000C17B8"/>
    <w:rsid w:val="000C18C9"/>
    <w:rsid w:val="000C1CE8"/>
    <w:rsid w:val="000C2196"/>
    <w:rsid w:val="000C25B3"/>
    <w:rsid w:val="000C271D"/>
    <w:rsid w:val="000C2DC6"/>
    <w:rsid w:val="000C3027"/>
    <w:rsid w:val="000C3412"/>
    <w:rsid w:val="000C35AF"/>
    <w:rsid w:val="000C3FE9"/>
    <w:rsid w:val="000C405C"/>
    <w:rsid w:val="000C4319"/>
    <w:rsid w:val="000C43A6"/>
    <w:rsid w:val="000C45DA"/>
    <w:rsid w:val="000C488A"/>
    <w:rsid w:val="000C49C7"/>
    <w:rsid w:val="000C4EE9"/>
    <w:rsid w:val="000C4F0F"/>
    <w:rsid w:val="000C5554"/>
    <w:rsid w:val="000C55BD"/>
    <w:rsid w:val="000C5713"/>
    <w:rsid w:val="000C583F"/>
    <w:rsid w:val="000C63E2"/>
    <w:rsid w:val="000C6469"/>
    <w:rsid w:val="000C66EC"/>
    <w:rsid w:val="000C6AC8"/>
    <w:rsid w:val="000C6AD7"/>
    <w:rsid w:val="000C6B3F"/>
    <w:rsid w:val="000C6B82"/>
    <w:rsid w:val="000C7176"/>
    <w:rsid w:val="000C7275"/>
    <w:rsid w:val="000C7397"/>
    <w:rsid w:val="000C73B5"/>
    <w:rsid w:val="000C795B"/>
    <w:rsid w:val="000C79AE"/>
    <w:rsid w:val="000C79C3"/>
    <w:rsid w:val="000C7CD4"/>
    <w:rsid w:val="000C7ECA"/>
    <w:rsid w:val="000C7FB3"/>
    <w:rsid w:val="000D0129"/>
    <w:rsid w:val="000D02F6"/>
    <w:rsid w:val="000D07B9"/>
    <w:rsid w:val="000D0854"/>
    <w:rsid w:val="000D0E23"/>
    <w:rsid w:val="000D1237"/>
    <w:rsid w:val="000D13D0"/>
    <w:rsid w:val="000D13EA"/>
    <w:rsid w:val="000D144C"/>
    <w:rsid w:val="000D1C00"/>
    <w:rsid w:val="000D2360"/>
    <w:rsid w:val="000D2635"/>
    <w:rsid w:val="000D2916"/>
    <w:rsid w:val="000D3474"/>
    <w:rsid w:val="000D3D9E"/>
    <w:rsid w:val="000D4647"/>
    <w:rsid w:val="000D46AA"/>
    <w:rsid w:val="000D4865"/>
    <w:rsid w:val="000D49E1"/>
    <w:rsid w:val="000D4A3B"/>
    <w:rsid w:val="000D4E35"/>
    <w:rsid w:val="000D523E"/>
    <w:rsid w:val="000D5283"/>
    <w:rsid w:val="000D53F0"/>
    <w:rsid w:val="000D5B25"/>
    <w:rsid w:val="000D5D1C"/>
    <w:rsid w:val="000D67B1"/>
    <w:rsid w:val="000D68C5"/>
    <w:rsid w:val="000D6CDF"/>
    <w:rsid w:val="000D6D66"/>
    <w:rsid w:val="000D6F0F"/>
    <w:rsid w:val="000D6F72"/>
    <w:rsid w:val="000D70B9"/>
    <w:rsid w:val="000D7167"/>
    <w:rsid w:val="000D77D3"/>
    <w:rsid w:val="000D7960"/>
    <w:rsid w:val="000E019F"/>
    <w:rsid w:val="000E0317"/>
    <w:rsid w:val="000E050B"/>
    <w:rsid w:val="000E06CE"/>
    <w:rsid w:val="000E15C7"/>
    <w:rsid w:val="000E1A78"/>
    <w:rsid w:val="000E1C5A"/>
    <w:rsid w:val="000E2205"/>
    <w:rsid w:val="000E2373"/>
    <w:rsid w:val="000E241F"/>
    <w:rsid w:val="000E245D"/>
    <w:rsid w:val="000E278E"/>
    <w:rsid w:val="000E294E"/>
    <w:rsid w:val="000E2A1E"/>
    <w:rsid w:val="000E2DFE"/>
    <w:rsid w:val="000E30B5"/>
    <w:rsid w:val="000E312E"/>
    <w:rsid w:val="000E32FC"/>
    <w:rsid w:val="000E3388"/>
    <w:rsid w:val="000E338E"/>
    <w:rsid w:val="000E35AB"/>
    <w:rsid w:val="000E3CCF"/>
    <w:rsid w:val="000E3CE1"/>
    <w:rsid w:val="000E3F56"/>
    <w:rsid w:val="000E43BF"/>
    <w:rsid w:val="000E43E9"/>
    <w:rsid w:val="000E491E"/>
    <w:rsid w:val="000E4C37"/>
    <w:rsid w:val="000E4EAC"/>
    <w:rsid w:val="000E4F09"/>
    <w:rsid w:val="000E4F2F"/>
    <w:rsid w:val="000E524E"/>
    <w:rsid w:val="000E5295"/>
    <w:rsid w:val="000E54D4"/>
    <w:rsid w:val="000E5672"/>
    <w:rsid w:val="000E5B48"/>
    <w:rsid w:val="000E5C1A"/>
    <w:rsid w:val="000E61B8"/>
    <w:rsid w:val="000E62C2"/>
    <w:rsid w:val="000E66A1"/>
    <w:rsid w:val="000E66A5"/>
    <w:rsid w:val="000E6CE4"/>
    <w:rsid w:val="000E74AD"/>
    <w:rsid w:val="000E76A0"/>
    <w:rsid w:val="000E78C6"/>
    <w:rsid w:val="000E7BFD"/>
    <w:rsid w:val="000F0092"/>
    <w:rsid w:val="000F014C"/>
    <w:rsid w:val="000F028D"/>
    <w:rsid w:val="000F0A71"/>
    <w:rsid w:val="000F0AD3"/>
    <w:rsid w:val="000F0C78"/>
    <w:rsid w:val="000F196B"/>
    <w:rsid w:val="000F2199"/>
    <w:rsid w:val="000F2562"/>
    <w:rsid w:val="000F2810"/>
    <w:rsid w:val="000F2C5C"/>
    <w:rsid w:val="000F2CD4"/>
    <w:rsid w:val="000F2D72"/>
    <w:rsid w:val="000F353E"/>
    <w:rsid w:val="000F3763"/>
    <w:rsid w:val="000F3AFD"/>
    <w:rsid w:val="000F444B"/>
    <w:rsid w:val="000F46E0"/>
    <w:rsid w:val="000F52D3"/>
    <w:rsid w:val="000F5942"/>
    <w:rsid w:val="000F5AFC"/>
    <w:rsid w:val="000F5D87"/>
    <w:rsid w:val="000F5FBD"/>
    <w:rsid w:val="000F6155"/>
    <w:rsid w:val="000F64BF"/>
    <w:rsid w:val="000F6B17"/>
    <w:rsid w:val="000F71AA"/>
    <w:rsid w:val="000F72E7"/>
    <w:rsid w:val="000F7691"/>
    <w:rsid w:val="000F7D4B"/>
    <w:rsid w:val="000F7F20"/>
    <w:rsid w:val="00100117"/>
    <w:rsid w:val="001009F1"/>
    <w:rsid w:val="00100E90"/>
    <w:rsid w:val="00100FE9"/>
    <w:rsid w:val="001011EB"/>
    <w:rsid w:val="00101A62"/>
    <w:rsid w:val="00101E59"/>
    <w:rsid w:val="00102057"/>
    <w:rsid w:val="001025EC"/>
    <w:rsid w:val="0010278C"/>
    <w:rsid w:val="00102AA5"/>
    <w:rsid w:val="0010300F"/>
    <w:rsid w:val="001031D5"/>
    <w:rsid w:val="001035AF"/>
    <w:rsid w:val="00103D1E"/>
    <w:rsid w:val="00104059"/>
    <w:rsid w:val="0010416D"/>
    <w:rsid w:val="00104434"/>
    <w:rsid w:val="00105335"/>
    <w:rsid w:val="00105E1C"/>
    <w:rsid w:val="00106095"/>
    <w:rsid w:val="0010613B"/>
    <w:rsid w:val="001061EC"/>
    <w:rsid w:val="001064B0"/>
    <w:rsid w:val="00106549"/>
    <w:rsid w:val="00107139"/>
    <w:rsid w:val="00107350"/>
    <w:rsid w:val="00107697"/>
    <w:rsid w:val="00110527"/>
    <w:rsid w:val="00110AE9"/>
    <w:rsid w:val="00111496"/>
    <w:rsid w:val="001116B8"/>
    <w:rsid w:val="00111737"/>
    <w:rsid w:val="00111A4B"/>
    <w:rsid w:val="0011208F"/>
    <w:rsid w:val="00112346"/>
    <w:rsid w:val="00112388"/>
    <w:rsid w:val="001124F2"/>
    <w:rsid w:val="001126B8"/>
    <w:rsid w:val="00112AF5"/>
    <w:rsid w:val="00112E06"/>
    <w:rsid w:val="0011316C"/>
    <w:rsid w:val="0011376A"/>
    <w:rsid w:val="00113DDE"/>
    <w:rsid w:val="00114083"/>
    <w:rsid w:val="00114688"/>
    <w:rsid w:val="0011489C"/>
    <w:rsid w:val="00114904"/>
    <w:rsid w:val="0011518F"/>
    <w:rsid w:val="0011525F"/>
    <w:rsid w:val="001157C4"/>
    <w:rsid w:val="001157D9"/>
    <w:rsid w:val="00115A7F"/>
    <w:rsid w:val="00115FEC"/>
    <w:rsid w:val="00116870"/>
    <w:rsid w:val="001168D8"/>
    <w:rsid w:val="00116EF1"/>
    <w:rsid w:val="00116F3F"/>
    <w:rsid w:val="0011713A"/>
    <w:rsid w:val="00117153"/>
    <w:rsid w:val="001171EF"/>
    <w:rsid w:val="00117552"/>
    <w:rsid w:val="00117CF3"/>
    <w:rsid w:val="001202B7"/>
    <w:rsid w:val="0012067C"/>
    <w:rsid w:val="00120A1F"/>
    <w:rsid w:val="00120B66"/>
    <w:rsid w:val="00121BA3"/>
    <w:rsid w:val="00121D89"/>
    <w:rsid w:val="00121DB1"/>
    <w:rsid w:val="00122067"/>
    <w:rsid w:val="0012234F"/>
    <w:rsid w:val="001225B3"/>
    <w:rsid w:val="00122CC8"/>
    <w:rsid w:val="00123215"/>
    <w:rsid w:val="00123608"/>
    <w:rsid w:val="00123A26"/>
    <w:rsid w:val="00123B20"/>
    <w:rsid w:val="00123C28"/>
    <w:rsid w:val="001241C9"/>
    <w:rsid w:val="00124522"/>
    <w:rsid w:val="00124BFA"/>
    <w:rsid w:val="0012512D"/>
    <w:rsid w:val="0012532C"/>
    <w:rsid w:val="00125888"/>
    <w:rsid w:val="00125A38"/>
    <w:rsid w:val="00125CB1"/>
    <w:rsid w:val="00125DA5"/>
    <w:rsid w:val="00125FE3"/>
    <w:rsid w:val="00126651"/>
    <w:rsid w:val="0012691B"/>
    <w:rsid w:val="00126F5B"/>
    <w:rsid w:val="00127FD2"/>
    <w:rsid w:val="0013012A"/>
    <w:rsid w:val="001304D6"/>
    <w:rsid w:val="00130766"/>
    <w:rsid w:val="0013090E"/>
    <w:rsid w:val="00130A53"/>
    <w:rsid w:val="00130B98"/>
    <w:rsid w:val="00130DED"/>
    <w:rsid w:val="00131358"/>
    <w:rsid w:val="0013140F"/>
    <w:rsid w:val="0013172B"/>
    <w:rsid w:val="0013182A"/>
    <w:rsid w:val="00131AB5"/>
    <w:rsid w:val="00131AE6"/>
    <w:rsid w:val="00131C42"/>
    <w:rsid w:val="0013200A"/>
    <w:rsid w:val="0013236D"/>
    <w:rsid w:val="001328A2"/>
    <w:rsid w:val="00133712"/>
    <w:rsid w:val="00133A0F"/>
    <w:rsid w:val="00133B98"/>
    <w:rsid w:val="00133FBB"/>
    <w:rsid w:val="00133FDD"/>
    <w:rsid w:val="001344E5"/>
    <w:rsid w:val="00134674"/>
    <w:rsid w:val="0013497D"/>
    <w:rsid w:val="00134A09"/>
    <w:rsid w:val="00134AD7"/>
    <w:rsid w:val="00134B32"/>
    <w:rsid w:val="00134E2A"/>
    <w:rsid w:val="00134F09"/>
    <w:rsid w:val="001351F2"/>
    <w:rsid w:val="00135297"/>
    <w:rsid w:val="001354F1"/>
    <w:rsid w:val="001356E3"/>
    <w:rsid w:val="001358FB"/>
    <w:rsid w:val="001367FB"/>
    <w:rsid w:val="00136F1D"/>
    <w:rsid w:val="001375F3"/>
    <w:rsid w:val="001377D2"/>
    <w:rsid w:val="00137B0E"/>
    <w:rsid w:val="001404C6"/>
    <w:rsid w:val="00140D4E"/>
    <w:rsid w:val="001418D7"/>
    <w:rsid w:val="00141BF8"/>
    <w:rsid w:val="00141C10"/>
    <w:rsid w:val="00141C1D"/>
    <w:rsid w:val="001422B4"/>
    <w:rsid w:val="001424D3"/>
    <w:rsid w:val="00142890"/>
    <w:rsid w:val="00142925"/>
    <w:rsid w:val="00142A4F"/>
    <w:rsid w:val="00142AE8"/>
    <w:rsid w:val="00142D94"/>
    <w:rsid w:val="0014314E"/>
    <w:rsid w:val="0014316C"/>
    <w:rsid w:val="0014326B"/>
    <w:rsid w:val="001442C5"/>
    <w:rsid w:val="00144456"/>
    <w:rsid w:val="0014492B"/>
    <w:rsid w:val="00144C5E"/>
    <w:rsid w:val="00144F0F"/>
    <w:rsid w:val="0014505E"/>
    <w:rsid w:val="00145075"/>
    <w:rsid w:val="001456FE"/>
    <w:rsid w:val="0014571C"/>
    <w:rsid w:val="001457B9"/>
    <w:rsid w:val="00145E57"/>
    <w:rsid w:val="00146762"/>
    <w:rsid w:val="0014682F"/>
    <w:rsid w:val="00146F9E"/>
    <w:rsid w:val="00147011"/>
    <w:rsid w:val="00147529"/>
    <w:rsid w:val="00147A21"/>
    <w:rsid w:val="00147BBA"/>
    <w:rsid w:val="00147BD2"/>
    <w:rsid w:val="00147C75"/>
    <w:rsid w:val="00147D8D"/>
    <w:rsid w:val="00150048"/>
    <w:rsid w:val="001502E5"/>
    <w:rsid w:val="001504EB"/>
    <w:rsid w:val="00150820"/>
    <w:rsid w:val="00150824"/>
    <w:rsid w:val="0015097D"/>
    <w:rsid w:val="00150C3D"/>
    <w:rsid w:val="00150D7D"/>
    <w:rsid w:val="00151395"/>
    <w:rsid w:val="001513A5"/>
    <w:rsid w:val="00151975"/>
    <w:rsid w:val="00151BEB"/>
    <w:rsid w:val="00151C4B"/>
    <w:rsid w:val="00151CC9"/>
    <w:rsid w:val="0015256D"/>
    <w:rsid w:val="001526FB"/>
    <w:rsid w:val="00152B24"/>
    <w:rsid w:val="00152F05"/>
    <w:rsid w:val="001537AE"/>
    <w:rsid w:val="00154037"/>
    <w:rsid w:val="00154CEF"/>
    <w:rsid w:val="00154E1B"/>
    <w:rsid w:val="00155039"/>
    <w:rsid w:val="001552E2"/>
    <w:rsid w:val="0015564D"/>
    <w:rsid w:val="001556AE"/>
    <w:rsid w:val="00155A00"/>
    <w:rsid w:val="00155A79"/>
    <w:rsid w:val="001561D4"/>
    <w:rsid w:val="0015676F"/>
    <w:rsid w:val="00156859"/>
    <w:rsid w:val="00156BD2"/>
    <w:rsid w:val="0015757E"/>
    <w:rsid w:val="001575A8"/>
    <w:rsid w:val="001576B3"/>
    <w:rsid w:val="00157C5B"/>
    <w:rsid w:val="00157CBB"/>
    <w:rsid w:val="0016039B"/>
    <w:rsid w:val="0016072F"/>
    <w:rsid w:val="00160CAD"/>
    <w:rsid w:val="00160DDB"/>
    <w:rsid w:val="00160EFB"/>
    <w:rsid w:val="00161033"/>
    <w:rsid w:val="00161C98"/>
    <w:rsid w:val="00161CC6"/>
    <w:rsid w:val="00161F4F"/>
    <w:rsid w:val="00162421"/>
    <w:rsid w:val="00162494"/>
    <w:rsid w:val="0016268D"/>
    <w:rsid w:val="001626CB"/>
    <w:rsid w:val="001627CD"/>
    <w:rsid w:val="00162B88"/>
    <w:rsid w:val="0016301D"/>
    <w:rsid w:val="001632BD"/>
    <w:rsid w:val="00163301"/>
    <w:rsid w:val="001639C7"/>
    <w:rsid w:val="00163A13"/>
    <w:rsid w:val="00163FF5"/>
    <w:rsid w:val="0016420F"/>
    <w:rsid w:val="0016423E"/>
    <w:rsid w:val="001645F0"/>
    <w:rsid w:val="00164C2C"/>
    <w:rsid w:val="00165673"/>
    <w:rsid w:val="00165AA3"/>
    <w:rsid w:val="00165B05"/>
    <w:rsid w:val="00165CD8"/>
    <w:rsid w:val="00166038"/>
    <w:rsid w:val="0016654F"/>
    <w:rsid w:val="00166602"/>
    <w:rsid w:val="00166739"/>
    <w:rsid w:val="001668F5"/>
    <w:rsid w:val="00166E2B"/>
    <w:rsid w:val="00166FC3"/>
    <w:rsid w:val="0016741D"/>
    <w:rsid w:val="00167DEB"/>
    <w:rsid w:val="00170B98"/>
    <w:rsid w:val="00171043"/>
    <w:rsid w:val="001711B5"/>
    <w:rsid w:val="00171470"/>
    <w:rsid w:val="00171B72"/>
    <w:rsid w:val="0017270A"/>
    <w:rsid w:val="00172870"/>
    <w:rsid w:val="00172BFA"/>
    <w:rsid w:val="00172F6F"/>
    <w:rsid w:val="001738B2"/>
    <w:rsid w:val="00173940"/>
    <w:rsid w:val="00174357"/>
    <w:rsid w:val="00174741"/>
    <w:rsid w:val="00174EA1"/>
    <w:rsid w:val="0017553A"/>
    <w:rsid w:val="001759B1"/>
    <w:rsid w:val="00175F4A"/>
    <w:rsid w:val="00175F84"/>
    <w:rsid w:val="00176046"/>
    <w:rsid w:val="00176B28"/>
    <w:rsid w:val="00176E06"/>
    <w:rsid w:val="00177D09"/>
    <w:rsid w:val="00177E1A"/>
    <w:rsid w:val="00177E84"/>
    <w:rsid w:val="00177ED6"/>
    <w:rsid w:val="00180338"/>
    <w:rsid w:val="001805B9"/>
    <w:rsid w:val="001807B5"/>
    <w:rsid w:val="00180946"/>
    <w:rsid w:val="001811F8"/>
    <w:rsid w:val="001813FE"/>
    <w:rsid w:val="0018172C"/>
    <w:rsid w:val="00181E9F"/>
    <w:rsid w:val="001825DD"/>
    <w:rsid w:val="0018261A"/>
    <w:rsid w:val="00182649"/>
    <w:rsid w:val="00182681"/>
    <w:rsid w:val="00182825"/>
    <w:rsid w:val="0018289A"/>
    <w:rsid w:val="001828A6"/>
    <w:rsid w:val="00182E5B"/>
    <w:rsid w:val="00182EF6"/>
    <w:rsid w:val="0018362A"/>
    <w:rsid w:val="00183A00"/>
    <w:rsid w:val="00183D51"/>
    <w:rsid w:val="00184682"/>
    <w:rsid w:val="001846E7"/>
    <w:rsid w:val="0018477C"/>
    <w:rsid w:val="00184CC0"/>
    <w:rsid w:val="00184DEE"/>
    <w:rsid w:val="00184F44"/>
    <w:rsid w:val="00185280"/>
    <w:rsid w:val="00185384"/>
    <w:rsid w:val="0018545A"/>
    <w:rsid w:val="0018598D"/>
    <w:rsid w:val="00185AC0"/>
    <w:rsid w:val="00185B12"/>
    <w:rsid w:val="00185D73"/>
    <w:rsid w:val="00185F4C"/>
    <w:rsid w:val="001862AC"/>
    <w:rsid w:val="0018631D"/>
    <w:rsid w:val="00186399"/>
    <w:rsid w:val="00186790"/>
    <w:rsid w:val="001869C3"/>
    <w:rsid w:val="00187378"/>
    <w:rsid w:val="00187425"/>
    <w:rsid w:val="00187AB2"/>
    <w:rsid w:val="0019095E"/>
    <w:rsid w:val="0019096F"/>
    <w:rsid w:val="00190A0E"/>
    <w:rsid w:val="00190A8C"/>
    <w:rsid w:val="00190B93"/>
    <w:rsid w:val="00190F6A"/>
    <w:rsid w:val="00190F72"/>
    <w:rsid w:val="00191233"/>
    <w:rsid w:val="00191614"/>
    <w:rsid w:val="00191A3E"/>
    <w:rsid w:val="00191A8F"/>
    <w:rsid w:val="00191AC0"/>
    <w:rsid w:val="00191B9B"/>
    <w:rsid w:val="0019207A"/>
    <w:rsid w:val="00192480"/>
    <w:rsid w:val="001927B6"/>
    <w:rsid w:val="00192BC1"/>
    <w:rsid w:val="00192C2B"/>
    <w:rsid w:val="00192E13"/>
    <w:rsid w:val="00192E7A"/>
    <w:rsid w:val="00193539"/>
    <w:rsid w:val="0019392C"/>
    <w:rsid w:val="00193995"/>
    <w:rsid w:val="00194100"/>
    <w:rsid w:val="00194174"/>
    <w:rsid w:val="00194284"/>
    <w:rsid w:val="0019433D"/>
    <w:rsid w:val="00194397"/>
    <w:rsid w:val="0019462B"/>
    <w:rsid w:val="00194FF5"/>
    <w:rsid w:val="00195016"/>
    <w:rsid w:val="0019527E"/>
    <w:rsid w:val="001956C2"/>
    <w:rsid w:val="00195A36"/>
    <w:rsid w:val="00195F70"/>
    <w:rsid w:val="001961CB"/>
    <w:rsid w:val="001969F7"/>
    <w:rsid w:val="00196AA2"/>
    <w:rsid w:val="00196AED"/>
    <w:rsid w:val="00196C23"/>
    <w:rsid w:val="001975F0"/>
    <w:rsid w:val="001978BF"/>
    <w:rsid w:val="00197DB1"/>
    <w:rsid w:val="001A0159"/>
    <w:rsid w:val="001A0881"/>
    <w:rsid w:val="001A0C88"/>
    <w:rsid w:val="001A0F45"/>
    <w:rsid w:val="001A0FC1"/>
    <w:rsid w:val="001A12C3"/>
    <w:rsid w:val="001A1509"/>
    <w:rsid w:val="001A1539"/>
    <w:rsid w:val="001A15F7"/>
    <w:rsid w:val="001A1BE3"/>
    <w:rsid w:val="001A25C6"/>
    <w:rsid w:val="001A2665"/>
    <w:rsid w:val="001A27D7"/>
    <w:rsid w:val="001A287E"/>
    <w:rsid w:val="001A2891"/>
    <w:rsid w:val="001A28B9"/>
    <w:rsid w:val="001A2A75"/>
    <w:rsid w:val="001A2C1E"/>
    <w:rsid w:val="001A3194"/>
    <w:rsid w:val="001A324D"/>
    <w:rsid w:val="001A32CC"/>
    <w:rsid w:val="001A372F"/>
    <w:rsid w:val="001A3854"/>
    <w:rsid w:val="001A398A"/>
    <w:rsid w:val="001A3FBA"/>
    <w:rsid w:val="001A3FBD"/>
    <w:rsid w:val="001A506D"/>
    <w:rsid w:val="001A50BC"/>
    <w:rsid w:val="001A526A"/>
    <w:rsid w:val="001A55EF"/>
    <w:rsid w:val="001A5706"/>
    <w:rsid w:val="001A5C88"/>
    <w:rsid w:val="001A6439"/>
    <w:rsid w:val="001A646B"/>
    <w:rsid w:val="001A6BE3"/>
    <w:rsid w:val="001A6CDA"/>
    <w:rsid w:val="001A6E00"/>
    <w:rsid w:val="001A744F"/>
    <w:rsid w:val="001A7553"/>
    <w:rsid w:val="001A7AE4"/>
    <w:rsid w:val="001A7D85"/>
    <w:rsid w:val="001A7FD5"/>
    <w:rsid w:val="001B037C"/>
    <w:rsid w:val="001B0755"/>
    <w:rsid w:val="001B0892"/>
    <w:rsid w:val="001B0EB7"/>
    <w:rsid w:val="001B1243"/>
    <w:rsid w:val="001B12B9"/>
    <w:rsid w:val="001B1548"/>
    <w:rsid w:val="001B1939"/>
    <w:rsid w:val="001B19FA"/>
    <w:rsid w:val="001B1A48"/>
    <w:rsid w:val="001B1B75"/>
    <w:rsid w:val="001B20C3"/>
    <w:rsid w:val="001B230B"/>
    <w:rsid w:val="001B368B"/>
    <w:rsid w:val="001B370F"/>
    <w:rsid w:val="001B399A"/>
    <w:rsid w:val="001B3B41"/>
    <w:rsid w:val="001B3D41"/>
    <w:rsid w:val="001B40F1"/>
    <w:rsid w:val="001B4307"/>
    <w:rsid w:val="001B4434"/>
    <w:rsid w:val="001B4A04"/>
    <w:rsid w:val="001B4DE2"/>
    <w:rsid w:val="001B5241"/>
    <w:rsid w:val="001B534A"/>
    <w:rsid w:val="001B5452"/>
    <w:rsid w:val="001B54E4"/>
    <w:rsid w:val="001B6481"/>
    <w:rsid w:val="001B659F"/>
    <w:rsid w:val="001B695C"/>
    <w:rsid w:val="001B71AE"/>
    <w:rsid w:val="001B7689"/>
    <w:rsid w:val="001B76DE"/>
    <w:rsid w:val="001B7905"/>
    <w:rsid w:val="001B7CD3"/>
    <w:rsid w:val="001B7F66"/>
    <w:rsid w:val="001C0188"/>
    <w:rsid w:val="001C046F"/>
    <w:rsid w:val="001C0592"/>
    <w:rsid w:val="001C0A95"/>
    <w:rsid w:val="001C0B23"/>
    <w:rsid w:val="001C0C41"/>
    <w:rsid w:val="001C105C"/>
    <w:rsid w:val="001C1928"/>
    <w:rsid w:val="001C201E"/>
    <w:rsid w:val="001C2AE5"/>
    <w:rsid w:val="001C2E25"/>
    <w:rsid w:val="001C32C6"/>
    <w:rsid w:val="001C34A8"/>
    <w:rsid w:val="001C3FE4"/>
    <w:rsid w:val="001C45F0"/>
    <w:rsid w:val="001C4976"/>
    <w:rsid w:val="001C4CCC"/>
    <w:rsid w:val="001C50A5"/>
    <w:rsid w:val="001C513F"/>
    <w:rsid w:val="001C5472"/>
    <w:rsid w:val="001C5BCD"/>
    <w:rsid w:val="001C5D16"/>
    <w:rsid w:val="001C5E46"/>
    <w:rsid w:val="001C5F05"/>
    <w:rsid w:val="001C6274"/>
    <w:rsid w:val="001C62DE"/>
    <w:rsid w:val="001C631C"/>
    <w:rsid w:val="001C6C35"/>
    <w:rsid w:val="001C70BF"/>
    <w:rsid w:val="001C792E"/>
    <w:rsid w:val="001D01F2"/>
    <w:rsid w:val="001D027B"/>
    <w:rsid w:val="001D0FFF"/>
    <w:rsid w:val="001D1211"/>
    <w:rsid w:val="001D12F8"/>
    <w:rsid w:val="001D16DC"/>
    <w:rsid w:val="001D16FF"/>
    <w:rsid w:val="001D1976"/>
    <w:rsid w:val="001D19FA"/>
    <w:rsid w:val="001D1C8D"/>
    <w:rsid w:val="001D1CFA"/>
    <w:rsid w:val="001D1F47"/>
    <w:rsid w:val="001D2117"/>
    <w:rsid w:val="001D291A"/>
    <w:rsid w:val="001D2973"/>
    <w:rsid w:val="001D29B2"/>
    <w:rsid w:val="001D2C78"/>
    <w:rsid w:val="001D3530"/>
    <w:rsid w:val="001D419E"/>
    <w:rsid w:val="001D428D"/>
    <w:rsid w:val="001D4C63"/>
    <w:rsid w:val="001D4E37"/>
    <w:rsid w:val="001D4FB6"/>
    <w:rsid w:val="001D532E"/>
    <w:rsid w:val="001D5481"/>
    <w:rsid w:val="001D58B5"/>
    <w:rsid w:val="001D5CEE"/>
    <w:rsid w:val="001D5F80"/>
    <w:rsid w:val="001D6749"/>
    <w:rsid w:val="001D7064"/>
    <w:rsid w:val="001D749D"/>
    <w:rsid w:val="001D7AA0"/>
    <w:rsid w:val="001D7BB5"/>
    <w:rsid w:val="001E029B"/>
    <w:rsid w:val="001E07D2"/>
    <w:rsid w:val="001E0ADE"/>
    <w:rsid w:val="001E135E"/>
    <w:rsid w:val="001E1647"/>
    <w:rsid w:val="001E1693"/>
    <w:rsid w:val="001E1A70"/>
    <w:rsid w:val="001E1C41"/>
    <w:rsid w:val="001E2222"/>
    <w:rsid w:val="001E24D0"/>
    <w:rsid w:val="001E282E"/>
    <w:rsid w:val="001E308C"/>
    <w:rsid w:val="001E36C3"/>
    <w:rsid w:val="001E38D7"/>
    <w:rsid w:val="001E3AB9"/>
    <w:rsid w:val="001E3FB7"/>
    <w:rsid w:val="001E491D"/>
    <w:rsid w:val="001E4EBE"/>
    <w:rsid w:val="001E53D9"/>
    <w:rsid w:val="001E5418"/>
    <w:rsid w:val="001E5533"/>
    <w:rsid w:val="001E5D18"/>
    <w:rsid w:val="001E5FB9"/>
    <w:rsid w:val="001E6A42"/>
    <w:rsid w:val="001E6AA1"/>
    <w:rsid w:val="001E6E89"/>
    <w:rsid w:val="001E707C"/>
    <w:rsid w:val="001E72FE"/>
    <w:rsid w:val="001E764C"/>
    <w:rsid w:val="001E7A5C"/>
    <w:rsid w:val="001E7E88"/>
    <w:rsid w:val="001F0A10"/>
    <w:rsid w:val="001F0C3A"/>
    <w:rsid w:val="001F11C3"/>
    <w:rsid w:val="001F189D"/>
    <w:rsid w:val="001F2429"/>
    <w:rsid w:val="001F2961"/>
    <w:rsid w:val="001F2A7C"/>
    <w:rsid w:val="001F2E69"/>
    <w:rsid w:val="001F32C9"/>
    <w:rsid w:val="001F39E0"/>
    <w:rsid w:val="001F3B67"/>
    <w:rsid w:val="001F3CBC"/>
    <w:rsid w:val="001F4107"/>
    <w:rsid w:val="001F41D7"/>
    <w:rsid w:val="001F4629"/>
    <w:rsid w:val="001F47D6"/>
    <w:rsid w:val="001F4AEE"/>
    <w:rsid w:val="001F5011"/>
    <w:rsid w:val="001F626E"/>
    <w:rsid w:val="001F650B"/>
    <w:rsid w:val="001F6A24"/>
    <w:rsid w:val="001F6DB8"/>
    <w:rsid w:val="001F78CD"/>
    <w:rsid w:val="001F7916"/>
    <w:rsid w:val="001F792C"/>
    <w:rsid w:val="001F79A9"/>
    <w:rsid w:val="001F7C31"/>
    <w:rsid w:val="002000A9"/>
    <w:rsid w:val="002004E5"/>
    <w:rsid w:val="002006CB"/>
    <w:rsid w:val="00200F8D"/>
    <w:rsid w:val="002010BC"/>
    <w:rsid w:val="0020123E"/>
    <w:rsid w:val="0020141F"/>
    <w:rsid w:val="002014C6"/>
    <w:rsid w:val="00201B92"/>
    <w:rsid w:val="00201DA8"/>
    <w:rsid w:val="0020205A"/>
    <w:rsid w:val="002021E3"/>
    <w:rsid w:val="002024EA"/>
    <w:rsid w:val="0020251B"/>
    <w:rsid w:val="002028C0"/>
    <w:rsid w:val="00202960"/>
    <w:rsid w:val="00202A7D"/>
    <w:rsid w:val="00203118"/>
    <w:rsid w:val="00203192"/>
    <w:rsid w:val="002033C7"/>
    <w:rsid w:val="0020343B"/>
    <w:rsid w:val="002034A6"/>
    <w:rsid w:val="002038B8"/>
    <w:rsid w:val="00203CF5"/>
    <w:rsid w:val="00203DC3"/>
    <w:rsid w:val="00203E25"/>
    <w:rsid w:val="00203F7B"/>
    <w:rsid w:val="00204150"/>
    <w:rsid w:val="0020433A"/>
    <w:rsid w:val="002047F7"/>
    <w:rsid w:val="00204912"/>
    <w:rsid w:val="00204BCA"/>
    <w:rsid w:val="00205A59"/>
    <w:rsid w:val="00205B5D"/>
    <w:rsid w:val="00205CB1"/>
    <w:rsid w:val="00205CB6"/>
    <w:rsid w:val="00206656"/>
    <w:rsid w:val="0020678C"/>
    <w:rsid w:val="00206D32"/>
    <w:rsid w:val="00207042"/>
    <w:rsid w:val="002072BC"/>
    <w:rsid w:val="0020785C"/>
    <w:rsid w:val="002079B8"/>
    <w:rsid w:val="00207EC3"/>
    <w:rsid w:val="002100A0"/>
    <w:rsid w:val="0021027C"/>
    <w:rsid w:val="002104ED"/>
    <w:rsid w:val="002109C1"/>
    <w:rsid w:val="00210CE9"/>
    <w:rsid w:val="002115AE"/>
    <w:rsid w:val="00211CE9"/>
    <w:rsid w:val="002124DC"/>
    <w:rsid w:val="00212580"/>
    <w:rsid w:val="00212C30"/>
    <w:rsid w:val="00212C97"/>
    <w:rsid w:val="00212F90"/>
    <w:rsid w:val="00213650"/>
    <w:rsid w:val="00213DB9"/>
    <w:rsid w:val="0021402B"/>
    <w:rsid w:val="002144AD"/>
    <w:rsid w:val="002145D9"/>
    <w:rsid w:val="002145E1"/>
    <w:rsid w:val="0021485D"/>
    <w:rsid w:val="00214A1B"/>
    <w:rsid w:val="00214DC5"/>
    <w:rsid w:val="00215111"/>
    <w:rsid w:val="002152A0"/>
    <w:rsid w:val="00215503"/>
    <w:rsid w:val="002156D3"/>
    <w:rsid w:val="002158FB"/>
    <w:rsid w:val="00215C17"/>
    <w:rsid w:val="00215D88"/>
    <w:rsid w:val="00216951"/>
    <w:rsid w:val="0021700B"/>
    <w:rsid w:val="0021718E"/>
    <w:rsid w:val="0021731D"/>
    <w:rsid w:val="00217321"/>
    <w:rsid w:val="0021785B"/>
    <w:rsid w:val="0021796C"/>
    <w:rsid w:val="00217BD7"/>
    <w:rsid w:val="00217F13"/>
    <w:rsid w:val="00217F36"/>
    <w:rsid w:val="00217F62"/>
    <w:rsid w:val="00217F85"/>
    <w:rsid w:val="002201EF"/>
    <w:rsid w:val="00220235"/>
    <w:rsid w:val="00220A46"/>
    <w:rsid w:val="002211EF"/>
    <w:rsid w:val="002213BB"/>
    <w:rsid w:val="002214C2"/>
    <w:rsid w:val="00221579"/>
    <w:rsid w:val="00221623"/>
    <w:rsid w:val="00221682"/>
    <w:rsid w:val="00221F78"/>
    <w:rsid w:val="002223F8"/>
    <w:rsid w:val="00222762"/>
    <w:rsid w:val="00222EE5"/>
    <w:rsid w:val="00222EE6"/>
    <w:rsid w:val="00223051"/>
    <w:rsid w:val="0022311A"/>
    <w:rsid w:val="00223271"/>
    <w:rsid w:val="002232B4"/>
    <w:rsid w:val="0022338C"/>
    <w:rsid w:val="002234E8"/>
    <w:rsid w:val="0022404F"/>
    <w:rsid w:val="002242A6"/>
    <w:rsid w:val="0022468D"/>
    <w:rsid w:val="002252EF"/>
    <w:rsid w:val="002254A5"/>
    <w:rsid w:val="00225BAE"/>
    <w:rsid w:val="00225C6F"/>
    <w:rsid w:val="00225D98"/>
    <w:rsid w:val="00225F6B"/>
    <w:rsid w:val="002267F0"/>
    <w:rsid w:val="00226BF8"/>
    <w:rsid w:val="00226C22"/>
    <w:rsid w:val="00226D17"/>
    <w:rsid w:val="00226E16"/>
    <w:rsid w:val="00226F6C"/>
    <w:rsid w:val="002271B0"/>
    <w:rsid w:val="0022749D"/>
    <w:rsid w:val="00227A3E"/>
    <w:rsid w:val="00227FF1"/>
    <w:rsid w:val="0023004C"/>
    <w:rsid w:val="0023004F"/>
    <w:rsid w:val="0023028A"/>
    <w:rsid w:val="00230395"/>
    <w:rsid w:val="0023048E"/>
    <w:rsid w:val="00230905"/>
    <w:rsid w:val="00230C1C"/>
    <w:rsid w:val="00230E16"/>
    <w:rsid w:val="00231226"/>
    <w:rsid w:val="00231674"/>
    <w:rsid w:val="002316F3"/>
    <w:rsid w:val="00231AC7"/>
    <w:rsid w:val="002324F3"/>
    <w:rsid w:val="00232B77"/>
    <w:rsid w:val="00233519"/>
    <w:rsid w:val="00233526"/>
    <w:rsid w:val="0023361F"/>
    <w:rsid w:val="002338A5"/>
    <w:rsid w:val="00233E14"/>
    <w:rsid w:val="00234460"/>
    <w:rsid w:val="00234BEE"/>
    <w:rsid w:val="00234FA9"/>
    <w:rsid w:val="00235205"/>
    <w:rsid w:val="00235789"/>
    <w:rsid w:val="00235CF6"/>
    <w:rsid w:val="002360BF"/>
    <w:rsid w:val="00236148"/>
    <w:rsid w:val="00236A7B"/>
    <w:rsid w:val="00236FEC"/>
    <w:rsid w:val="002374D4"/>
    <w:rsid w:val="00237A14"/>
    <w:rsid w:val="00240333"/>
    <w:rsid w:val="0024079C"/>
    <w:rsid w:val="00240ADF"/>
    <w:rsid w:val="00240E0C"/>
    <w:rsid w:val="00241186"/>
    <w:rsid w:val="00242599"/>
    <w:rsid w:val="00242FB3"/>
    <w:rsid w:val="002430D7"/>
    <w:rsid w:val="00243345"/>
    <w:rsid w:val="00243759"/>
    <w:rsid w:val="002449FE"/>
    <w:rsid w:val="00244ABF"/>
    <w:rsid w:val="00244EC3"/>
    <w:rsid w:val="00245627"/>
    <w:rsid w:val="002456C3"/>
    <w:rsid w:val="002457DE"/>
    <w:rsid w:val="002458D1"/>
    <w:rsid w:val="00245AD9"/>
    <w:rsid w:val="00245D54"/>
    <w:rsid w:val="00245F29"/>
    <w:rsid w:val="00246768"/>
    <w:rsid w:val="00246942"/>
    <w:rsid w:val="002469EB"/>
    <w:rsid w:val="00246C58"/>
    <w:rsid w:val="00247326"/>
    <w:rsid w:val="00247AC9"/>
    <w:rsid w:val="00250522"/>
    <w:rsid w:val="002508A7"/>
    <w:rsid w:val="00251032"/>
    <w:rsid w:val="0025135A"/>
    <w:rsid w:val="002519A1"/>
    <w:rsid w:val="002519C9"/>
    <w:rsid w:val="0025206E"/>
    <w:rsid w:val="00252570"/>
    <w:rsid w:val="002526D4"/>
    <w:rsid w:val="00253140"/>
    <w:rsid w:val="0025387A"/>
    <w:rsid w:val="00253ABD"/>
    <w:rsid w:val="00253F14"/>
    <w:rsid w:val="00254221"/>
    <w:rsid w:val="00254595"/>
    <w:rsid w:val="00254691"/>
    <w:rsid w:val="00254A1E"/>
    <w:rsid w:val="00254AEF"/>
    <w:rsid w:val="00254B25"/>
    <w:rsid w:val="00254C3B"/>
    <w:rsid w:val="00255844"/>
    <w:rsid w:val="00255C02"/>
    <w:rsid w:val="00255D31"/>
    <w:rsid w:val="00256097"/>
    <w:rsid w:val="00256354"/>
    <w:rsid w:val="002564CD"/>
    <w:rsid w:val="0025670F"/>
    <w:rsid w:val="0025684A"/>
    <w:rsid w:val="00256891"/>
    <w:rsid w:val="00256A16"/>
    <w:rsid w:val="00256FFB"/>
    <w:rsid w:val="00257292"/>
    <w:rsid w:val="0025752C"/>
    <w:rsid w:val="00257770"/>
    <w:rsid w:val="002577AC"/>
    <w:rsid w:val="00257B8D"/>
    <w:rsid w:val="00257BC7"/>
    <w:rsid w:val="00260188"/>
    <w:rsid w:val="00260449"/>
    <w:rsid w:val="002604B7"/>
    <w:rsid w:val="0026054E"/>
    <w:rsid w:val="0026060C"/>
    <w:rsid w:val="00260746"/>
    <w:rsid w:val="00260817"/>
    <w:rsid w:val="0026197D"/>
    <w:rsid w:val="002622DD"/>
    <w:rsid w:val="00262439"/>
    <w:rsid w:val="00262645"/>
    <w:rsid w:val="00262AB2"/>
    <w:rsid w:val="00262C64"/>
    <w:rsid w:val="00262D22"/>
    <w:rsid w:val="00263533"/>
    <w:rsid w:val="00263596"/>
    <w:rsid w:val="00263A79"/>
    <w:rsid w:val="00263B22"/>
    <w:rsid w:val="00263B43"/>
    <w:rsid w:val="00263BFC"/>
    <w:rsid w:val="0026416D"/>
    <w:rsid w:val="00264B16"/>
    <w:rsid w:val="00264C1D"/>
    <w:rsid w:val="00264F39"/>
    <w:rsid w:val="0026504A"/>
    <w:rsid w:val="00265127"/>
    <w:rsid w:val="002659A5"/>
    <w:rsid w:val="00265E09"/>
    <w:rsid w:val="00265EA3"/>
    <w:rsid w:val="002660C9"/>
    <w:rsid w:val="00266294"/>
    <w:rsid w:val="002664E0"/>
    <w:rsid w:val="002666AF"/>
    <w:rsid w:val="00266D9E"/>
    <w:rsid w:val="00267C9F"/>
    <w:rsid w:val="00267DCB"/>
    <w:rsid w:val="002701A9"/>
    <w:rsid w:val="002704D2"/>
    <w:rsid w:val="00270822"/>
    <w:rsid w:val="00270A43"/>
    <w:rsid w:val="002710C2"/>
    <w:rsid w:val="00271412"/>
    <w:rsid w:val="002719C5"/>
    <w:rsid w:val="00271AC8"/>
    <w:rsid w:val="002720E0"/>
    <w:rsid w:val="002724F4"/>
    <w:rsid w:val="00272BEA"/>
    <w:rsid w:val="00272CC0"/>
    <w:rsid w:val="00272E35"/>
    <w:rsid w:val="00272E95"/>
    <w:rsid w:val="00272F93"/>
    <w:rsid w:val="002731E4"/>
    <w:rsid w:val="00273224"/>
    <w:rsid w:val="00273248"/>
    <w:rsid w:val="00273379"/>
    <w:rsid w:val="00273BCC"/>
    <w:rsid w:val="00273C62"/>
    <w:rsid w:val="00273DDA"/>
    <w:rsid w:val="002740A3"/>
    <w:rsid w:val="00274120"/>
    <w:rsid w:val="00274696"/>
    <w:rsid w:val="0027471F"/>
    <w:rsid w:val="00274944"/>
    <w:rsid w:val="00274C1D"/>
    <w:rsid w:val="002752AA"/>
    <w:rsid w:val="00275645"/>
    <w:rsid w:val="002756BC"/>
    <w:rsid w:val="0027577D"/>
    <w:rsid w:val="002757DE"/>
    <w:rsid w:val="00275823"/>
    <w:rsid w:val="00275A0F"/>
    <w:rsid w:val="00275C4E"/>
    <w:rsid w:val="0027620D"/>
    <w:rsid w:val="0027650B"/>
    <w:rsid w:val="00276C20"/>
    <w:rsid w:val="00277108"/>
    <w:rsid w:val="002772C6"/>
    <w:rsid w:val="00277CA1"/>
    <w:rsid w:val="0028016A"/>
    <w:rsid w:val="00280D2D"/>
    <w:rsid w:val="00280D5F"/>
    <w:rsid w:val="00281835"/>
    <w:rsid w:val="00281C16"/>
    <w:rsid w:val="00281CCE"/>
    <w:rsid w:val="00281E80"/>
    <w:rsid w:val="00281F3B"/>
    <w:rsid w:val="00282031"/>
    <w:rsid w:val="00282174"/>
    <w:rsid w:val="0028236A"/>
    <w:rsid w:val="0028264F"/>
    <w:rsid w:val="0028278D"/>
    <w:rsid w:val="00282E15"/>
    <w:rsid w:val="00283174"/>
    <w:rsid w:val="00283443"/>
    <w:rsid w:val="002836FD"/>
    <w:rsid w:val="0028385F"/>
    <w:rsid w:val="00283C67"/>
    <w:rsid w:val="00283E4B"/>
    <w:rsid w:val="00284090"/>
    <w:rsid w:val="002841E8"/>
    <w:rsid w:val="002843FD"/>
    <w:rsid w:val="00284876"/>
    <w:rsid w:val="00284B11"/>
    <w:rsid w:val="00284E34"/>
    <w:rsid w:val="00285131"/>
    <w:rsid w:val="002851E7"/>
    <w:rsid w:val="002855A9"/>
    <w:rsid w:val="00285E46"/>
    <w:rsid w:val="002861C5"/>
    <w:rsid w:val="00286671"/>
    <w:rsid w:val="0028667E"/>
    <w:rsid w:val="00286DF4"/>
    <w:rsid w:val="00286F10"/>
    <w:rsid w:val="00286F44"/>
    <w:rsid w:val="00287257"/>
    <w:rsid w:val="0028749F"/>
    <w:rsid w:val="0028765B"/>
    <w:rsid w:val="00287C7F"/>
    <w:rsid w:val="00287EF8"/>
    <w:rsid w:val="0029024C"/>
    <w:rsid w:val="00290585"/>
    <w:rsid w:val="002909DA"/>
    <w:rsid w:val="00290C74"/>
    <w:rsid w:val="00290CEF"/>
    <w:rsid w:val="0029196F"/>
    <w:rsid w:val="002919AC"/>
    <w:rsid w:val="00292373"/>
    <w:rsid w:val="0029295D"/>
    <w:rsid w:val="002929E9"/>
    <w:rsid w:val="00292FB4"/>
    <w:rsid w:val="00293108"/>
    <w:rsid w:val="0029370A"/>
    <w:rsid w:val="002938E1"/>
    <w:rsid w:val="00293A7A"/>
    <w:rsid w:val="00293DF7"/>
    <w:rsid w:val="0029423A"/>
    <w:rsid w:val="002946EC"/>
    <w:rsid w:val="002946EF"/>
    <w:rsid w:val="00294909"/>
    <w:rsid w:val="00294FE8"/>
    <w:rsid w:val="00295001"/>
    <w:rsid w:val="0029529D"/>
    <w:rsid w:val="00295525"/>
    <w:rsid w:val="002959B5"/>
    <w:rsid w:val="00295FFD"/>
    <w:rsid w:val="00296098"/>
    <w:rsid w:val="002961FC"/>
    <w:rsid w:val="00296B98"/>
    <w:rsid w:val="00296D7E"/>
    <w:rsid w:val="002976B2"/>
    <w:rsid w:val="002A0202"/>
    <w:rsid w:val="002A0476"/>
    <w:rsid w:val="002A0674"/>
    <w:rsid w:val="002A0C13"/>
    <w:rsid w:val="002A0EA6"/>
    <w:rsid w:val="002A10DB"/>
    <w:rsid w:val="002A1124"/>
    <w:rsid w:val="002A1323"/>
    <w:rsid w:val="002A1521"/>
    <w:rsid w:val="002A1F58"/>
    <w:rsid w:val="002A23FB"/>
    <w:rsid w:val="002A2427"/>
    <w:rsid w:val="002A247E"/>
    <w:rsid w:val="002A2601"/>
    <w:rsid w:val="002A26AE"/>
    <w:rsid w:val="002A3112"/>
    <w:rsid w:val="002A3634"/>
    <w:rsid w:val="002A3731"/>
    <w:rsid w:val="002A3BEA"/>
    <w:rsid w:val="002A44A4"/>
    <w:rsid w:val="002A45ED"/>
    <w:rsid w:val="002A49BB"/>
    <w:rsid w:val="002A4D0C"/>
    <w:rsid w:val="002A4E94"/>
    <w:rsid w:val="002A50C3"/>
    <w:rsid w:val="002A5369"/>
    <w:rsid w:val="002A542A"/>
    <w:rsid w:val="002A5A5D"/>
    <w:rsid w:val="002A5DBA"/>
    <w:rsid w:val="002A5F16"/>
    <w:rsid w:val="002A640B"/>
    <w:rsid w:val="002A6814"/>
    <w:rsid w:val="002A696A"/>
    <w:rsid w:val="002A701F"/>
    <w:rsid w:val="002A71ED"/>
    <w:rsid w:val="002B0173"/>
    <w:rsid w:val="002B033D"/>
    <w:rsid w:val="002B07AF"/>
    <w:rsid w:val="002B080E"/>
    <w:rsid w:val="002B0AAF"/>
    <w:rsid w:val="002B0AB8"/>
    <w:rsid w:val="002B13FB"/>
    <w:rsid w:val="002B1871"/>
    <w:rsid w:val="002B1C06"/>
    <w:rsid w:val="002B20EA"/>
    <w:rsid w:val="002B342F"/>
    <w:rsid w:val="002B3625"/>
    <w:rsid w:val="002B39B4"/>
    <w:rsid w:val="002B3D2F"/>
    <w:rsid w:val="002B3E8E"/>
    <w:rsid w:val="002B43CA"/>
    <w:rsid w:val="002B4866"/>
    <w:rsid w:val="002B4951"/>
    <w:rsid w:val="002B4F55"/>
    <w:rsid w:val="002B5060"/>
    <w:rsid w:val="002B51A8"/>
    <w:rsid w:val="002B57A6"/>
    <w:rsid w:val="002B5A9B"/>
    <w:rsid w:val="002B5C5A"/>
    <w:rsid w:val="002B6827"/>
    <w:rsid w:val="002B718D"/>
    <w:rsid w:val="002B758B"/>
    <w:rsid w:val="002B76ED"/>
    <w:rsid w:val="002B77AA"/>
    <w:rsid w:val="002B7876"/>
    <w:rsid w:val="002C07CC"/>
    <w:rsid w:val="002C0C9A"/>
    <w:rsid w:val="002C1127"/>
    <w:rsid w:val="002C13F7"/>
    <w:rsid w:val="002C13FC"/>
    <w:rsid w:val="002C144D"/>
    <w:rsid w:val="002C171D"/>
    <w:rsid w:val="002C17EA"/>
    <w:rsid w:val="002C1D21"/>
    <w:rsid w:val="002C1DF7"/>
    <w:rsid w:val="002C1FC8"/>
    <w:rsid w:val="002C1FEB"/>
    <w:rsid w:val="002C21D0"/>
    <w:rsid w:val="002C2FAB"/>
    <w:rsid w:val="002C3070"/>
    <w:rsid w:val="002C3574"/>
    <w:rsid w:val="002C37FB"/>
    <w:rsid w:val="002C3BED"/>
    <w:rsid w:val="002C3EA6"/>
    <w:rsid w:val="002C4000"/>
    <w:rsid w:val="002C40D9"/>
    <w:rsid w:val="002C40EB"/>
    <w:rsid w:val="002C4485"/>
    <w:rsid w:val="002C4520"/>
    <w:rsid w:val="002C45CD"/>
    <w:rsid w:val="002C47F9"/>
    <w:rsid w:val="002C4B52"/>
    <w:rsid w:val="002C5238"/>
    <w:rsid w:val="002C5613"/>
    <w:rsid w:val="002C566A"/>
    <w:rsid w:val="002C5707"/>
    <w:rsid w:val="002C5C7E"/>
    <w:rsid w:val="002C63EF"/>
    <w:rsid w:val="002C675E"/>
    <w:rsid w:val="002C68C3"/>
    <w:rsid w:val="002C6F87"/>
    <w:rsid w:val="002C6F92"/>
    <w:rsid w:val="002C71F4"/>
    <w:rsid w:val="002C7286"/>
    <w:rsid w:val="002C73C4"/>
    <w:rsid w:val="002C750E"/>
    <w:rsid w:val="002C7542"/>
    <w:rsid w:val="002C785C"/>
    <w:rsid w:val="002D000D"/>
    <w:rsid w:val="002D032D"/>
    <w:rsid w:val="002D052D"/>
    <w:rsid w:val="002D05C3"/>
    <w:rsid w:val="002D08EF"/>
    <w:rsid w:val="002D0B06"/>
    <w:rsid w:val="002D0BF2"/>
    <w:rsid w:val="002D0FBA"/>
    <w:rsid w:val="002D118F"/>
    <w:rsid w:val="002D123B"/>
    <w:rsid w:val="002D12BC"/>
    <w:rsid w:val="002D1A91"/>
    <w:rsid w:val="002D1C4B"/>
    <w:rsid w:val="002D1CD6"/>
    <w:rsid w:val="002D1EF3"/>
    <w:rsid w:val="002D252C"/>
    <w:rsid w:val="002D27BF"/>
    <w:rsid w:val="002D2D3F"/>
    <w:rsid w:val="002D2E7A"/>
    <w:rsid w:val="002D2F22"/>
    <w:rsid w:val="002D312C"/>
    <w:rsid w:val="002D3183"/>
    <w:rsid w:val="002D39A3"/>
    <w:rsid w:val="002D3C4B"/>
    <w:rsid w:val="002D3D87"/>
    <w:rsid w:val="002D3F01"/>
    <w:rsid w:val="002D400A"/>
    <w:rsid w:val="002D444B"/>
    <w:rsid w:val="002D472E"/>
    <w:rsid w:val="002D479B"/>
    <w:rsid w:val="002D4990"/>
    <w:rsid w:val="002D4BE3"/>
    <w:rsid w:val="002D5089"/>
    <w:rsid w:val="002D513B"/>
    <w:rsid w:val="002D579D"/>
    <w:rsid w:val="002D5835"/>
    <w:rsid w:val="002D5A1D"/>
    <w:rsid w:val="002D5C5F"/>
    <w:rsid w:val="002D5D8B"/>
    <w:rsid w:val="002D663A"/>
    <w:rsid w:val="002D66C3"/>
    <w:rsid w:val="002D68CD"/>
    <w:rsid w:val="002D6DAB"/>
    <w:rsid w:val="002D6FB5"/>
    <w:rsid w:val="002D7101"/>
    <w:rsid w:val="002D74C0"/>
    <w:rsid w:val="002D7575"/>
    <w:rsid w:val="002D76D9"/>
    <w:rsid w:val="002D7928"/>
    <w:rsid w:val="002D7BC8"/>
    <w:rsid w:val="002D7BFE"/>
    <w:rsid w:val="002D7CA6"/>
    <w:rsid w:val="002D7CF8"/>
    <w:rsid w:val="002D7D03"/>
    <w:rsid w:val="002D7D9B"/>
    <w:rsid w:val="002E02B1"/>
    <w:rsid w:val="002E0751"/>
    <w:rsid w:val="002E178A"/>
    <w:rsid w:val="002E2120"/>
    <w:rsid w:val="002E2A33"/>
    <w:rsid w:val="002E2DA1"/>
    <w:rsid w:val="002E35BA"/>
    <w:rsid w:val="002E38D1"/>
    <w:rsid w:val="002E3A10"/>
    <w:rsid w:val="002E3E00"/>
    <w:rsid w:val="002E4026"/>
    <w:rsid w:val="002E4234"/>
    <w:rsid w:val="002E498D"/>
    <w:rsid w:val="002E4D11"/>
    <w:rsid w:val="002E4FA9"/>
    <w:rsid w:val="002E5835"/>
    <w:rsid w:val="002E5AAE"/>
    <w:rsid w:val="002E5B1C"/>
    <w:rsid w:val="002E5BE1"/>
    <w:rsid w:val="002E5D78"/>
    <w:rsid w:val="002E5F28"/>
    <w:rsid w:val="002E6806"/>
    <w:rsid w:val="002E6A4F"/>
    <w:rsid w:val="002E6BE8"/>
    <w:rsid w:val="002E6F63"/>
    <w:rsid w:val="002E75C4"/>
    <w:rsid w:val="002E7794"/>
    <w:rsid w:val="002E79A4"/>
    <w:rsid w:val="002E7A86"/>
    <w:rsid w:val="002F015F"/>
    <w:rsid w:val="002F02B9"/>
    <w:rsid w:val="002F0633"/>
    <w:rsid w:val="002F08D8"/>
    <w:rsid w:val="002F0B13"/>
    <w:rsid w:val="002F0DA1"/>
    <w:rsid w:val="002F103F"/>
    <w:rsid w:val="002F1091"/>
    <w:rsid w:val="002F11B7"/>
    <w:rsid w:val="002F1583"/>
    <w:rsid w:val="002F1979"/>
    <w:rsid w:val="002F1B8A"/>
    <w:rsid w:val="002F1D35"/>
    <w:rsid w:val="002F2610"/>
    <w:rsid w:val="002F307D"/>
    <w:rsid w:val="002F362F"/>
    <w:rsid w:val="002F399F"/>
    <w:rsid w:val="002F3A04"/>
    <w:rsid w:val="002F41E5"/>
    <w:rsid w:val="002F427A"/>
    <w:rsid w:val="002F45E5"/>
    <w:rsid w:val="002F46A7"/>
    <w:rsid w:val="002F471E"/>
    <w:rsid w:val="002F4C5B"/>
    <w:rsid w:val="002F554A"/>
    <w:rsid w:val="002F55A3"/>
    <w:rsid w:val="002F5B6E"/>
    <w:rsid w:val="002F5FC5"/>
    <w:rsid w:val="002F6399"/>
    <w:rsid w:val="002F683B"/>
    <w:rsid w:val="002F6906"/>
    <w:rsid w:val="002F69D0"/>
    <w:rsid w:val="002F6AB4"/>
    <w:rsid w:val="002F6BFD"/>
    <w:rsid w:val="002F6C83"/>
    <w:rsid w:val="002F6D6A"/>
    <w:rsid w:val="002F6FD5"/>
    <w:rsid w:val="002F73F3"/>
    <w:rsid w:val="002F7520"/>
    <w:rsid w:val="002F7AC7"/>
    <w:rsid w:val="002F7D75"/>
    <w:rsid w:val="003003E4"/>
    <w:rsid w:val="00300785"/>
    <w:rsid w:val="00300B1F"/>
    <w:rsid w:val="00300DB2"/>
    <w:rsid w:val="00300E2E"/>
    <w:rsid w:val="003012E4"/>
    <w:rsid w:val="003020DC"/>
    <w:rsid w:val="00302205"/>
    <w:rsid w:val="00302828"/>
    <w:rsid w:val="00302BEC"/>
    <w:rsid w:val="00302D1C"/>
    <w:rsid w:val="00302F56"/>
    <w:rsid w:val="003030CC"/>
    <w:rsid w:val="0030310C"/>
    <w:rsid w:val="003032B8"/>
    <w:rsid w:val="0030346A"/>
    <w:rsid w:val="003036B1"/>
    <w:rsid w:val="003039E9"/>
    <w:rsid w:val="00303B57"/>
    <w:rsid w:val="00303B6B"/>
    <w:rsid w:val="00304398"/>
    <w:rsid w:val="0030467B"/>
    <w:rsid w:val="003048B8"/>
    <w:rsid w:val="003049A8"/>
    <w:rsid w:val="00304E26"/>
    <w:rsid w:val="00305328"/>
    <w:rsid w:val="003057FC"/>
    <w:rsid w:val="003058CE"/>
    <w:rsid w:val="00305B5E"/>
    <w:rsid w:val="00305FBB"/>
    <w:rsid w:val="003060B8"/>
    <w:rsid w:val="003061DD"/>
    <w:rsid w:val="00306B83"/>
    <w:rsid w:val="00306DDC"/>
    <w:rsid w:val="00306F98"/>
    <w:rsid w:val="00307188"/>
    <w:rsid w:val="00307D84"/>
    <w:rsid w:val="00307D8E"/>
    <w:rsid w:val="00307ED4"/>
    <w:rsid w:val="0031032B"/>
    <w:rsid w:val="00310696"/>
    <w:rsid w:val="0031077C"/>
    <w:rsid w:val="00310DCB"/>
    <w:rsid w:val="00310EE5"/>
    <w:rsid w:val="00310F39"/>
    <w:rsid w:val="00311239"/>
    <w:rsid w:val="00311418"/>
    <w:rsid w:val="003114B8"/>
    <w:rsid w:val="00311FD5"/>
    <w:rsid w:val="0031266F"/>
    <w:rsid w:val="00312C33"/>
    <w:rsid w:val="00313080"/>
    <w:rsid w:val="0031320F"/>
    <w:rsid w:val="00313EBA"/>
    <w:rsid w:val="00314034"/>
    <w:rsid w:val="00314230"/>
    <w:rsid w:val="00314A31"/>
    <w:rsid w:val="00314AC9"/>
    <w:rsid w:val="00314E0C"/>
    <w:rsid w:val="003153CB"/>
    <w:rsid w:val="00315604"/>
    <w:rsid w:val="003156EA"/>
    <w:rsid w:val="0031572D"/>
    <w:rsid w:val="0031589F"/>
    <w:rsid w:val="00316663"/>
    <w:rsid w:val="0031670B"/>
    <w:rsid w:val="00316A70"/>
    <w:rsid w:val="00316E50"/>
    <w:rsid w:val="00317565"/>
    <w:rsid w:val="003175A3"/>
    <w:rsid w:val="00317745"/>
    <w:rsid w:val="00317C2C"/>
    <w:rsid w:val="00317CD5"/>
    <w:rsid w:val="00317CE6"/>
    <w:rsid w:val="00317E6C"/>
    <w:rsid w:val="00317EC0"/>
    <w:rsid w:val="003200DA"/>
    <w:rsid w:val="00320898"/>
    <w:rsid w:val="00320D8A"/>
    <w:rsid w:val="003211EB"/>
    <w:rsid w:val="00321863"/>
    <w:rsid w:val="003218CF"/>
    <w:rsid w:val="003219E0"/>
    <w:rsid w:val="0032219D"/>
    <w:rsid w:val="0032292D"/>
    <w:rsid w:val="00322A5B"/>
    <w:rsid w:val="00322BC7"/>
    <w:rsid w:val="00322C20"/>
    <w:rsid w:val="00322DC7"/>
    <w:rsid w:val="00323238"/>
    <w:rsid w:val="003232AA"/>
    <w:rsid w:val="0032366A"/>
    <w:rsid w:val="003236DA"/>
    <w:rsid w:val="00323B50"/>
    <w:rsid w:val="003243AD"/>
    <w:rsid w:val="00324664"/>
    <w:rsid w:val="00324A18"/>
    <w:rsid w:val="00324B5E"/>
    <w:rsid w:val="00324BE2"/>
    <w:rsid w:val="0032500C"/>
    <w:rsid w:val="0032510E"/>
    <w:rsid w:val="003253D0"/>
    <w:rsid w:val="003259F9"/>
    <w:rsid w:val="00326423"/>
    <w:rsid w:val="0032649D"/>
    <w:rsid w:val="00326D75"/>
    <w:rsid w:val="003279DB"/>
    <w:rsid w:val="00327CBA"/>
    <w:rsid w:val="00330114"/>
    <w:rsid w:val="00330193"/>
    <w:rsid w:val="0033052D"/>
    <w:rsid w:val="003309D2"/>
    <w:rsid w:val="00330B62"/>
    <w:rsid w:val="00331294"/>
    <w:rsid w:val="003314E6"/>
    <w:rsid w:val="00331675"/>
    <w:rsid w:val="00331D74"/>
    <w:rsid w:val="00331EC2"/>
    <w:rsid w:val="00331F77"/>
    <w:rsid w:val="00332105"/>
    <w:rsid w:val="00332314"/>
    <w:rsid w:val="0033241F"/>
    <w:rsid w:val="00332422"/>
    <w:rsid w:val="003325FD"/>
    <w:rsid w:val="00332BBA"/>
    <w:rsid w:val="00332CDB"/>
    <w:rsid w:val="00334376"/>
    <w:rsid w:val="00334C17"/>
    <w:rsid w:val="00334C35"/>
    <w:rsid w:val="0033542E"/>
    <w:rsid w:val="003356EE"/>
    <w:rsid w:val="00335A46"/>
    <w:rsid w:val="00335A73"/>
    <w:rsid w:val="00335C19"/>
    <w:rsid w:val="00335E32"/>
    <w:rsid w:val="00335F98"/>
    <w:rsid w:val="003361B3"/>
    <w:rsid w:val="00336374"/>
    <w:rsid w:val="003363BF"/>
    <w:rsid w:val="00336506"/>
    <w:rsid w:val="00336BAB"/>
    <w:rsid w:val="00336BDF"/>
    <w:rsid w:val="00336CD6"/>
    <w:rsid w:val="00336D8F"/>
    <w:rsid w:val="00336FEF"/>
    <w:rsid w:val="003373D1"/>
    <w:rsid w:val="00337A54"/>
    <w:rsid w:val="0034053D"/>
    <w:rsid w:val="00340AAA"/>
    <w:rsid w:val="00340B53"/>
    <w:rsid w:val="00340C72"/>
    <w:rsid w:val="003411EF"/>
    <w:rsid w:val="00341497"/>
    <w:rsid w:val="00341727"/>
    <w:rsid w:val="00341A3E"/>
    <w:rsid w:val="00341E1D"/>
    <w:rsid w:val="00341ECA"/>
    <w:rsid w:val="003426FC"/>
    <w:rsid w:val="00342886"/>
    <w:rsid w:val="00342D32"/>
    <w:rsid w:val="00342F6E"/>
    <w:rsid w:val="0034365D"/>
    <w:rsid w:val="0034392C"/>
    <w:rsid w:val="0034433F"/>
    <w:rsid w:val="0034437F"/>
    <w:rsid w:val="003445EE"/>
    <w:rsid w:val="00344869"/>
    <w:rsid w:val="00344B18"/>
    <w:rsid w:val="00344D65"/>
    <w:rsid w:val="00344FE7"/>
    <w:rsid w:val="003456E5"/>
    <w:rsid w:val="003459F0"/>
    <w:rsid w:val="00345A26"/>
    <w:rsid w:val="00345E45"/>
    <w:rsid w:val="00346D5D"/>
    <w:rsid w:val="00346EF1"/>
    <w:rsid w:val="00347462"/>
    <w:rsid w:val="003478FD"/>
    <w:rsid w:val="00347EA0"/>
    <w:rsid w:val="00350032"/>
    <w:rsid w:val="00350357"/>
    <w:rsid w:val="0035038C"/>
    <w:rsid w:val="0035080D"/>
    <w:rsid w:val="00350DFA"/>
    <w:rsid w:val="00350EC0"/>
    <w:rsid w:val="003517F1"/>
    <w:rsid w:val="0035184E"/>
    <w:rsid w:val="00351DF2"/>
    <w:rsid w:val="00352096"/>
    <w:rsid w:val="00352135"/>
    <w:rsid w:val="003522D5"/>
    <w:rsid w:val="003526EC"/>
    <w:rsid w:val="00352951"/>
    <w:rsid w:val="00352FE6"/>
    <w:rsid w:val="003533AA"/>
    <w:rsid w:val="00353521"/>
    <w:rsid w:val="00353B2E"/>
    <w:rsid w:val="00353DCD"/>
    <w:rsid w:val="00354131"/>
    <w:rsid w:val="00354A10"/>
    <w:rsid w:val="00355160"/>
    <w:rsid w:val="003559B0"/>
    <w:rsid w:val="00355CCE"/>
    <w:rsid w:val="00355EED"/>
    <w:rsid w:val="00355F60"/>
    <w:rsid w:val="0035646E"/>
    <w:rsid w:val="00356AC1"/>
    <w:rsid w:val="00356CC0"/>
    <w:rsid w:val="00356CEE"/>
    <w:rsid w:val="003579AD"/>
    <w:rsid w:val="003604EB"/>
    <w:rsid w:val="00360901"/>
    <w:rsid w:val="00360A68"/>
    <w:rsid w:val="00360DF6"/>
    <w:rsid w:val="00360F9F"/>
    <w:rsid w:val="0036130A"/>
    <w:rsid w:val="00361644"/>
    <w:rsid w:val="00361663"/>
    <w:rsid w:val="00361F90"/>
    <w:rsid w:val="00361F9C"/>
    <w:rsid w:val="0036237D"/>
    <w:rsid w:val="00362429"/>
    <w:rsid w:val="0036256C"/>
    <w:rsid w:val="003625E4"/>
    <w:rsid w:val="00362958"/>
    <w:rsid w:val="00362BF2"/>
    <w:rsid w:val="00362EF0"/>
    <w:rsid w:val="003632E5"/>
    <w:rsid w:val="00363612"/>
    <w:rsid w:val="00363890"/>
    <w:rsid w:val="00363893"/>
    <w:rsid w:val="00363D02"/>
    <w:rsid w:val="00363DF2"/>
    <w:rsid w:val="00363F32"/>
    <w:rsid w:val="0036421A"/>
    <w:rsid w:val="00364955"/>
    <w:rsid w:val="00364ACB"/>
    <w:rsid w:val="00364CBA"/>
    <w:rsid w:val="00364F56"/>
    <w:rsid w:val="00365191"/>
    <w:rsid w:val="00365558"/>
    <w:rsid w:val="00365E85"/>
    <w:rsid w:val="00366416"/>
    <w:rsid w:val="00366485"/>
    <w:rsid w:val="003664A9"/>
    <w:rsid w:val="00366597"/>
    <w:rsid w:val="0036665E"/>
    <w:rsid w:val="003666E1"/>
    <w:rsid w:val="00366B35"/>
    <w:rsid w:val="00366CB8"/>
    <w:rsid w:val="00366FE0"/>
    <w:rsid w:val="00367A79"/>
    <w:rsid w:val="00367CBD"/>
    <w:rsid w:val="0037052B"/>
    <w:rsid w:val="00370B7D"/>
    <w:rsid w:val="00370BBD"/>
    <w:rsid w:val="00370C83"/>
    <w:rsid w:val="00370D72"/>
    <w:rsid w:val="0037118F"/>
    <w:rsid w:val="003714B1"/>
    <w:rsid w:val="003714E7"/>
    <w:rsid w:val="00371591"/>
    <w:rsid w:val="00371D33"/>
    <w:rsid w:val="00371F1D"/>
    <w:rsid w:val="003722E3"/>
    <w:rsid w:val="003724B1"/>
    <w:rsid w:val="003724E4"/>
    <w:rsid w:val="003728A2"/>
    <w:rsid w:val="00373365"/>
    <w:rsid w:val="00373454"/>
    <w:rsid w:val="00373AC1"/>
    <w:rsid w:val="00373C06"/>
    <w:rsid w:val="00373CEB"/>
    <w:rsid w:val="00373D5A"/>
    <w:rsid w:val="00373DD6"/>
    <w:rsid w:val="0037425C"/>
    <w:rsid w:val="00374269"/>
    <w:rsid w:val="003742BF"/>
    <w:rsid w:val="00374366"/>
    <w:rsid w:val="00374854"/>
    <w:rsid w:val="00374B3B"/>
    <w:rsid w:val="00375117"/>
    <w:rsid w:val="003755DE"/>
    <w:rsid w:val="00375C60"/>
    <w:rsid w:val="00376110"/>
    <w:rsid w:val="003761C6"/>
    <w:rsid w:val="003764C9"/>
    <w:rsid w:val="0037670E"/>
    <w:rsid w:val="00376CBA"/>
    <w:rsid w:val="00377010"/>
    <w:rsid w:val="003770FE"/>
    <w:rsid w:val="003772FA"/>
    <w:rsid w:val="003774B8"/>
    <w:rsid w:val="00377B41"/>
    <w:rsid w:val="00377BAD"/>
    <w:rsid w:val="00377C4C"/>
    <w:rsid w:val="00377DD0"/>
    <w:rsid w:val="00377FBD"/>
    <w:rsid w:val="00380027"/>
    <w:rsid w:val="003802CC"/>
    <w:rsid w:val="003805D4"/>
    <w:rsid w:val="00380B17"/>
    <w:rsid w:val="0038200C"/>
    <w:rsid w:val="003823AA"/>
    <w:rsid w:val="00382646"/>
    <w:rsid w:val="0038277A"/>
    <w:rsid w:val="00382B5A"/>
    <w:rsid w:val="00382F5B"/>
    <w:rsid w:val="00383685"/>
    <w:rsid w:val="003837AA"/>
    <w:rsid w:val="003839A8"/>
    <w:rsid w:val="003839C3"/>
    <w:rsid w:val="003839E7"/>
    <w:rsid w:val="00383E8E"/>
    <w:rsid w:val="00383FCC"/>
    <w:rsid w:val="003844C5"/>
    <w:rsid w:val="00384E7D"/>
    <w:rsid w:val="003851B0"/>
    <w:rsid w:val="00385DE6"/>
    <w:rsid w:val="003864BF"/>
    <w:rsid w:val="00386531"/>
    <w:rsid w:val="003865B4"/>
    <w:rsid w:val="00386827"/>
    <w:rsid w:val="003868D5"/>
    <w:rsid w:val="00386AE0"/>
    <w:rsid w:val="00386D7D"/>
    <w:rsid w:val="00387129"/>
    <w:rsid w:val="00387172"/>
    <w:rsid w:val="0038724A"/>
    <w:rsid w:val="003873BB"/>
    <w:rsid w:val="003875AC"/>
    <w:rsid w:val="00387CEC"/>
    <w:rsid w:val="00387D9A"/>
    <w:rsid w:val="00390154"/>
    <w:rsid w:val="00390362"/>
    <w:rsid w:val="003907D1"/>
    <w:rsid w:val="003909D4"/>
    <w:rsid w:val="003909E9"/>
    <w:rsid w:val="00390B46"/>
    <w:rsid w:val="00390C69"/>
    <w:rsid w:val="00390C9E"/>
    <w:rsid w:val="00390D3D"/>
    <w:rsid w:val="00390F75"/>
    <w:rsid w:val="0039100F"/>
    <w:rsid w:val="0039123A"/>
    <w:rsid w:val="00391420"/>
    <w:rsid w:val="00391435"/>
    <w:rsid w:val="0039179E"/>
    <w:rsid w:val="00391A90"/>
    <w:rsid w:val="00391CC9"/>
    <w:rsid w:val="003927BD"/>
    <w:rsid w:val="00393119"/>
    <w:rsid w:val="003931A8"/>
    <w:rsid w:val="00393988"/>
    <w:rsid w:val="00393CDA"/>
    <w:rsid w:val="00393F70"/>
    <w:rsid w:val="0039417C"/>
    <w:rsid w:val="00394190"/>
    <w:rsid w:val="003941CB"/>
    <w:rsid w:val="003942F4"/>
    <w:rsid w:val="003944D7"/>
    <w:rsid w:val="00394AC6"/>
    <w:rsid w:val="00394B1A"/>
    <w:rsid w:val="00394B5B"/>
    <w:rsid w:val="00394B7C"/>
    <w:rsid w:val="00394C3F"/>
    <w:rsid w:val="00394C64"/>
    <w:rsid w:val="00394E8C"/>
    <w:rsid w:val="00395B6C"/>
    <w:rsid w:val="00396343"/>
    <w:rsid w:val="00396434"/>
    <w:rsid w:val="00396479"/>
    <w:rsid w:val="003965C1"/>
    <w:rsid w:val="00396F56"/>
    <w:rsid w:val="003971EA"/>
    <w:rsid w:val="0039722C"/>
    <w:rsid w:val="0039729C"/>
    <w:rsid w:val="00397449"/>
    <w:rsid w:val="003979E7"/>
    <w:rsid w:val="00397AE7"/>
    <w:rsid w:val="00397BA3"/>
    <w:rsid w:val="00397C7D"/>
    <w:rsid w:val="00397D05"/>
    <w:rsid w:val="00397EC1"/>
    <w:rsid w:val="003A0B1F"/>
    <w:rsid w:val="003A0C54"/>
    <w:rsid w:val="003A0CB8"/>
    <w:rsid w:val="003A11C6"/>
    <w:rsid w:val="003A18A5"/>
    <w:rsid w:val="003A18D9"/>
    <w:rsid w:val="003A1F70"/>
    <w:rsid w:val="003A2010"/>
    <w:rsid w:val="003A2435"/>
    <w:rsid w:val="003A25A9"/>
    <w:rsid w:val="003A2DF3"/>
    <w:rsid w:val="003A2EAD"/>
    <w:rsid w:val="003A32DA"/>
    <w:rsid w:val="003A3C5C"/>
    <w:rsid w:val="003A3DD8"/>
    <w:rsid w:val="003A4393"/>
    <w:rsid w:val="003A43DF"/>
    <w:rsid w:val="003A4434"/>
    <w:rsid w:val="003A444C"/>
    <w:rsid w:val="003A4FF4"/>
    <w:rsid w:val="003A58FA"/>
    <w:rsid w:val="003A5AC3"/>
    <w:rsid w:val="003A5B07"/>
    <w:rsid w:val="003A5D42"/>
    <w:rsid w:val="003A60DB"/>
    <w:rsid w:val="003A6248"/>
    <w:rsid w:val="003A6656"/>
    <w:rsid w:val="003A6A40"/>
    <w:rsid w:val="003A6CA5"/>
    <w:rsid w:val="003A6EA1"/>
    <w:rsid w:val="003A6ECC"/>
    <w:rsid w:val="003A71A5"/>
    <w:rsid w:val="003A7818"/>
    <w:rsid w:val="003B0D53"/>
    <w:rsid w:val="003B1671"/>
    <w:rsid w:val="003B1FF3"/>
    <w:rsid w:val="003B2077"/>
    <w:rsid w:val="003B2146"/>
    <w:rsid w:val="003B24C3"/>
    <w:rsid w:val="003B2663"/>
    <w:rsid w:val="003B2787"/>
    <w:rsid w:val="003B28A7"/>
    <w:rsid w:val="003B2BAC"/>
    <w:rsid w:val="003B2D33"/>
    <w:rsid w:val="003B35D6"/>
    <w:rsid w:val="003B390C"/>
    <w:rsid w:val="003B3A60"/>
    <w:rsid w:val="003B3B23"/>
    <w:rsid w:val="003B3F5A"/>
    <w:rsid w:val="003B4D6E"/>
    <w:rsid w:val="003B4F02"/>
    <w:rsid w:val="003B5099"/>
    <w:rsid w:val="003B5620"/>
    <w:rsid w:val="003B5DC1"/>
    <w:rsid w:val="003B626E"/>
    <w:rsid w:val="003B6D51"/>
    <w:rsid w:val="003B7183"/>
    <w:rsid w:val="003B7285"/>
    <w:rsid w:val="003B7381"/>
    <w:rsid w:val="003B750E"/>
    <w:rsid w:val="003B778C"/>
    <w:rsid w:val="003B7BCF"/>
    <w:rsid w:val="003B7ED9"/>
    <w:rsid w:val="003B7F3B"/>
    <w:rsid w:val="003C02E1"/>
    <w:rsid w:val="003C094A"/>
    <w:rsid w:val="003C1482"/>
    <w:rsid w:val="003C15AD"/>
    <w:rsid w:val="003C1719"/>
    <w:rsid w:val="003C1831"/>
    <w:rsid w:val="003C1947"/>
    <w:rsid w:val="003C1D14"/>
    <w:rsid w:val="003C262D"/>
    <w:rsid w:val="003C277D"/>
    <w:rsid w:val="003C2BB9"/>
    <w:rsid w:val="003C2DD1"/>
    <w:rsid w:val="003C3803"/>
    <w:rsid w:val="003C3B98"/>
    <w:rsid w:val="003C5164"/>
    <w:rsid w:val="003C554E"/>
    <w:rsid w:val="003C55F1"/>
    <w:rsid w:val="003C56CE"/>
    <w:rsid w:val="003C5958"/>
    <w:rsid w:val="003C5AF3"/>
    <w:rsid w:val="003C616B"/>
    <w:rsid w:val="003C61BA"/>
    <w:rsid w:val="003C620E"/>
    <w:rsid w:val="003C6B74"/>
    <w:rsid w:val="003C6B79"/>
    <w:rsid w:val="003C6BF3"/>
    <w:rsid w:val="003C74AE"/>
    <w:rsid w:val="003C7E44"/>
    <w:rsid w:val="003C7ED9"/>
    <w:rsid w:val="003D005B"/>
    <w:rsid w:val="003D021E"/>
    <w:rsid w:val="003D05CA"/>
    <w:rsid w:val="003D1455"/>
    <w:rsid w:val="003D15B0"/>
    <w:rsid w:val="003D261F"/>
    <w:rsid w:val="003D2816"/>
    <w:rsid w:val="003D298E"/>
    <w:rsid w:val="003D2DCB"/>
    <w:rsid w:val="003D3B4C"/>
    <w:rsid w:val="003D3C8E"/>
    <w:rsid w:val="003D4519"/>
    <w:rsid w:val="003D4A55"/>
    <w:rsid w:val="003D4E63"/>
    <w:rsid w:val="003D4FE1"/>
    <w:rsid w:val="003D502F"/>
    <w:rsid w:val="003D504E"/>
    <w:rsid w:val="003D5081"/>
    <w:rsid w:val="003D50CF"/>
    <w:rsid w:val="003D581A"/>
    <w:rsid w:val="003D5862"/>
    <w:rsid w:val="003D5F9C"/>
    <w:rsid w:val="003D68A7"/>
    <w:rsid w:val="003D692F"/>
    <w:rsid w:val="003D6AC7"/>
    <w:rsid w:val="003D6C43"/>
    <w:rsid w:val="003D7140"/>
    <w:rsid w:val="003D7CCD"/>
    <w:rsid w:val="003E03FD"/>
    <w:rsid w:val="003E0548"/>
    <w:rsid w:val="003E094D"/>
    <w:rsid w:val="003E09B8"/>
    <w:rsid w:val="003E0B80"/>
    <w:rsid w:val="003E10C4"/>
    <w:rsid w:val="003E1184"/>
    <w:rsid w:val="003E14DE"/>
    <w:rsid w:val="003E1AA0"/>
    <w:rsid w:val="003E1AE7"/>
    <w:rsid w:val="003E1D07"/>
    <w:rsid w:val="003E1F0B"/>
    <w:rsid w:val="003E1F46"/>
    <w:rsid w:val="003E24B9"/>
    <w:rsid w:val="003E2577"/>
    <w:rsid w:val="003E3A26"/>
    <w:rsid w:val="003E3CBB"/>
    <w:rsid w:val="003E3D1C"/>
    <w:rsid w:val="003E3EFF"/>
    <w:rsid w:val="003E41EE"/>
    <w:rsid w:val="003E4528"/>
    <w:rsid w:val="003E46C6"/>
    <w:rsid w:val="003E486A"/>
    <w:rsid w:val="003E4E67"/>
    <w:rsid w:val="003E5041"/>
    <w:rsid w:val="003E54C7"/>
    <w:rsid w:val="003E5691"/>
    <w:rsid w:val="003E572B"/>
    <w:rsid w:val="003E595F"/>
    <w:rsid w:val="003E5A28"/>
    <w:rsid w:val="003E5B36"/>
    <w:rsid w:val="003E5CFC"/>
    <w:rsid w:val="003E61AE"/>
    <w:rsid w:val="003E6A55"/>
    <w:rsid w:val="003E6B13"/>
    <w:rsid w:val="003E7DE4"/>
    <w:rsid w:val="003E7F6E"/>
    <w:rsid w:val="003F059B"/>
    <w:rsid w:val="003F06BD"/>
    <w:rsid w:val="003F0879"/>
    <w:rsid w:val="003F0DC9"/>
    <w:rsid w:val="003F0DEA"/>
    <w:rsid w:val="003F104D"/>
    <w:rsid w:val="003F12D6"/>
    <w:rsid w:val="003F1349"/>
    <w:rsid w:val="003F143F"/>
    <w:rsid w:val="003F1471"/>
    <w:rsid w:val="003F18DF"/>
    <w:rsid w:val="003F19CE"/>
    <w:rsid w:val="003F22AA"/>
    <w:rsid w:val="003F23FD"/>
    <w:rsid w:val="003F2617"/>
    <w:rsid w:val="003F2B96"/>
    <w:rsid w:val="003F30DC"/>
    <w:rsid w:val="003F316E"/>
    <w:rsid w:val="003F35B8"/>
    <w:rsid w:val="003F3926"/>
    <w:rsid w:val="003F41D3"/>
    <w:rsid w:val="003F4634"/>
    <w:rsid w:val="003F4883"/>
    <w:rsid w:val="003F499C"/>
    <w:rsid w:val="003F4ABB"/>
    <w:rsid w:val="003F4BC3"/>
    <w:rsid w:val="003F5D49"/>
    <w:rsid w:val="003F64E7"/>
    <w:rsid w:val="003F6C44"/>
    <w:rsid w:val="003F6EEF"/>
    <w:rsid w:val="003F737B"/>
    <w:rsid w:val="003F74E6"/>
    <w:rsid w:val="003F75AA"/>
    <w:rsid w:val="003F7A29"/>
    <w:rsid w:val="003F7A59"/>
    <w:rsid w:val="004018A4"/>
    <w:rsid w:val="00401CBD"/>
    <w:rsid w:val="0040243F"/>
    <w:rsid w:val="00402A70"/>
    <w:rsid w:val="00402DEC"/>
    <w:rsid w:val="00402F12"/>
    <w:rsid w:val="00403338"/>
    <w:rsid w:val="0040374E"/>
    <w:rsid w:val="00403D35"/>
    <w:rsid w:val="00403D6E"/>
    <w:rsid w:val="00403DAD"/>
    <w:rsid w:val="00403EBA"/>
    <w:rsid w:val="00404532"/>
    <w:rsid w:val="0040456A"/>
    <w:rsid w:val="00404B12"/>
    <w:rsid w:val="0040546B"/>
    <w:rsid w:val="00405C18"/>
    <w:rsid w:val="00405E33"/>
    <w:rsid w:val="00405E5C"/>
    <w:rsid w:val="00405F97"/>
    <w:rsid w:val="00405F9D"/>
    <w:rsid w:val="004068F7"/>
    <w:rsid w:val="00406B91"/>
    <w:rsid w:val="004072D1"/>
    <w:rsid w:val="00407347"/>
    <w:rsid w:val="0040789E"/>
    <w:rsid w:val="004078D6"/>
    <w:rsid w:val="00407994"/>
    <w:rsid w:val="00410378"/>
    <w:rsid w:val="004103E0"/>
    <w:rsid w:val="004106FD"/>
    <w:rsid w:val="004107A1"/>
    <w:rsid w:val="004108E9"/>
    <w:rsid w:val="00411615"/>
    <w:rsid w:val="00411DE9"/>
    <w:rsid w:val="00411ECF"/>
    <w:rsid w:val="0041235D"/>
    <w:rsid w:val="00412533"/>
    <w:rsid w:val="004126BE"/>
    <w:rsid w:val="00412A7F"/>
    <w:rsid w:val="00412F37"/>
    <w:rsid w:val="0041374D"/>
    <w:rsid w:val="0041380C"/>
    <w:rsid w:val="00413AB9"/>
    <w:rsid w:val="00413BAC"/>
    <w:rsid w:val="00413C28"/>
    <w:rsid w:val="00413CAF"/>
    <w:rsid w:val="00413DBF"/>
    <w:rsid w:val="00413DE2"/>
    <w:rsid w:val="00413ED6"/>
    <w:rsid w:val="00414122"/>
    <w:rsid w:val="00414314"/>
    <w:rsid w:val="00414696"/>
    <w:rsid w:val="004146A6"/>
    <w:rsid w:val="00414C68"/>
    <w:rsid w:val="00414C6E"/>
    <w:rsid w:val="00415123"/>
    <w:rsid w:val="004159B4"/>
    <w:rsid w:val="00415A4A"/>
    <w:rsid w:val="00416016"/>
    <w:rsid w:val="00416304"/>
    <w:rsid w:val="0041644D"/>
    <w:rsid w:val="0041669C"/>
    <w:rsid w:val="00416B59"/>
    <w:rsid w:val="00417068"/>
    <w:rsid w:val="0041759F"/>
    <w:rsid w:val="004175E4"/>
    <w:rsid w:val="00417AA6"/>
    <w:rsid w:val="00417B59"/>
    <w:rsid w:val="00417D1F"/>
    <w:rsid w:val="0042038F"/>
    <w:rsid w:val="0042066F"/>
    <w:rsid w:val="004207CC"/>
    <w:rsid w:val="0042093C"/>
    <w:rsid w:val="00420A6E"/>
    <w:rsid w:val="00420ABA"/>
    <w:rsid w:val="00420D8C"/>
    <w:rsid w:val="00421014"/>
    <w:rsid w:val="00421447"/>
    <w:rsid w:val="004217CB"/>
    <w:rsid w:val="00421840"/>
    <w:rsid w:val="0042189A"/>
    <w:rsid w:val="004219A3"/>
    <w:rsid w:val="00421B30"/>
    <w:rsid w:val="004220D4"/>
    <w:rsid w:val="00422616"/>
    <w:rsid w:val="00422F20"/>
    <w:rsid w:val="0042330C"/>
    <w:rsid w:val="0042335C"/>
    <w:rsid w:val="0042387E"/>
    <w:rsid w:val="00423CF8"/>
    <w:rsid w:val="00423F4D"/>
    <w:rsid w:val="004243E2"/>
    <w:rsid w:val="00424405"/>
    <w:rsid w:val="00424E51"/>
    <w:rsid w:val="00424F13"/>
    <w:rsid w:val="004255EE"/>
    <w:rsid w:val="00425612"/>
    <w:rsid w:val="00425969"/>
    <w:rsid w:val="00425B2B"/>
    <w:rsid w:val="00425C6E"/>
    <w:rsid w:val="00425CDC"/>
    <w:rsid w:val="00425DBB"/>
    <w:rsid w:val="0042607F"/>
    <w:rsid w:val="0042623D"/>
    <w:rsid w:val="004264A8"/>
    <w:rsid w:val="0042688C"/>
    <w:rsid w:val="00426910"/>
    <w:rsid w:val="0042778A"/>
    <w:rsid w:val="0042790A"/>
    <w:rsid w:val="004279D4"/>
    <w:rsid w:val="004279D6"/>
    <w:rsid w:val="00427E1B"/>
    <w:rsid w:val="00427FD9"/>
    <w:rsid w:val="004306A7"/>
    <w:rsid w:val="004309DE"/>
    <w:rsid w:val="00430C8F"/>
    <w:rsid w:val="00430DC3"/>
    <w:rsid w:val="0043157E"/>
    <w:rsid w:val="004316CB"/>
    <w:rsid w:val="004316FF"/>
    <w:rsid w:val="00431917"/>
    <w:rsid w:val="00431C1E"/>
    <w:rsid w:val="00431C2D"/>
    <w:rsid w:val="0043206F"/>
    <w:rsid w:val="00432172"/>
    <w:rsid w:val="004321F6"/>
    <w:rsid w:val="004326F8"/>
    <w:rsid w:val="0043286F"/>
    <w:rsid w:val="00432AC9"/>
    <w:rsid w:val="00432D92"/>
    <w:rsid w:val="0043342A"/>
    <w:rsid w:val="0043375F"/>
    <w:rsid w:val="00433ACD"/>
    <w:rsid w:val="00433EE1"/>
    <w:rsid w:val="00433F9E"/>
    <w:rsid w:val="004342E3"/>
    <w:rsid w:val="00434319"/>
    <w:rsid w:val="00434BF3"/>
    <w:rsid w:val="00434D6F"/>
    <w:rsid w:val="00434F14"/>
    <w:rsid w:val="00435280"/>
    <w:rsid w:val="00435BB9"/>
    <w:rsid w:val="00435BED"/>
    <w:rsid w:val="0043604C"/>
    <w:rsid w:val="004367F0"/>
    <w:rsid w:val="004379D8"/>
    <w:rsid w:val="00437D17"/>
    <w:rsid w:val="00437DB3"/>
    <w:rsid w:val="00437DC2"/>
    <w:rsid w:val="004401D0"/>
    <w:rsid w:val="004403FA"/>
    <w:rsid w:val="00440704"/>
    <w:rsid w:val="00440802"/>
    <w:rsid w:val="0044083E"/>
    <w:rsid w:val="0044104D"/>
    <w:rsid w:val="0044144D"/>
    <w:rsid w:val="0044149D"/>
    <w:rsid w:val="004416E3"/>
    <w:rsid w:val="004418B5"/>
    <w:rsid w:val="00441A3B"/>
    <w:rsid w:val="00441EB8"/>
    <w:rsid w:val="004422D7"/>
    <w:rsid w:val="004423FC"/>
    <w:rsid w:val="00442526"/>
    <w:rsid w:val="00442606"/>
    <w:rsid w:val="0044260C"/>
    <w:rsid w:val="00442679"/>
    <w:rsid w:val="004429D5"/>
    <w:rsid w:val="004429F5"/>
    <w:rsid w:val="00442C52"/>
    <w:rsid w:val="00442D6C"/>
    <w:rsid w:val="004430A1"/>
    <w:rsid w:val="00443308"/>
    <w:rsid w:val="004433A9"/>
    <w:rsid w:val="004436DD"/>
    <w:rsid w:val="0044392C"/>
    <w:rsid w:val="00443B09"/>
    <w:rsid w:val="00443CD2"/>
    <w:rsid w:val="00443D88"/>
    <w:rsid w:val="00443F10"/>
    <w:rsid w:val="00444289"/>
    <w:rsid w:val="00444718"/>
    <w:rsid w:val="00444806"/>
    <w:rsid w:val="00444DCF"/>
    <w:rsid w:val="00445F61"/>
    <w:rsid w:val="004461AF"/>
    <w:rsid w:val="00446297"/>
    <w:rsid w:val="004465A3"/>
    <w:rsid w:val="004471D4"/>
    <w:rsid w:val="00447BF9"/>
    <w:rsid w:val="00447C87"/>
    <w:rsid w:val="00447CD5"/>
    <w:rsid w:val="004500F3"/>
    <w:rsid w:val="0045045C"/>
    <w:rsid w:val="0045060D"/>
    <w:rsid w:val="0045079F"/>
    <w:rsid w:val="00450AF4"/>
    <w:rsid w:val="0045123F"/>
    <w:rsid w:val="00451255"/>
    <w:rsid w:val="0045162C"/>
    <w:rsid w:val="0045173D"/>
    <w:rsid w:val="004519DE"/>
    <w:rsid w:val="00451E80"/>
    <w:rsid w:val="00452046"/>
    <w:rsid w:val="00452217"/>
    <w:rsid w:val="004523E5"/>
    <w:rsid w:val="0045277D"/>
    <w:rsid w:val="004529EB"/>
    <w:rsid w:val="004530D5"/>
    <w:rsid w:val="0045315C"/>
    <w:rsid w:val="00453924"/>
    <w:rsid w:val="00453C58"/>
    <w:rsid w:val="00453EC6"/>
    <w:rsid w:val="00454585"/>
    <w:rsid w:val="00454A95"/>
    <w:rsid w:val="00454B1D"/>
    <w:rsid w:val="00454BBB"/>
    <w:rsid w:val="004562C5"/>
    <w:rsid w:val="0045633E"/>
    <w:rsid w:val="004564AA"/>
    <w:rsid w:val="004565B0"/>
    <w:rsid w:val="00456B8A"/>
    <w:rsid w:val="00456DBD"/>
    <w:rsid w:val="00457128"/>
    <w:rsid w:val="004579E1"/>
    <w:rsid w:val="00460003"/>
    <w:rsid w:val="00460D79"/>
    <w:rsid w:val="00460FC4"/>
    <w:rsid w:val="0046129C"/>
    <w:rsid w:val="004619B4"/>
    <w:rsid w:val="00461B5E"/>
    <w:rsid w:val="00461D56"/>
    <w:rsid w:val="00461DC0"/>
    <w:rsid w:val="00461EBD"/>
    <w:rsid w:val="00462841"/>
    <w:rsid w:val="00462A6F"/>
    <w:rsid w:val="00462B2E"/>
    <w:rsid w:val="00462F71"/>
    <w:rsid w:val="00462FDB"/>
    <w:rsid w:val="004633D0"/>
    <w:rsid w:val="00463534"/>
    <w:rsid w:val="00463B0C"/>
    <w:rsid w:val="00463D19"/>
    <w:rsid w:val="00463FCC"/>
    <w:rsid w:val="004643E6"/>
    <w:rsid w:val="004645BE"/>
    <w:rsid w:val="00464868"/>
    <w:rsid w:val="0046486F"/>
    <w:rsid w:val="0046497F"/>
    <w:rsid w:val="00464B11"/>
    <w:rsid w:val="00465F23"/>
    <w:rsid w:val="0046608A"/>
    <w:rsid w:val="0046620F"/>
    <w:rsid w:val="004663A6"/>
    <w:rsid w:val="00466BE4"/>
    <w:rsid w:val="00466C2E"/>
    <w:rsid w:val="00466DE7"/>
    <w:rsid w:val="0046746D"/>
    <w:rsid w:val="00467EA7"/>
    <w:rsid w:val="004705F5"/>
    <w:rsid w:val="00470D83"/>
    <w:rsid w:val="00471C40"/>
    <w:rsid w:val="00471ECD"/>
    <w:rsid w:val="004720E2"/>
    <w:rsid w:val="0047217B"/>
    <w:rsid w:val="0047239C"/>
    <w:rsid w:val="00472558"/>
    <w:rsid w:val="004727C0"/>
    <w:rsid w:val="00472AA4"/>
    <w:rsid w:val="00473151"/>
    <w:rsid w:val="00473724"/>
    <w:rsid w:val="00473787"/>
    <w:rsid w:val="004737E3"/>
    <w:rsid w:val="00473BE7"/>
    <w:rsid w:val="00473DAC"/>
    <w:rsid w:val="004742E1"/>
    <w:rsid w:val="004747B0"/>
    <w:rsid w:val="00474B91"/>
    <w:rsid w:val="00474D2E"/>
    <w:rsid w:val="00474FA6"/>
    <w:rsid w:val="00475950"/>
    <w:rsid w:val="00475C01"/>
    <w:rsid w:val="00475C20"/>
    <w:rsid w:val="00475EC5"/>
    <w:rsid w:val="004765CF"/>
    <w:rsid w:val="004768DD"/>
    <w:rsid w:val="0047739D"/>
    <w:rsid w:val="00477684"/>
    <w:rsid w:val="00477A10"/>
    <w:rsid w:val="00477D53"/>
    <w:rsid w:val="00480348"/>
    <w:rsid w:val="004806E2"/>
    <w:rsid w:val="0048171A"/>
    <w:rsid w:val="004818EF"/>
    <w:rsid w:val="00481B64"/>
    <w:rsid w:val="00481C67"/>
    <w:rsid w:val="00481E9C"/>
    <w:rsid w:val="00481EAC"/>
    <w:rsid w:val="0048226E"/>
    <w:rsid w:val="004822DC"/>
    <w:rsid w:val="0048241A"/>
    <w:rsid w:val="00482736"/>
    <w:rsid w:val="00482763"/>
    <w:rsid w:val="00482CEF"/>
    <w:rsid w:val="00482DFB"/>
    <w:rsid w:val="00482ECB"/>
    <w:rsid w:val="00483B4E"/>
    <w:rsid w:val="00483D9E"/>
    <w:rsid w:val="00483FCE"/>
    <w:rsid w:val="004841C0"/>
    <w:rsid w:val="004844CD"/>
    <w:rsid w:val="00484597"/>
    <w:rsid w:val="0048467B"/>
    <w:rsid w:val="004849E2"/>
    <w:rsid w:val="004850AF"/>
    <w:rsid w:val="004853BF"/>
    <w:rsid w:val="00485AD3"/>
    <w:rsid w:val="00485CD7"/>
    <w:rsid w:val="00485D3D"/>
    <w:rsid w:val="00485DEC"/>
    <w:rsid w:val="00485E1D"/>
    <w:rsid w:val="00486229"/>
    <w:rsid w:val="0048636C"/>
    <w:rsid w:val="004866AB"/>
    <w:rsid w:val="004869CD"/>
    <w:rsid w:val="00486B18"/>
    <w:rsid w:val="0048712A"/>
    <w:rsid w:val="00487501"/>
    <w:rsid w:val="004878F2"/>
    <w:rsid w:val="00487EF8"/>
    <w:rsid w:val="00487FDF"/>
    <w:rsid w:val="00487FFB"/>
    <w:rsid w:val="004901C5"/>
    <w:rsid w:val="004903EE"/>
    <w:rsid w:val="00490530"/>
    <w:rsid w:val="00490B97"/>
    <w:rsid w:val="00490E12"/>
    <w:rsid w:val="00490EEE"/>
    <w:rsid w:val="004910D5"/>
    <w:rsid w:val="00491957"/>
    <w:rsid w:val="00491CDA"/>
    <w:rsid w:val="00491EE5"/>
    <w:rsid w:val="00491EF9"/>
    <w:rsid w:val="0049205C"/>
    <w:rsid w:val="004922EC"/>
    <w:rsid w:val="00492580"/>
    <w:rsid w:val="00492DC7"/>
    <w:rsid w:val="00493118"/>
    <w:rsid w:val="004935CB"/>
    <w:rsid w:val="004936D7"/>
    <w:rsid w:val="004939F7"/>
    <w:rsid w:val="00493BEF"/>
    <w:rsid w:val="004940FC"/>
    <w:rsid w:val="0049443A"/>
    <w:rsid w:val="004948E9"/>
    <w:rsid w:val="00494F1B"/>
    <w:rsid w:val="00495051"/>
    <w:rsid w:val="004954DA"/>
    <w:rsid w:val="00495B92"/>
    <w:rsid w:val="00495BA0"/>
    <w:rsid w:val="00496142"/>
    <w:rsid w:val="0049627B"/>
    <w:rsid w:val="004963AE"/>
    <w:rsid w:val="0049670B"/>
    <w:rsid w:val="00496D46"/>
    <w:rsid w:val="00496F1C"/>
    <w:rsid w:val="00496F2B"/>
    <w:rsid w:val="0049711F"/>
    <w:rsid w:val="004973FA"/>
    <w:rsid w:val="004979FF"/>
    <w:rsid w:val="00497A99"/>
    <w:rsid w:val="00497E72"/>
    <w:rsid w:val="00497EDF"/>
    <w:rsid w:val="004A030C"/>
    <w:rsid w:val="004A0317"/>
    <w:rsid w:val="004A0AB1"/>
    <w:rsid w:val="004A1035"/>
    <w:rsid w:val="004A11DB"/>
    <w:rsid w:val="004A122B"/>
    <w:rsid w:val="004A146E"/>
    <w:rsid w:val="004A1B85"/>
    <w:rsid w:val="004A1BFE"/>
    <w:rsid w:val="004A1DB7"/>
    <w:rsid w:val="004A2254"/>
    <w:rsid w:val="004A2760"/>
    <w:rsid w:val="004A27D6"/>
    <w:rsid w:val="004A2A5F"/>
    <w:rsid w:val="004A2A67"/>
    <w:rsid w:val="004A3251"/>
    <w:rsid w:val="004A365A"/>
    <w:rsid w:val="004A3FC2"/>
    <w:rsid w:val="004A4CBF"/>
    <w:rsid w:val="004A4E29"/>
    <w:rsid w:val="004A4F1B"/>
    <w:rsid w:val="004A5271"/>
    <w:rsid w:val="004A53DE"/>
    <w:rsid w:val="004A59AF"/>
    <w:rsid w:val="004A5C87"/>
    <w:rsid w:val="004A6974"/>
    <w:rsid w:val="004A7117"/>
    <w:rsid w:val="004A71EA"/>
    <w:rsid w:val="004A7243"/>
    <w:rsid w:val="004A7641"/>
    <w:rsid w:val="004A797B"/>
    <w:rsid w:val="004A79D5"/>
    <w:rsid w:val="004A7C86"/>
    <w:rsid w:val="004A7E1E"/>
    <w:rsid w:val="004B0012"/>
    <w:rsid w:val="004B0029"/>
    <w:rsid w:val="004B078A"/>
    <w:rsid w:val="004B0AB7"/>
    <w:rsid w:val="004B0ED6"/>
    <w:rsid w:val="004B126E"/>
    <w:rsid w:val="004B1CC0"/>
    <w:rsid w:val="004B24DC"/>
    <w:rsid w:val="004B26E8"/>
    <w:rsid w:val="004B2BC0"/>
    <w:rsid w:val="004B2E0A"/>
    <w:rsid w:val="004B2F50"/>
    <w:rsid w:val="004B3009"/>
    <w:rsid w:val="004B3269"/>
    <w:rsid w:val="004B3796"/>
    <w:rsid w:val="004B43C0"/>
    <w:rsid w:val="004B4474"/>
    <w:rsid w:val="004B46D7"/>
    <w:rsid w:val="004B494A"/>
    <w:rsid w:val="004B4CD9"/>
    <w:rsid w:val="004B4E7A"/>
    <w:rsid w:val="004B549E"/>
    <w:rsid w:val="004B5812"/>
    <w:rsid w:val="004B59DD"/>
    <w:rsid w:val="004B5A87"/>
    <w:rsid w:val="004B5BB5"/>
    <w:rsid w:val="004B60AD"/>
    <w:rsid w:val="004B6149"/>
    <w:rsid w:val="004B681F"/>
    <w:rsid w:val="004B770C"/>
    <w:rsid w:val="004B774A"/>
    <w:rsid w:val="004B77DD"/>
    <w:rsid w:val="004B79B8"/>
    <w:rsid w:val="004B7CCF"/>
    <w:rsid w:val="004B7ED8"/>
    <w:rsid w:val="004C01E1"/>
    <w:rsid w:val="004C0225"/>
    <w:rsid w:val="004C052B"/>
    <w:rsid w:val="004C0723"/>
    <w:rsid w:val="004C095E"/>
    <w:rsid w:val="004C1251"/>
    <w:rsid w:val="004C1591"/>
    <w:rsid w:val="004C1677"/>
    <w:rsid w:val="004C1AAC"/>
    <w:rsid w:val="004C1B72"/>
    <w:rsid w:val="004C1CA7"/>
    <w:rsid w:val="004C20FF"/>
    <w:rsid w:val="004C21A1"/>
    <w:rsid w:val="004C291F"/>
    <w:rsid w:val="004C2CEC"/>
    <w:rsid w:val="004C41BE"/>
    <w:rsid w:val="004C51D0"/>
    <w:rsid w:val="004C5657"/>
    <w:rsid w:val="004C5D0A"/>
    <w:rsid w:val="004C5DEC"/>
    <w:rsid w:val="004C63BE"/>
    <w:rsid w:val="004C69A3"/>
    <w:rsid w:val="004C6AFE"/>
    <w:rsid w:val="004C712B"/>
    <w:rsid w:val="004C7162"/>
    <w:rsid w:val="004C72AD"/>
    <w:rsid w:val="004C77BF"/>
    <w:rsid w:val="004C7A24"/>
    <w:rsid w:val="004C7BC0"/>
    <w:rsid w:val="004C7CBE"/>
    <w:rsid w:val="004D0084"/>
    <w:rsid w:val="004D06A1"/>
    <w:rsid w:val="004D0741"/>
    <w:rsid w:val="004D093A"/>
    <w:rsid w:val="004D0D3A"/>
    <w:rsid w:val="004D12F7"/>
    <w:rsid w:val="004D134E"/>
    <w:rsid w:val="004D1387"/>
    <w:rsid w:val="004D1A54"/>
    <w:rsid w:val="004D26A3"/>
    <w:rsid w:val="004D26BE"/>
    <w:rsid w:val="004D2A1D"/>
    <w:rsid w:val="004D309D"/>
    <w:rsid w:val="004D314C"/>
    <w:rsid w:val="004D31BA"/>
    <w:rsid w:val="004D31CE"/>
    <w:rsid w:val="004D3703"/>
    <w:rsid w:val="004D3946"/>
    <w:rsid w:val="004D3BE9"/>
    <w:rsid w:val="004D405D"/>
    <w:rsid w:val="004D40BE"/>
    <w:rsid w:val="004D4B55"/>
    <w:rsid w:val="004D4BBF"/>
    <w:rsid w:val="004D4F2A"/>
    <w:rsid w:val="004D5213"/>
    <w:rsid w:val="004D58A9"/>
    <w:rsid w:val="004D5AEB"/>
    <w:rsid w:val="004D5BAF"/>
    <w:rsid w:val="004D60A7"/>
    <w:rsid w:val="004D6C12"/>
    <w:rsid w:val="004D6D45"/>
    <w:rsid w:val="004D706C"/>
    <w:rsid w:val="004D77EB"/>
    <w:rsid w:val="004D7CA3"/>
    <w:rsid w:val="004D7EBF"/>
    <w:rsid w:val="004E046B"/>
    <w:rsid w:val="004E0823"/>
    <w:rsid w:val="004E09FC"/>
    <w:rsid w:val="004E0A99"/>
    <w:rsid w:val="004E0AC1"/>
    <w:rsid w:val="004E0FA9"/>
    <w:rsid w:val="004E1233"/>
    <w:rsid w:val="004E131B"/>
    <w:rsid w:val="004E1433"/>
    <w:rsid w:val="004E182D"/>
    <w:rsid w:val="004E18D3"/>
    <w:rsid w:val="004E1B91"/>
    <w:rsid w:val="004E1E2C"/>
    <w:rsid w:val="004E22D1"/>
    <w:rsid w:val="004E2436"/>
    <w:rsid w:val="004E2626"/>
    <w:rsid w:val="004E2C82"/>
    <w:rsid w:val="004E316A"/>
    <w:rsid w:val="004E3266"/>
    <w:rsid w:val="004E3A56"/>
    <w:rsid w:val="004E3B2C"/>
    <w:rsid w:val="004E3C44"/>
    <w:rsid w:val="004E3E10"/>
    <w:rsid w:val="004E3E4E"/>
    <w:rsid w:val="004E3ED7"/>
    <w:rsid w:val="004E3EF3"/>
    <w:rsid w:val="004E43C6"/>
    <w:rsid w:val="004E447C"/>
    <w:rsid w:val="004E4705"/>
    <w:rsid w:val="004E49C8"/>
    <w:rsid w:val="004E4F72"/>
    <w:rsid w:val="004E5085"/>
    <w:rsid w:val="004E50F4"/>
    <w:rsid w:val="004E5482"/>
    <w:rsid w:val="004E5B55"/>
    <w:rsid w:val="004E5BAB"/>
    <w:rsid w:val="004E5BAC"/>
    <w:rsid w:val="004E5E95"/>
    <w:rsid w:val="004E62E8"/>
    <w:rsid w:val="004E6D73"/>
    <w:rsid w:val="004E6F56"/>
    <w:rsid w:val="004E7011"/>
    <w:rsid w:val="004E7D93"/>
    <w:rsid w:val="004F0970"/>
    <w:rsid w:val="004F0EEF"/>
    <w:rsid w:val="004F1149"/>
    <w:rsid w:val="004F129C"/>
    <w:rsid w:val="004F14D0"/>
    <w:rsid w:val="004F1652"/>
    <w:rsid w:val="004F1CFA"/>
    <w:rsid w:val="004F1DCB"/>
    <w:rsid w:val="004F1E3D"/>
    <w:rsid w:val="004F1E58"/>
    <w:rsid w:val="004F1E95"/>
    <w:rsid w:val="004F2002"/>
    <w:rsid w:val="004F20A1"/>
    <w:rsid w:val="004F23EF"/>
    <w:rsid w:val="004F247B"/>
    <w:rsid w:val="004F2625"/>
    <w:rsid w:val="004F264E"/>
    <w:rsid w:val="004F2675"/>
    <w:rsid w:val="004F320C"/>
    <w:rsid w:val="004F3213"/>
    <w:rsid w:val="004F3640"/>
    <w:rsid w:val="004F37DF"/>
    <w:rsid w:val="004F39D7"/>
    <w:rsid w:val="004F40F9"/>
    <w:rsid w:val="004F44BB"/>
    <w:rsid w:val="004F45A5"/>
    <w:rsid w:val="004F4AAE"/>
    <w:rsid w:val="004F4CCA"/>
    <w:rsid w:val="004F4DC8"/>
    <w:rsid w:val="004F4F1C"/>
    <w:rsid w:val="004F5337"/>
    <w:rsid w:val="004F542C"/>
    <w:rsid w:val="004F5D06"/>
    <w:rsid w:val="004F5E3C"/>
    <w:rsid w:val="004F5FC9"/>
    <w:rsid w:val="004F6240"/>
    <w:rsid w:val="004F6359"/>
    <w:rsid w:val="004F6737"/>
    <w:rsid w:val="004F6F01"/>
    <w:rsid w:val="004F6F90"/>
    <w:rsid w:val="004F73BC"/>
    <w:rsid w:val="004F754B"/>
    <w:rsid w:val="004F76C7"/>
    <w:rsid w:val="004F7E11"/>
    <w:rsid w:val="005004C9"/>
    <w:rsid w:val="005006A0"/>
    <w:rsid w:val="005008F4"/>
    <w:rsid w:val="00500BDF"/>
    <w:rsid w:val="00501014"/>
    <w:rsid w:val="005010DC"/>
    <w:rsid w:val="00501364"/>
    <w:rsid w:val="00502372"/>
    <w:rsid w:val="005023E0"/>
    <w:rsid w:val="00502747"/>
    <w:rsid w:val="00502842"/>
    <w:rsid w:val="00502976"/>
    <w:rsid w:val="005030D4"/>
    <w:rsid w:val="00503247"/>
    <w:rsid w:val="005036F6"/>
    <w:rsid w:val="00503AC1"/>
    <w:rsid w:val="00503F61"/>
    <w:rsid w:val="0050480F"/>
    <w:rsid w:val="00504B58"/>
    <w:rsid w:val="00505694"/>
    <w:rsid w:val="005058FE"/>
    <w:rsid w:val="005061D3"/>
    <w:rsid w:val="00506381"/>
    <w:rsid w:val="005063AB"/>
    <w:rsid w:val="005067EB"/>
    <w:rsid w:val="00506BCC"/>
    <w:rsid w:val="00506E85"/>
    <w:rsid w:val="00507128"/>
    <w:rsid w:val="00507261"/>
    <w:rsid w:val="00507A2F"/>
    <w:rsid w:val="00507B54"/>
    <w:rsid w:val="00507FF2"/>
    <w:rsid w:val="005106B6"/>
    <w:rsid w:val="00510B99"/>
    <w:rsid w:val="00510E97"/>
    <w:rsid w:val="005113D6"/>
    <w:rsid w:val="005114AB"/>
    <w:rsid w:val="005116F9"/>
    <w:rsid w:val="00511A3B"/>
    <w:rsid w:val="00511B57"/>
    <w:rsid w:val="00511BE9"/>
    <w:rsid w:val="00511C12"/>
    <w:rsid w:val="00511CB6"/>
    <w:rsid w:val="005120EB"/>
    <w:rsid w:val="005121BD"/>
    <w:rsid w:val="005127FD"/>
    <w:rsid w:val="00512C0B"/>
    <w:rsid w:val="005131FA"/>
    <w:rsid w:val="00513275"/>
    <w:rsid w:val="00513471"/>
    <w:rsid w:val="00513706"/>
    <w:rsid w:val="00513878"/>
    <w:rsid w:val="005145E4"/>
    <w:rsid w:val="00514808"/>
    <w:rsid w:val="00514D6C"/>
    <w:rsid w:val="00515294"/>
    <w:rsid w:val="005155E7"/>
    <w:rsid w:val="005157FA"/>
    <w:rsid w:val="005159EC"/>
    <w:rsid w:val="00516159"/>
    <w:rsid w:val="005164D0"/>
    <w:rsid w:val="00516846"/>
    <w:rsid w:val="00516849"/>
    <w:rsid w:val="00516D51"/>
    <w:rsid w:val="00516E98"/>
    <w:rsid w:val="005177C6"/>
    <w:rsid w:val="00517B60"/>
    <w:rsid w:val="00517D31"/>
    <w:rsid w:val="00520955"/>
    <w:rsid w:val="00520AC3"/>
    <w:rsid w:val="00520E70"/>
    <w:rsid w:val="005215CC"/>
    <w:rsid w:val="00521781"/>
    <w:rsid w:val="00521888"/>
    <w:rsid w:val="00521E45"/>
    <w:rsid w:val="0052203D"/>
    <w:rsid w:val="0052262E"/>
    <w:rsid w:val="0052276D"/>
    <w:rsid w:val="00522842"/>
    <w:rsid w:val="00522DFA"/>
    <w:rsid w:val="0052344D"/>
    <w:rsid w:val="005238F4"/>
    <w:rsid w:val="00523AB1"/>
    <w:rsid w:val="00523C43"/>
    <w:rsid w:val="00524677"/>
    <w:rsid w:val="0052474A"/>
    <w:rsid w:val="0052499F"/>
    <w:rsid w:val="00524F2E"/>
    <w:rsid w:val="00524F59"/>
    <w:rsid w:val="0052536D"/>
    <w:rsid w:val="0052553B"/>
    <w:rsid w:val="00525585"/>
    <w:rsid w:val="00525FEF"/>
    <w:rsid w:val="0052623A"/>
    <w:rsid w:val="00526612"/>
    <w:rsid w:val="005269D2"/>
    <w:rsid w:val="00527322"/>
    <w:rsid w:val="005273E8"/>
    <w:rsid w:val="00527508"/>
    <w:rsid w:val="005276D9"/>
    <w:rsid w:val="00530122"/>
    <w:rsid w:val="0053016E"/>
    <w:rsid w:val="00530288"/>
    <w:rsid w:val="00530871"/>
    <w:rsid w:val="00530B1A"/>
    <w:rsid w:val="005312E5"/>
    <w:rsid w:val="005313E1"/>
    <w:rsid w:val="00531957"/>
    <w:rsid w:val="00531C9D"/>
    <w:rsid w:val="00531E4B"/>
    <w:rsid w:val="00531ECD"/>
    <w:rsid w:val="005322AD"/>
    <w:rsid w:val="00532312"/>
    <w:rsid w:val="0053240D"/>
    <w:rsid w:val="00532F6F"/>
    <w:rsid w:val="0053378A"/>
    <w:rsid w:val="00533D2F"/>
    <w:rsid w:val="00533F01"/>
    <w:rsid w:val="005340B3"/>
    <w:rsid w:val="0053419F"/>
    <w:rsid w:val="0053434E"/>
    <w:rsid w:val="005344E7"/>
    <w:rsid w:val="00534650"/>
    <w:rsid w:val="005348B8"/>
    <w:rsid w:val="005357BB"/>
    <w:rsid w:val="00535891"/>
    <w:rsid w:val="00535916"/>
    <w:rsid w:val="00535BF6"/>
    <w:rsid w:val="00535D5F"/>
    <w:rsid w:val="00535F06"/>
    <w:rsid w:val="00535F98"/>
    <w:rsid w:val="0053624A"/>
    <w:rsid w:val="005368C7"/>
    <w:rsid w:val="005368E7"/>
    <w:rsid w:val="00536A3E"/>
    <w:rsid w:val="00537017"/>
    <w:rsid w:val="0053756F"/>
    <w:rsid w:val="00537B5B"/>
    <w:rsid w:val="00537B89"/>
    <w:rsid w:val="005400E0"/>
    <w:rsid w:val="00540524"/>
    <w:rsid w:val="0054107E"/>
    <w:rsid w:val="00541283"/>
    <w:rsid w:val="0054169A"/>
    <w:rsid w:val="00541758"/>
    <w:rsid w:val="00541920"/>
    <w:rsid w:val="00542131"/>
    <w:rsid w:val="0054220E"/>
    <w:rsid w:val="00542353"/>
    <w:rsid w:val="005425D8"/>
    <w:rsid w:val="0054308B"/>
    <w:rsid w:val="00543310"/>
    <w:rsid w:val="00543488"/>
    <w:rsid w:val="005434C6"/>
    <w:rsid w:val="00543606"/>
    <w:rsid w:val="005441AE"/>
    <w:rsid w:val="00544311"/>
    <w:rsid w:val="0054445C"/>
    <w:rsid w:val="005447BF"/>
    <w:rsid w:val="0054485C"/>
    <w:rsid w:val="00544BE2"/>
    <w:rsid w:val="005451C3"/>
    <w:rsid w:val="005453A4"/>
    <w:rsid w:val="005457B0"/>
    <w:rsid w:val="00545A96"/>
    <w:rsid w:val="00545F72"/>
    <w:rsid w:val="00545F83"/>
    <w:rsid w:val="00546144"/>
    <w:rsid w:val="00546733"/>
    <w:rsid w:val="005468F6"/>
    <w:rsid w:val="00546B15"/>
    <w:rsid w:val="00547698"/>
    <w:rsid w:val="00547AD0"/>
    <w:rsid w:val="00547C29"/>
    <w:rsid w:val="005502C4"/>
    <w:rsid w:val="005505A5"/>
    <w:rsid w:val="005505C7"/>
    <w:rsid w:val="0055080C"/>
    <w:rsid w:val="00550B34"/>
    <w:rsid w:val="00551084"/>
    <w:rsid w:val="005512CA"/>
    <w:rsid w:val="005512E7"/>
    <w:rsid w:val="005513C8"/>
    <w:rsid w:val="0055193D"/>
    <w:rsid w:val="00551980"/>
    <w:rsid w:val="00551E8E"/>
    <w:rsid w:val="00551FC8"/>
    <w:rsid w:val="005520BE"/>
    <w:rsid w:val="00552407"/>
    <w:rsid w:val="00552648"/>
    <w:rsid w:val="00552DAF"/>
    <w:rsid w:val="00553022"/>
    <w:rsid w:val="00553516"/>
    <w:rsid w:val="00553D5B"/>
    <w:rsid w:val="00554131"/>
    <w:rsid w:val="005543FE"/>
    <w:rsid w:val="005546A6"/>
    <w:rsid w:val="005546F7"/>
    <w:rsid w:val="00554869"/>
    <w:rsid w:val="00554CDE"/>
    <w:rsid w:val="00554EFF"/>
    <w:rsid w:val="00554F72"/>
    <w:rsid w:val="00555041"/>
    <w:rsid w:val="005550B1"/>
    <w:rsid w:val="005553CF"/>
    <w:rsid w:val="005556A2"/>
    <w:rsid w:val="0055574B"/>
    <w:rsid w:val="005558DE"/>
    <w:rsid w:val="00555CF2"/>
    <w:rsid w:val="005562EC"/>
    <w:rsid w:val="00556342"/>
    <w:rsid w:val="005563B3"/>
    <w:rsid w:val="00556587"/>
    <w:rsid w:val="00556681"/>
    <w:rsid w:val="00556A27"/>
    <w:rsid w:val="00556AB8"/>
    <w:rsid w:val="00557257"/>
    <w:rsid w:val="00557823"/>
    <w:rsid w:val="00557AAD"/>
    <w:rsid w:val="00557B69"/>
    <w:rsid w:val="00560234"/>
    <w:rsid w:val="0056026D"/>
    <w:rsid w:val="0056046C"/>
    <w:rsid w:val="00560623"/>
    <w:rsid w:val="00560F6C"/>
    <w:rsid w:val="0056139A"/>
    <w:rsid w:val="005618FD"/>
    <w:rsid w:val="00561C04"/>
    <w:rsid w:val="005621CB"/>
    <w:rsid w:val="00562248"/>
    <w:rsid w:val="005624CE"/>
    <w:rsid w:val="00562683"/>
    <w:rsid w:val="00562E32"/>
    <w:rsid w:val="0056312C"/>
    <w:rsid w:val="0056315B"/>
    <w:rsid w:val="00563165"/>
    <w:rsid w:val="00563212"/>
    <w:rsid w:val="00563644"/>
    <w:rsid w:val="00563837"/>
    <w:rsid w:val="00563DB2"/>
    <w:rsid w:val="0056442B"/>
    <w:rsid w:val="00564725"/>
    <w:rsid w:val="0056492A"/>
    <w:rsid w:val="00564B1D"/>
    <w:rsid w:val="00564D53"/>
    <w:rsid w:val="0056523E"/>
    <w:rsid w:val="00565322"/>
    <w:rsid w:val="005657C6"/>
    <w:rsid w:val="00565BFC"/>
    <w:rsid w:val="00565C73"/>
    <w:rsid w:val="005662C7"/>
    <w:rsid w:val="00566324"/>
    <w:rsid w:val="00566359"/>
    <w:rsid w:val="005664EE"/>
    <w:rsid w:val="005669BF"/>
    <w:rsid w:val="00566EBC"/>
    <w:rsid w:val="005671ED"/>
    <w:rsid w:val="0056799C"/>
    <w:rsid w:val="00567EDC"/>
    <w:rsid w:val="00567FAD"/>
    <w:rsid w:val="00570B8B"/>
    <w:rsid w:val="00570C22"/>
    <w:rsid w:val="00570DD1"/>
    <w:rsid w:val="00571179"/>
    <w:rsid w:val="005711D0"/>
    <w:rsid w:val="00571A70"/>
    <w:rsid w:val="00571CF3"/>
    <w:rsid w:val="00571D90"/>
    <w:rsid w:val="00571EE2"/>
    <w:rsid w:val="00571F6F"/>
    <w:rsid w:val="00572072"/>
    <w:rsid w:val="00572336"/>
    <w:rsid w:val="005724DC"/>
    <w:rsid w:val="0057260B"/>
    <w:rsid w:val="00572649"/>
    <w:rsid w:val="005728F2"/>
    <w:rsid w:val="00572922"/>
    <w:rsid w:val="00572BD2"/>
    <w:rsid w:val="00572F03"/>
    <w:rsid w:val="0057347D"/>
    <w:rsid w:val="00573BEE"/>
    <w:rsid w:val="0057416F"/>
    <w:rsid w:val="00574204"/>
    <w:rsid w:val="00574442"/>
    <w:rsid w:val="005746E5"/>
    <w:rsid w:val="00574AFD"/>
    <w:rsid w:val="00574B76"/>
    <w:rsid w:val="00575015"/>
    <w:rsid w:val="00575368"/>
    <w:rsid w:val="00575550"/>
    <w:rsid w:val="00575971"/>
    <w:rsid w:val="005759B0"/>
    <w:rsid w:val="00575A88"/>
    <w:rsid w:val="00575C4B"/>
    <w:rsid w:val="00575E4B"/>
    <w:rsid w:val="00576A6E"/>
    <w:rsid w:val="00577087"/>
    <w:rsid w:val="005771B8"/>
    <w:rsid w:val="00577298"/>
    <w:rsid w:val="0057729F"/>
    <w:rsid w:val="00577EDD"/>
    <w:rsid w:val="005801A3"/>
    <w:rsid w:val="00580373"/>
    <w:rsid w:val="005803A8"/>
    <w:rsid w:val="00580786"/>
    <w:rsid w:val="00580C3A"/>
    <w:rsid w:val="005813A7"/>
    <w:rsid w:val="00581C9A"/>
    <w:rsid w:val="005820D5"/>
    <w:rsid w:val="005823DA"/>
    <w:rsid w:val="005828C8"/>
    <w:rsid w:val="00582C97"/>
    <w:rsid w:val="00582E21"/>
    <w:rsid w:val="0058302A"/>
    <w:rsid w:val="00583201"/>
    <w:rsid w:val="00583273"/>
    <w:rsid w:val="005832F1"/>
    <w:rsid w:val="005833A7"/>
    <w:rsid w:val="005836A5"/>
    <w:rsid w:val="00583834"/>
    <w:rsid w:val="00583AC2"/>
    <w:rsid w:val="00583B99"/>
    <w:rsid w:val="00583C71"/>
    <w:rsid w:val="00583F8E"/>
    <w:rsid w:val="005840E0"/>
    <w:rsid w:val="00584168"/>
    <w:rsid w:val="005847F1"/>
    <w:rsid w:val="00584AC3"/>
    <w:rsid w:val="00584C5C"/>
    <w:rsid w:val="00585214"/>
    <w:rsid w:val="00585474"/>
    <w:rsid w:val="0058666A"/>
    <w:rsid w:val="00586B98"/>
    <w:rsid w:val="00586D1E"/>
    <w:rsid w:val="00587783"/>
    <w:rsid w:val="005877AC"/>
    <w:rsid w:val="0058796F"/>
    <w:rsid w:val="00587CB1"/>
    <w:rsid w:val="005903B4"/>
    <w:rsid w:val="005904C4"/>
    <w:rsid w:val="005904E6"/>
    <w:rsid w:val="005909ED"/>
    <w:rsid w:val="00590DB2"/>
    <w:rsid w:val="00591DD1"/>
    <w:rsid w:val="00592001"/>
    <w:rsid w:val="00592714"/>
    <w:rsid w:val="00592BBF"/>
    <w:rsid w:val="00592CC0"/>
    <w:rsid w:val="00592DCE"/>
    <w:rsid w:val="00593198"/>
    <w:rsid w:val="005931C9"/>
    <w:rsid w:val="00593255"/>
    <w:rsid w:val="0059345C"/>
    <w:rsid w:val="005934D7"/>
    <w:rsid w:val="005935BF"/>
    <w:rsid w:val="005936A3"/>
    <w:rsid w:val="00593B4C"/>
    <w:rsid w:val="00594072"/>
    <w:rsid w:val="0059411E"/>
    <w:rsid w:val="00594228"/>
    <w:rsid w:val="00594489"/>
    <w:rsid w:val="00594948"/>
    <w:rsid w:val="005949A6"/>
    <w:rsid w:val="00594E74"/>
    <w:rsid w:val="00595632"/>
    <w:rsid w:val="0059594D"/>
    <w:rsid w:val="005962B0"/>
    <w:rsid w:val="0059665C"/>
    <w:rsid w:val="0059678E"/>
    <w:rsid w:val="0059679E"/>
    <w:rsid w:val="00596A33"/>
    <w:rsid w:val="00596B64"/>
    <w:rsid w:val="005970FC"/>
    <w:rsid w:val="005972F9"/>
    <w:rsid w:val="00597454"/>
    <w:rsid w:val="005974A5"/>
    <w:rsid w:val="00597664"/>
    <w:rsid w:val="00597AB5"/>
    <w:rsid w:val="00597E95"/>
    <w:rsid w:val="005A017E"/>
    <w:rsid w:val="005A0663"/>
    <w:rsid w:val="005A0671"/>
    <w:rsid w:val="005A08DA"/>
    <w:rsid w:val="005A0F80"/>
    <w:rsid w:val="005A0FEE"/>
    <w:rsid w:val="005A10B1"/>
    <w:rsid w:val="005A114C"/>
    <w:rsid w:val="005A1517"/>
    <w:rsid w:val="005A1847"/>
    <w:rsid w:val="005A20CA"/>
    <w:rsid w:val="005A22C4"/>
    <w:rsid w:val="005A23AB"/>
    <w:rsid w:val="005A26F5"/>
    <w:rsid w:val="005A2A16"/>
    <w:rsid w:val="005A2AF3"/>
    <w:rsid w:val="005A30D2"/>
    <w:rsid w:val="005A34ED"/>
    <w:rsid w:val="005A386F"/>
    <w:rsid w:val="005A3B6F"/>
    <w:rsid w:val="005A3CDA"/>
    <w:rsid w:val="005A42CD"/>
    <w:rsid w:val="005A473A"/>
    <w:rsid w:val="005A59EE"/>
    <w:rsid w:val="005A5BF5"/>
    <w:rsid w:val="005A658B"/>
    <w:rsid w:val="005A6852"/>
    <w:rsid w:val="005A687C"/>
    <w:rsid w:val="005A76A9"/>
    <w:rsid w:val="005A7891"/>
    <w:rsid w:val="005A79CD"/>
    <w:rsid w:val="005A7D4F"/>
    <w:rsid w:val="005B02E2"/>
    <w:rsid w:val="005B072D"/>
    <w:rsid w:val="005B0BA7"/>
    <w:rsid w:val="005B1309"/>
    <w:rsid w:val="005B14A7"/>
    <w:rsid w:val="005B16E2"/>
    <w:rsid w:val="005B1B64"/>
    <w:rsid w:val="005B1BEA"/>
    <w:rsid w:val="005B1CCC"/>
    <w:rsid w:val="005B1D49"/>
    <w:rsid w:val="005B205D"/>
    <w:rsid w:val="005B225E"/>
    <w:rsid w:val="005B22DC"/>
    <w:rsid w:val="005B298F"/>
    <w:rsid w:val="005B2B81"/>
    <w:rsid w:val="005B2E55"/>
    <w:rsid w:val="005B2F4C"/>
    <w:rsid w:val="005B325D"/>
    <w:rsid w:val="005B356D"/>
    <w:rsid w:val="005B3763"/>
    <w:rsid w:val="005B37C9"/>
    <w:rsid w:val="005B3AAF"/>
    <w:rsid w:val="005B3ADC"/>
    <w:rsid w:val="005B3DBA"/>
    <w:rsid w:val="005B4231"/>
    <w:rsid w:val="005B4443"/>
    <w:rsid w:val="005B4A86"/>
    <w:rsid w:val="005B4F0D"/>
    <w:rsid w:val="005B5230"/>
    <w:rsid w:val="005B54D0"/>
    <w:rsid w:val="005B5FF7"/>
    <w:rsid w:val="005B6657"/>
    <w:rsid w:val="005B6BF3"/>
    <w:rsid w:val="005B6D63"/>
    <w:rsid w:val="005B7886"/>
    <w:rsid w:val="005B7AD7"/>
    <w:rsid w:val="005B7B75"/>
    <w:rsid w:val="005B7FA6"/>
    <w:rsid w:val="005C001B"/>
    <w:rsid w:val="005C0127"/>
    <w:rsid w:val="005C0299"/>
    <w:rsid w:val="005C169E"/>
    <w:rsid w:val="005C18CA"/>
    <w:rsid w:val="005C2077"/>
    <w:rsid w:val="005C26AC"/>
    <w:rsid w:val="005C28A3"/>
    <w:rsid w:val="005C2C24"/>
    <w:rsid w:val="005C36A3"/>
    <w:rsid w:val="005C397D"/>
    <w:rsid w:val="005C3B73"/>
    <w:rsid w:val="005C4463"/>
    <w:rsid w:val="005C44A8"/>
    <w:rsid w:val="005C4AB6"/>
    <w:rsid w:val="005C4DE8"/>
    <w:rsid w:val="005C4EFE"/>
    <w:rsid w:val="005C521D"/>
    <w:rsid w:val="005C59E7"/>
    <w:rsid w:val="005C5B3C"/>
    <w:rsid w:val="005C5BE7"/>
    <w:rsid w:val="005C5F23"/>
    <w:rsid w:val="005C6525"/>
    <w:rsid w:val="005C65C7"/>
    <w:rsid w:val="005C6994"/>
    <w:rsid w:val="005C6B66"/>
    <w:rsid w:val="005C6D0D"/>
    <w:rsid w:val="005C6D1A"/>
    <w:rsid w:val="005C6D48"/>
    <w:rsid w:val="005C6E26"/>
    <w:rsid w:val="005C7133"/>
    <w:rsid w:val="005C7BEE"/>
    <w:rsid w:val="005D00F2"/>
    <w:rsid w:val="005D0116"/>
    <w:rsid w:val="005D04C1"/>
    <w:rsid w:val="005D0690"/>
    <w:rsid w:val="005D0772"/>
    <w:rsid w:val="005D08B8"/>
    <w:rsid w:val="005D0983"/>
    <w:rsid w:val="005D0F58"/>
    <w:rsid w:val="005D121C"/>
    <w:rsid w:val="005D13D7"/>
    <w:rsid w:val="005D152C"/>
    <w:rsid w:val="005D1731"/>
    <w:rsid w:val="005D182B"/>
    <w:rsid w:val="005D1893"/>
    <w:rsid w:val="005D1F77"/>
    <w:rsid w:val="005D23E5"/>
    <w:rsid w:val="005D2430"/>
    <w:rsid w:val="005D25D1"/>
    <w:rsid w:val="005D272B"/>
    <w:rsid w:val="005D2A46"/>
    <w:rsid w:val="005D2F48"/>
    <w:rsid w:val="005D354B"/>
    <w:rsid w:val="005D361A"/>
    <w:rsid w:val="005D3D74"/>
    <w:rsid w:val="005D44E4"/>
    <w:rsid w:val="005D44F0"/>
    <w:rsid w:val="005D4DBB"/>
    <w:rsid w:val="005D5191"/>
    <w:rsid w:val="005D51F0"/>
    <w:rsid w:val="005D5DAC"/>
    <w:rsid w:val="005D5FFF"/>
    <w:rsid w:val="005D63FA"/>
    <w:rsid w:val="005D68C4"/>
    <w:rsid w:val="005D7119"/>
    <w:rsid w:val="005D75CF"/>
    <w:rsid w:val="005D7641"/>
    <w:rsid w:val="005D78E8"/>
    <w:rsid w:val="005D79E2"/>
    <w:rsid w:val="005D7BB8"/>
    <w:rsid w:val="005D7FA2"/>
    <w:rsid w:val="005E026E"/>
    <w:rsid w:val="005E088A"/>
    <w:rsid w:val="005E0897"/>
    <w:rsid w:val="005E0ABD"/>
    <w:rsid w:val="005E0E46"/>
    <w:rsid w:val="005E1185"/>
    <w:rsid w:val="005E1776"/>
    <w:rsid w:val="005E1840"/>
    <w:rsid w:val="005E1864"/>
    <w:rsid w:val="005E187F"/>
    <w:rsid w:val="005E1C6A"/>
    <w:rsid w:val="005E1CDA"/>
    <w:rsid w:val="005E2260"/>
    <w:rsid w:val="005E22A7"/>
    <w:rsid w:val="005E23EA"/>
    <w:rsid w:val="005E27E6"/>
    <w:rsid w:val="005E294E"/>
    <w:rsid w:val="005E2A7B"/>
    <w:rsid w:val="005E2FD2"/>
    <w:rsid w:val="005E3593"/>
    <w:rsid w:val="005E4292"/>
    <w:rsid w:val="005E42D2"/>
    <w:rsid w:val="005E52EE"/>
    <w:rsid w:val="005E537B"/>
    <w:rsid w:val="005E571D"/>
    <w:rsid w:val="005E5AC2"/>
    <w:rsid w:val="005E5DEE"/>
    <w:rsid w:val="005E613E"/>
    <w:rsid w:val="005E61C4"/>
    <w:rsid w:val="005E6243"/>
    <w:rsid w:val="005E6767"/>
    <w:rsid w:val="005E6985"/>
    <w:rsid w:val="005E6F2D"/>
    <w:rsid w:val="005E7214"/>
    <w:rsid w:val="005E74B8"/>
    <w:rsid w:val="005E77F7"/>
    <w:rsid w:val="005E7A48"/>
    <w:rsid w:val="005F0A25"/>
    <w:rsid w:val="005F0B29"/>
    <w:rsid w:val="005F0DE3"/>
    <w:rsid w:val="005F14B8"/>
    <w:rsid w:val="005F150D"/>
    <w:rsid w:val="005F1D4C"/>
    <w:rsid w:val="005F2185"/>
    <w:rsid w:val="005F2466"/>
    <w:rsid w:val="005F25AE"/>
    <w:rsid w:val="005F2D57"/>
    <w:rsid w:val="005F2E64"/>
    <w:rsid w:val="005F3537"/>
    <w:rsid w:val="005F42CB"/>
    <w:rsid w:val="005F46A0"/>
    <w:rsid w:val="005F47AA"/>
    <w:rsid w:val="005F47BE"/>
    <w:rsid w:val="005F4A78"/>
    <w:rsid w:val="005F4CAB"/>
    <w:rsid w:val="005F529C"/>
    <w:rsid w:val="005F5EAF"/>
    <w:rsid w:val="005F6090"/>
    <w:rsid w:val="005F6361"/>
    <w:rsid w:val="005F64C8"/>
    <w:rsid w:val="005F668C"/>
    <w:rsid w:val="005F67BF"/>
    <w:rsid w:val="005F6C9D"/>
    <w:rsid w:val="005F6E6C"/>
    <w:rsid w:val="005F70F5"/>
    <w:rsid w:val="005F71EC"/>
    <w:rsid w:val="005F787A"/>
    <w:rsid w:val="005F79FA"/>
    <w:rsid w:val="005F7B93"/>
    <w:rsid w:val="005F7C31"/>
    <w:rsid w:val="005F7C36"/>
    <w:rsid w:val="005F7E96"/>
    <w:rsid w:val="00600502"/>
    <w:rsid w:val="00600E7F"/>
    <w:rsid w:val="00600F41"/>
    <w:rsid w:val="006010F6"/>
    <w:rsid w:val="006014E9"/>
    <w:rsid w:val="00601861"/>
    <w:rsid w:val="00601875"/>
    <w:rsid w:val="006027ED"/>
    <w:rsid w:val="006028BA"/>
    <w:rsid w:val="0060294D"/>
    <w:rsid w:val="00602EA5"/>
    <w:rsid w:val="00602F67"/>
    <w:rsid w:val="00602F74"/>
    <w:rsid w:val="006030CD"/>
    <w:rsid w:val="00603A58"/>
    <w:rsid w:val="00603C62"/>
    <w:rsid w:val="00603F29"/>
    <w:rsid w:val="006040DF"/>
    <w:rsid w:val="00604658"/>
    <w:rsid w:val="00604B90"/>
    <w:rsid w:val="006052B8"/>
    <w:rsid w:val="00605408"/>
    <w:rsid w:val="0060587B"/>
    <w:rsid w:val="006059E8"/>
    <w:rsid w:val="00605A37"/>
    <w:rsid w:val="00605BD9"/>
    <w:rsid w:val="00606057"/>
    <w:rsid w:val="0060619B"/>
    <w:rsid w:val="00606564"/>
    <w:rsid w:val="006068AD"/>
    <w:rsid w:val="00606961"/>
    <w:rsid w:val="00606B65"/>
    <w:rsid w:val="006072FA"/>
    <w:rsid w:val="0060746E"/>
    <w:rsid w:val="006076E2"/>
    <w:rsid w:val="00607A9E"/>
    <w:rsid w:val="00607C3E"/>
    <w:rsid w:val="00607DDB"/>
    <w:rsid w:val="00607EAD"/>
    <w:rsid w:val="006100D8"/>
    <w:rsid w:val="006108C4"/>
    <w:rsid w:val="00610926"/>
    <w:rsid w:val="00610B25"/>
    <w:rsid w:val="00611152"/>
    <w:rsid w:val="006112C4"/>
    <w:rsid w:val="0061174A"/>
    <w:rsid w:val="006118E4"/>
    <w:rsid w:val="006118E5"/>
    <w:rsid w:val="006119B6"/>
    <w:rsid w:val="00611C1E"/>
    <w:rsid w:val="00611DB1"/>
    <w:rsid w:val="00611E62"/>
    <w:rsid w:val="006121BA"/>
    <w:rsid w:val="0061251A"/>
    <w:rsid w:val="006128B2"/>
    <w:rsid w:val="006129F2"/>
    <w:rsid w:val="00612CEF"/>
    <w:rsid w:val="00613951"/>
    <w:rsid w:val="00613CD6"/>
    <w:rsid w:val="00613CEC"/>
    <w:rsid w:val="00613E6E"/>
    <w:rsid w:val="00614C56"/>
    <w:rsid w:val="00614EF8"/>
    <w:rsid w:val="006150CC"/>
    <w:rsid w:val="0061546C"/>
    <w:rsid w:val="0061560D"/>
    <w:rsid w:val="00615951"/>
    <w:rsid w:val="0061597F"/>
    <w:rsid w:val="0061606F"/>
    <w:rsid w:val="0061611D"/>
    <w:rsid w:val="00616282"/>
    <w:rsid w:val="006166AB"/>
    <w:rsid w:val="00616C45"/>
    <w:rsid w:val="00616FD2"/>
    <w:rsid w:val="006173F0"/>
    <w:rsid w:val="006175D8"/>
    <w:rsid w:val="006178D6"/>
    <w:rsid w:val="006200C5"/>
    <w:rsid w:val="00620189"/>
    <w:rsid w:val="006208B2"/>
    <w:rsid w:val="00620FA9"/>
    <w:rsid w:val="00621000"/>
    <w:rsid w:val="00621014"/>
    <w:rsid w:val="00621B07"/>
    <w:rsid w:val="00621B1D"/>
    <w:rsid w:val="00621F85"/>
    <w:rsid w:val="0062276F"/>
    <w:rsid w:val="00622BD5"/>
    <w:rsid w:val="00622BE4"/>
    <w:rsid w:val="00623416"/>
    <w:rsid w:val="006239F7"/>
    <w:rsid w:val="00623A57"/>
    <w:rsid w:val="00623BE9"/>
    <w:rsid w:val="00623EAB"/>
    <w:rsid w:val="00623FDF"/>
    <w:rsid w:val="0062445D"/>
    <w:rsid w:val="006246AB"/>
    <w:rsid w:val="006246F8"/>
    <w:rsid w:val="0062490C"/>
    <w:rsid w:val="00624AE2"/>
    <w:rsid w:val="006254CE"/>
    <w:rsid w:val="00625A51"/>
    <w:rsid w:val="00625ABD"/>
    <w:rsid w:val="00625B81"/>
    <w:rsid w:val="00625EC7"/>
    <w:rsid w:val="00626359"/>
    <w:rsid w:val="006264B2"/>
    <w:rsid w:val="006265CA"/>
    <w:rsid w:val="00626B4D"/>
    <w:rsid w:val="00626C83"/>
    <w:rsid w:val="00626F4A"/>
    <w:rsid w:val="00626FBD"/>
    <w:rsid w:val="00626FC4"/>
    <w:rsid w:val="00627156"/>
    <w:rsid w:val="00627512"/>
    <w:rsid w:val="006275FD"/>
    <w:rsid w:val="0062764E"/>
    <w:rsid w:val="006278D0"/>
    <w:rsid w:val="006279A6"/>
    <w:rsid w:val="00627B4F"/>
    <w:rsid w:val="00630142"/>
    <w:rsid w:val="006301EA"/>
    <w:rsid w:val="00630D4F"/>
    <w:rsid w:val="00630F09"/>
    <w:rsid w:val="00630F4B"/>
    <w:rsid w:val="00630FC0"/>
    <w:rsid w:val="006311E3"/>
    <w:rsid w:val="00631318"/>
    <w:rsid w:val="006313D7"/>
    <w:rsid w:val="006316F4"/>
    <w:rsid w:val="00632B3C"/>
    <w:rsid w:val="00632E3D"/>
    <w:rsid w:val="00632F3C"/>
    <w:rsid w:val="006330A4"/>
    <w:rsid w:val="00633345"/>
    <w:rsid w:val="00633694"/>
    <w:rsid w:val="0063405C"/>
    <w:rsid w:val="00634173"/>
    <w:rsid w:val="0063428A"/>
    <w:rsid w:val="006350D0"/>
    <w:rsid w:val="00635175"/>
    <w:rsid w:val="00635937"/>
    <w:rsid w:val="00635980"/>
    <w:rsid w:val="00635CA6"/>
    <w:rsid w:val="00636093"/>
    <w:rsid w:val="00636116"/>
    <w:rsid w:val="0063626A"/>
    <w:rsid w:val="006364A3"/>
    <w:rsid w:val="0063690F"/>
    <w:rsid w:val="00636A7C"/>
    <w:rsid w:val="00636D70"/>
    <w:rsid w:val="00637024"/>
    <w:rsid w:val="0063712D"/>
    <w:rsid w:val="00637557"/>
    <w:rsid w:val="00637F23"/>
    <w:rsid w:val="00637F60"/>
    <w:rsid w:val="00640705"/>
    <w:rsid w:val="006408BF"/>
    <w:rsid w:val="0064097C"/>
    <w:rsid w:val="00640BA8"/>
    <w:rsid w:val="006410BD"/>
    <w:rsid w:val="00641594"/>
    <w:rsid w:val="00641739"/>
    <w:rsid w:val="00641E51"/>
    <w:rsid w:val="006420E1"/>
    <w:rsid w:val="00642140"/>
    <w:rsid w:val="006424A8"/>
    <w:rsid w:val="00642749"/>
    <w:rsid w:val="00642A01"/>
    <w:rsid w:val="00642B01"/>
    <w:rsid w:val="00642F2E"/>
    <w:rsid w:val="00643425"/>
    <w:rsid w:val="006435B2"/>
    <w:rsid w:val="006435EE"/>
    <w:rsid w:val="00643706"/>
    <w:rsid w:val="00643715"/>
    <w:rsid w:val="00643AF3"/>
    <w:rsid w:val="00643F4B"/>
    <w:rsid w:val="006444B6"/>
    <w:rsid w:val="0064470B"/>
    <w:rsid w:val="00644A1A"/>
    <w:rsid w:val="00644BA8"/>
    <w:rsid w:val="00644CED"/>
    <w:rsid w:val="00644CF5"/>
    <w:rsid w:val="00644EA3"/>
    <w:rsid w:val="00644F75"/>
    <w:rsid w:val="006450AE"/>
    <w:rsid w:val="0064524E"/>
    <w:rsid w:val="00645464"/>
    <w:rsid w:val="006457AF"/>
    <w:rsid w:val="0064671C"/>
    <w:rsid w:val="00646C45"/>
    <w:rsid w:val="00646DD3"/>
    <w:rsid w:val="00647373"/>
    <w:rsid w:val="00647CBA"/>
    <w:rsid w:val="006504F2"/>
    <w:rsid w:val="00650AA8"/>
    <w:rsid w:val="00650C4D"/>
    <w:rsid w:val="006511EB"/>
    <w:rsid w:val="006516EA"/>
    <w:rsid w:val="006520D9"/>
    <w:rsid w:val="0065216C"/>
    <w:rsid w:val="00652514"/>
    <w:rsid w:val="00652A56"/>
    <w:rsid w:val="00652B18"/>
    <w:rsid w:val="00653072"/>
    <w:rsid w:val="0065310F"/>
    <w:rsid w:val="006531B6"/>
    <w:rsid w:val="006538AB"/>
    <w:rsid w:val="00653A03"/>
    <w:rsid w:val="00653F72"/>
    <w:rsid w:val="00654665"/>
    <w:rsid w:val="00654954"/>
    <w:rsid w:val="00655179"/>
    <w:rsid w:val="00655291"/>
    <w:rsid w:val="00655540"/>
    <w:rsid w:val="00655C4D"/>
    <w:rsid w:val="00655C63"/>
    <w:rsid w:val="00655D11"/>
    <w:rsid w:val="00656849"/>
    <w:rsid w:val="00656A57"/>
    <w:rsid w:val="00656DA9"/>
    <w:rsid w:val="00656F9F"/>
    <w:rsid w:val="0065792C"/>
    <w:rsid w:val="00657BA3"/>
    <w:rsid w:val="00657E46"/>
    <w:rsid w:val="006600C0"/>
    <w:rsid w:val="00660171"/>
    <w:rsid w:val="00660438"/>
    <w:rsid w:val="0066065D"/>
    <w:rsid w:val="00660D0C"/>
    <w:rsid w:val="00660FA2"/>
    <w:rsid w:val="006610E9"/>
    <w:rsid w:val="00661146"/>
    <w:rsid w:val="00661294"/>
    <w:rsid w:val="0066157A"/>
    <w:rsid w:val="00661A5A"/>
    <w:rsid w:val="00661DFC"/>
    <w:rsid w:val="00661FB0"/>
    <w:rsid w:val="00662005"/>
    <w:rsid w:val="0066240C"/>
    <w:rsid w:val="00662666"/>
    <w:rsid w:val="00662673"/>
    <w:rsid w:val="00662699"/>
    <w:rsid w:val="00662C9C"/>
    <w:rsid w:val="00662F23"/>
    <w:rsid w:val="00662FA6"/>
    <w:rsid w:val="00662FA7"/>
    <w:rsid w:val="00663092"/>
    <w:rsid w:val="00663426"/>
    <w:rsid w:val="006638C2"/>
    <w:rsid w:val="0066392B"/>
    <w:rsid w:val="00664059"/>
    <w:rsid w:val="0066430C"/>
    <w:rsid w:val="006643EC"/>
    <w:rsid w:val="006653E5"/>
    <w:rsid w:val="0066549D"/>
    <w:rsid w:val="0066556A"/>
    <w:rsid w:val="00665E9E"/>
    <w:rsid w:val="006667A6"/>
    <w:rsid w:val="00666C36"/>
    <w:rsid w:val="006671B0"/>
    <w:rsid w:val="0066777F"/>
    <w:rsid w:val="0066799C"/>
    <w:rsid w:val="00667C7B"/>
    <w:rsid w:val="006700D5"/>
    <w:rsid w:val="00670125"/>
    <w:rsid w:val="006703B0"/>
    <w:rsid w:val="0067043B"/>
    <w:rsid w:val="0067048D"/>
    <w:rsid w:val="00670F21"/>
    <w:rsid w:val="006714D8"/>
    <w:rsid w:val="006716F4"/>
    <w:rsid w:val="00671B09"/>
    <w:rsid w:val="00671DC4"/>
    <w:rsid w:val="00672381"/>
    <w:rsid w:val="00672397"/>
    <w:rsid w:val="00672616"/>
    <w:rsid w:val="00672849"/>
    <w:rsid w:val="006729DE"/>
    <w:rsid w:val="00672B56"/>
    <w:rsid w:val="00673236"/>
    <w:rsid w:val="006733EE"/>
    <w:rsid w:val="006735D7"/>
    <w:rsid w:val="006736F3"/>
    <w:rsid w:val="006737D1"/>
    <w:rsid w:val="00673920"/>
    <w:rsid w:val="00673CBC"/>
    <w:rsid w:val="0067449B"/>
    <w:rsid w:val="0067454A"/>
    <w:rsid w:val="00674985"/>
    <w:rsid w:val="00674E7F"/>
    <w:rsid w:val="00674F78"/>
    <w:rsid w:val="00674FC1"/>
    <w:rsid w:val="0067537C"/>
    <w:rsid w:val="006755A8"/>
    <w:rsid w:val="006755BA"/>
    <w:rsid w:val="006756BD"/>
    <w:rsid w:val="00675A48"/>
    <w:rsid w:val="00675DEE"/>
    <w:rsid w:val="0067604E"/>
    <w:rsid w:val="00676827"/>
    <w:rsid w:val="006768D3"/>
    <w:rsid w:val="00676D56"/>
    <w:rsid w:val="0067749B"/>
    <w:rsid w:val="00677B68"/>
    <w:rsid w:val="00677B71"/>
    <w:rsid w:val="00677DB3"/>
    <w:rsid w:val="00680E67"/>
    <w:rsid w:val="00681002"/>
    <w:rsid w:val="00681256"/>
    <w:rsid w:val="00681340"/>
    <w:rsid w:val="00681609"/>
    <w:rsid w:val="006817AA"/>
    <w:rsid w:val="00681F92"/>
    <w:rsid w:val="00682628"/>
    <w:rsid w:val="0068302C"/>
    <w:rsid w:val="0068337C"/>
    <w:rsid w:val="00683994"/>
    <w:rsid w:val="00683AE9"/>
    <w:rsid w:val="00683B1F"/>
    <w:rsid w:val="00683D86"/>
    <w:rsid w:val="00683E7A"/>
    <w:rsid w:val="00684FBE"/>
    <w:rsid w:val="00685087"/>
    <w:rsid w:val="006853B6"/>
    <w:rsid w:val="006856B8"/>
    <w:rsid w:val="006856F2"/>
    <w:rsid w:val="006857FE"/>
    <w:rsid w:val="006864D3"/>
    <w:rsid w:val="0068683D"/>
    <w:rsid w:val="006869A0"/>
    <w:rsid w:val="00686AD6"/>
    <w:rsid w:val="00686EB2"/>
    <w:rsid w:val="006874F3"/>
    <w:rsid w:val="00687F7B"/>
    <w:rsid w:val="006901F2"/>
    <w:rsid w:val="0069022C"/>
    <w:rsid w:val="0069025F"/>
    <w:rsid w:val="00690930"/>
    <w:rsid w:val="0069098B"/>
    <w:rsid w:val="00690D46"/>
    <w:rsid w:val="00691278"/>
    <w:rsid w:val="0069168B"/>
    <w:rsid w:val="00691C7A"/>
    <w:rsid w:val="006920FE"/>
    <w:rsid w:val="00692557"/>
    <w:rsid w:val="00693315"/>
    <w:rsid w:val="00693435"/>
    <w:rsid w:val="00693770"/>
    <w:rsid w:val="00693A4B"/>
    <w:rsid w:val="00693EA8"/>
    <w:rsid w:val="00693ECC"/>
    <w:rsid w:val="006940D9"/>
    <w:rsid w:val="006941D1"/>
    <w:rsid w:val="00694365"/>
    <w:rsid w:val="00694396"/>
    <w:rsid w:val="006943A3"/>
    <w:rsid w:val="006943F0"/>
    <w:rsid w:val="006946C7"/>
    <w:rsid w:val="00694BB5"/>
    <w:rsid w:val="00694D10"/>
    <w:rsid w:val="0069521C"/>
    <w:rsid w:val="006952EB"/>
    <w:rsid w:val="00695440"/>
    <w:rsid w:val="006957A1"/>
    <w:rsid w:val="006959A0"/>
    <w:rsid w:val="00696284"/>
    <w:rsid w:val="00696D0C"/>
    <w:rsid w:val="00696EC7"/>
    <w:rsid w:val="0069773C"/>
    <w:rsid w:val="006977CE"/>
    <w:rsid w:val="00697DAA"/>
    <w:rsid w:val="006A02D2"/>
    <w:rsid w:val="006A032F"/>
    <w:rsid w:val="006A0339"/>
    <w:rsid w:val="006A0477"/>
    <w:rsid w:val="006A068B"/>
    <w:rsid w:val="006A0991"/>
    <w:rsid w:val="006A0B40"/>
    <w:rsid w:val="006A0DEF"/>
    <w:rsid w:val="006A0F15"/>
    <w:rsid w:val="006A0FD5"/>
    <w:rsid w:val="006A11D6"/>
    <w:rsid w:val="006A13B1"/>
    <w:rsid w:val="006A15EA"/>
    <w:rsid w:val="006A1987"/>
    <w:rsid w:val="006A1A49"/>
    <w:rsid w:val="006A1CAA"/>
    <w:rsid w:val="006A1EAD"/>
    <w:rsid w:val="006A2034"/>
    <w:rsid w:val="006A23BC"/>
    <w:rsid w:val="006A27AC"/>
    <w:rsid w:val="006A2847"/>
    <w:rsid w:val="006A28D6"/>
    <w:rsid w:val="006A2E0F"/>
    <w:rsid w:val="006A3087"/>
    <w:rsid w:val="006A3127"/>
    <w:rsid w:val="006A3731"/>
    <w:rsid w:val="006A3A63"/>
    <w:rsid w:val="006A3FF5"/>
    <w:rsid w:val="006A4768"/>
    <w:rsid w:val="006A47F5"/>
    <w:rsid w:val="006A4D98"/>
    <w:rsid w:val="006A4DF1"/>
    <w:rsid w:val="006A4E19"/>
    <w:rsid w:val="006A5216"/>
    <w:rsid w:val="006A54C2"/>
    <w:rsid w:val="006A5D61"/>
    <w:rsid w:val="006A6AF7"/>
    <w:rsid w:val="006A6DCE"/>
    <w:rsid w:val="006A6F45"/>
    <w:rsid w:val="006A6F4A"/>
    <w:rsid w:val="006A707E"/>
    <w:rsid w:val="006A71BE"/>
    <w:rsid w:val="006A7FA7"/>
    <w:rsid w:val="006B1524"/>
    <w:rsid w:val="006B1699"/>
    <w:rsid w:val="006B1B81"/>
    <w:rsid w:val="006B1F55"/>
    <w:rsid w:val="006B2205"/>
    <w:rsid w:val="006B29E9"/>
    <w:rsid w:val="006B2EF4"/>
    <w:rsid w:val="006B3229"/>
    <w:rsid w:val="006B38FA"/>
    <w:rsid w:val="006B3AB7"/>
    <w:rsid w:val="006B3ACA"/>
    <w:rsid w:val="006B3B22"/>
    <w:rsid w:val="006B4041"/>
    <w:rsid w:val="006B41CA"/>
    <w:rsid w:val="006B4230"/>
    <w:rsid w:val="006B4422"/>
    <w:rsid w:val="006B46EB"/>
    <w:rsid w:val="006B51A6"/>
    <w:rsid w:val="006B5CC4"/>
    <w:rsid w:val="006B5D2B"/>
    <w:rsid w:val="006B604D"/>
    <w:rsid w:val="006B6C17"/>
    <w:rsid w:val="006B7145"/>
    <w:rsid w:val="006B74B1"/>
    <w:rsid w:val="006B74B6"/>
    <w:rsid w:val="006B7DC5"/>
    <w:rsid w:val="006C03D8"/>
    <w:rsid w:val="006C0BEB"/>
    <w:rsid w:val="006C0C71"/>
    <w:rsid w:val="006C1A43"/>
    <w:rsid w:val="006C1BFA"/>
    <w:rsid w:val="006C1DE8"/>
    <w:rsid w:val="006C24B7"/>
    <w:rsid w:val="006C2F48"/>
    <w:rsid w:val="006C2FE6"/>
    <w:rsid w:val="006C3352"/>
    <w:rsid w:val="006C3743"/>
    <w:rsid w:val="006C385E"/>
    <w:rsid w:val="006C3D81"/>
    <w:rsid w:val="006C3DCB"/>
    <w:rsid w:val="006C3FCA"/>
    <w:rsid w:val="006C4280"/>
    <w:rsid w:val="006C4559"/>
    <w:rsid w:val="006C4BCF"/>
    <w:rsid w:val="006C4C6B"/>
    <w:rsid w:val="006C4D3A"/>
    <w:rsid w:val="006C540B"/>
    <w:rsid w:val="006C5EE6"/>
    <w:rsid w:val="006C60CC"/>
    <w:rsid w:val="006C6354"/>
    <w:rsid w:val="006C70A7"/>
    <w:rsid w:val="006C73D1"/>
    <w:rsid w:val="006C756E"/>
    <w:rsid w:val="006C77A4"/>
    <w:rsid w:val="006C792C"/>
    <w:rsid w:val="006C7E68"/>
    <w:rsid w:val="006C7FA6"/>
    <w:rsid w:val="006D03B5"/>
    <w:rsid w:val="006D0543"/>
    <w:rsid w:val="006D0849"/>
    <w:rsid w:val="006D095C"/>
    <w:rsid w:val="006D0CC8"/>
    <w:rsid w:val="006D1075"/>
    <w:rsid w:val="006D12FB"/>
    <w:rsid w:val="006D14F8"/>
    <w:rsid w:val="006D1957"/>
    <w:rsid w:val="006D1AD0"/>
    <w:rsid w:val="006D21FD"/>
    <w:rsid w:val="006D2286"/>
    <w:rsid w:val="006D22CD"/>
    <w:rsid w:val="006D23E4"/>
    <w:rsid w:val="006D25EE"/>
    <w:rsid w:val="006D2FD0"/>
    <w:rsid w:val="006D3A8F"/>
    <w:rsid w:val="006D3B93"/>
    <w:rsid w:val="006D3E94"/>
    <w:rsid w:val="006D3F65"/>
    <w:rsid w:val="006D45D7"/>
    <w:rsid w:val="006D46AF"/>
    <w:rsid w:val="006D4726"/>
    <w:rsid w:val="006D4A82"/>
    <w:rsid w:val="006D4AB5"/>
    <w:rsid w:val="006D4F66"/>
    <w:rsid w:val="006D4FC8"/>
    <w:rsid w:val="006D5112"/>
    <w:rsid w:val="006D51BC"/>
    <w:rsid w:val="006D5E5B"/>
    <w:rsid w:val="006D5EFC"/>
    <w:rsid w:val="006D6304"/>
    <w:rsid w:val="006D66A9"/>
    <w:rsid w:val="006D6A3C"/>
    <w:rsid w:val="006D6FFE"/>
    <w:rsid w:val="006D721A"/>
    <w:rsid w:val="006D741D"/>
    <w:rsid w:val="006D7BFC"/>
    <w:rsid w:val="006E001D"/>
    <w:rsid w:val="006E0595"/>
    <w:rsid w:val="006E0D41"/>
    <w:rsid w:val="006E1292"/>
    <w:rsid w:val="006E156D"/>
    <w:rsid w:val="006E15FF"/>
    <w:rsid w:val="006E1986"/>
    <w:rsid w:val="006E19BE"/>
    <w:rsid w:val="006E1A5A"/>
    <w:rsid w:val="006E1A93"/>
    <w:rsid w:val="006E2279"/>
    <w:rsid w:val="006E269A"/>
    <w:rsid w:val="006E2C4B"/>
    <w:rsid w:val="006E2F8E"/>
    <w:rsid w:val="006E31EE"/>
    <w:rsid w:val="006E3620"/>
    <w:rsid w:val="006E38EE"/>
    <w:rsid w:val="006E39F6"/>
    <w:rsid w:val="006E3D11"/>
    <w:rsid w:val="006E3DB7"/>
    <w:rsid w:val="006E3E40"/>
    <w:rsid w:val="006E4810"/>
    <w:rsid w:val="006E491A"/>
    <w:rsid w:val="006E4D9D"/>
    <w:rsid w:val="006E532C"/>
    <w:rsid w:val="006E602E"/>
    <w:rsid w:val="006E6155"/>
    <w:rsid w:val="006E65E4"/>
    <w:rsid w:val="006E6799"/>
    <w:rsid w:val="006E6FF4"/>
    <w:rsid w:val="006E7061"/>
    <w:rsid w:val="006E7266"/>
    <w:rsid w:val="006E7284"/>
    <w:rsid w:val="006E798F"/>
    <w:rsid w:val="006F023E"/>
    <w:rsid w:val="006F078C"/>
    <w:rsid w:val="006F0885"/>
    <w:rsid w:val="006F0A7D"/>
    <w:rsid w:val="006F12F0"/>
    <w:rsid w:val="006F1499"/>
    <w:rsid w:val="006F1B9D"/>
    <w:rsid w:val="006F26F0"/>
    <w:rsid w:val="006F29EA"/>
    <w:rsid w:val="006F2A45"/>
    <w:rsid w:val="006F38BA"/>
    <w:rsid w:val="006F3C9D"/>
    <w:rsid w:val="006F3CA4"/>
    <w:rsid w:val="006F4064"/>
    <w:rsid w:val="006F4629"/>
    <w:rsid w:val="006F47DF"/>
    <w:rsid w:val="006F4838"/>
    <w:rsid w:val="006F492E"/>
    <w:rsid w:val="006F49AD"/>
    <w:rsid w:val="006F5050"/>
    <w:rsid w:val="006F5159"/>
    <w:rsid w:val="006F5BC4"/>
    <w:rsid w:val="006F5C0E"/>
    <w:rsid w:val="006F60C7"/>
    <w:rsid w:val="006F62B2"/>
    <w:rsid w:val="006F62B4"/>
    <w:rsid w:val="006F6561"/>
    <w:rsid w:val="006F665F"/>
    <w:rsid w:val="006F691C"/>
    <w:rsid w:val="006F6A1E"/>
    <w:rsid w:val="006F6C1F"/>
    <w:rsid w:val="006F6F1F"/>
    <w:rsid w:val="006F79DE"/>
    <w:rsid w:val="006F79E4"/>
    <w:rsid w:val="006F7E6E"/>
    <w:rsid w:val="007007CA"/>
    <w:rsid w:val="007011DD"/>
    <w:rsid w:val="0070146A"/>
    <w:rsid w:val="007016AE"/>
    <w:rsid w:val="0070187C"/>
    <w:rsid w:val="007018F8"/>
    <w:rsid w:val="00701CBF"/>
    <w:rsid w:val="007021CB"/>
    <w:rsid w:val="0070282D"/>
    <w:rsid w:val="00702B80"/>
    <w:rsid w:val="00702E25"/>
    <w:rsid w:val="0070308E"/>
    <w:rsid w:val="00703561"/>
    <w:rsid w:val="00703676"/>
    <w:rsid w:val="00703945"/>
    <w:rsid w:val="00703BAD"/>
    <w:rsid w:val="007042BB"/>
    <w:rsid w:val="00704426"/>
    <w:rsid w:val="007044CA"/>
    <w:rsid w:val="0070468D"/>
    <w:rsid w:val="00704AB0"/>
    <w:rsid w:val="00704DE3"/>
    <w:rsid w:val="007056B8"/>
    <w:rsid w:val="0070583E"/>
    <w:rsid w:val="00705F4D"/>
    <w:rsid w:val="007062B8"/>
    <w:rsid w:val="00706C58"/>
    <w:rsid w:val="00706C73"/>
    <w:rsid w:val="00707143"/>
    <w:rsid w:val="00707485"/>
    <w:rsid w:val="007074D4"/>
    <w:rsid w:val="00707792"/>
    <w:rsid w:val="00707B8A"/>
    <w:rsid w:val="007105F6"/>
    <w:rsid w:val="00710EBF"/>
    <w:rsid w:val="0071112A"/>
    <w:rsid w:val="007115C7"/>
    <w:rsid w:val="007119DC"/>
    <w:rsid w:val="00711AEC"/>
    <w:rsid w:val="00711CE4"/>
    <w:rsid w:val="00712013"/>
    <w:rsid w:val="0071253A"/>
    <w:rsid w:val="007126C9"/>
    <w:rsid w:val="007130AE"/>
    <w:rsid w:val="0071325F"/>
    <w:rsid w:val="007138F0"/>
    <w:rsid w:val="00713E85"/>
    <w:rsid w:val="00714502"/>
    <w:rsid w:val="0071474B"/>
    <w:rsid w:val="007147E1"/>
    <w:rsid w:val="007149A8"/>
    <w:rsid w:val="00714A67"/>
    <w:rsid w:val="00714E24"/>
    <w:rsid w:val="00714FD3"/>
    <w:rsid w:val="00715066"/>
    <w:rsid w:val="00715270"/>
    <w:rsid w:val="0071528F"/>
    <w:rsid w:val="007153FF"/>
    <w:rsid w:val="00715CF8"/>
    <w:rsid w:val="00715D4E"/>
    <w:rsid w:val="007162C0"/>
    <w:rsid w:val="00716500"/>
    <w:rsid w:val="007165C7"/>
    <w:rsid w:val="007169A0"/>
    <w:rsid w:val="00716B7B"/>
    <w:rsid w:val="00716E3E"/>
    <w:rsid w:val="007172E9"/>
    <w:rsid w:val="007173CF"/>
    <w:rsid w:val="00717991"/>
    <w:rsid w:val="00717C52"/>
    <w:rsid w:val="00717D1E"/>
    <w:rsid w:val="00720061"/>
    <w:rsid w:val="00720149"/>
    <w:rsid w:val="0072032B"/>
    <w:rsid w:val="0072033B"/>
    <w:rsid w:val="00720FBB"/>
    <w:rsid w:val="007210B5"/>
    <w:rsid w:val="007214E7"/>
    <w:rsid w:val="0072165C"/>
    <w:rsid w:val="007218FF"/>
    <w:rsid w:val="00721B0C"/>
    <w:rsid w:val="00722BC7"/>
    <w:rsid w:val="007230F7"/>
    <w:rsid w:val="00723744"/>
    <w:rsid w:val="007237DA"/>
    <w:rsid w:val="007237FE"/>
    <w:rsid w:val="0072398D"/>
    <w:rsid w:val="00723B1B"/>
    <w:rsid w:val="00723E37"/>
    <w:rsid w:val="007245D0"/>
    <w:rsid w:val="00724AAC"/>
    <w:rsid w:val="00724B08"/>
    <w:rsid w:val="00724DA9"/>
    <w:rsid w:val="00724E9A"/>
    <w:rsid w:val="007251D3"/>
    <w:rsid w:val="00725406"/>
    <w:rsid w:val="0072543D"/>
    <w:rsid w:val="00725AD9"/>
    <w:rsid w:val="00725F1F"/>
    <w:rsid w:val="00726018"/>
    <w:rsid w:val="00726141"/>
    <w:rsid w:val="0072682C"/>
    <w:rsid w:val="00726984"/>
    <w:rsid w:val="00726E5B"/>
    <w:rsid w:val="0072733D"/>
    <w:rsid w:val="007277A4"/>
    <w:rsid w:val="007278E7"/>
    <w:rsid w:val="007279FF"/>
    <w:rsid w:val="00727BF9"/>
    <w:rsid w:val="00727EA2"/>
    <w:rsid w:val="00730423"/>
    <w:rsid w:val="00730A50"/>
    <w:rsid w:val="00730D65"/>
    <w:rsid w:val="00731072"/>
    <w:rsid w:val="00731255"/>
    <w:rsid w:val="00731856"/>
    <w:rsid w:val="007318E2"/>
    <w:rsid w:val="00731A1D"/>
    <w:rsid w:val="00731BA4"/>
    <w:rsid w:val="00731D9A"/>
    <w:rsid w:val="00731ED7"/>
    <w:rsid w:val="00731FA2"/>
    <w:rsid w:val="0073282F"/>
    <w:rsid w:val="00732D16"/>
    <w:rsid w:val="00732DEF"/>
    <w:rsid w:val="00732E73"/>
    <w:rsid w:val="0073351D"/>
    <w:rsid w:val="00733622"/>
    <w:rsid w:val="007337AD"/>
    <w:rsid w:val="0073388F"/>
    <w:rsid w:val="00733AF4"/>
    <w:rsid w:val="0073447E"/>
    <w:rsid w:val="007344AB"/>
    <w:rsid w:val="007346E0"/>
    <w:rsid w:val="007348EA"/>
    <w:rsid w:val="00734A08"/>
    <w:rsid w:val="00734CD0"/>
    <w:rsid w:val="00735258"/>
    <w:rsid w:val="0073529A"/>
    <w:rsid w:val="007353F8"/>
    <w:rsid w:val="00735667"/>
    <w:rsid w:val="007359A2"/>
    <w:rsid w:val="007366EC"/>
    <w:rsid w:val="00736913"/>
    <w:rsid w:val="007369FC"/>
    <w:rsid w:val="00736F97"/>
    <w:rsid w:val="00737086"/>
    <w:rsid w:val="007374D7"/>
    <w:rsid w:val="00737BED"/>
    <w:rsid w:val="00737DC0"/>
    <w:rsid w:val="00737FFB"/>
    <w:rsid w:val="00740196"/>
    <w:rsid w:val="00740627"/>
    <w:rsid w:val="0074079A"/>
    <w:rsid w:val="00740A36"/>
    <w:rsid w:val="00740AC1"/>
    <w:rsid w:val="00740CB3"/>
    <w:rsid w:val="00740E88"/>
    <w:rsid w:val="00740FB7"/>
    <w:rsid w:val="0074134D"/>
    <w:rsid w:val="00741842"/>
    <w:rsid w:val="007419BB"/>
    <w:rsid w:val="007419DF"/>
    <w:rsid w:val="007428F2"/>
    <w:rsid w:val="00742E83"/>
    <w:rsid w:val="00742F7C"/>
    <w:rsid w:val="00743076"/>
    <w:rsid w:val="00743195"/>
    <w:rsid w:val="00743282"/>
    <w:rsid w:val="0074330E"/>
    <w:rsid w:val="0074362C"/>
    <w:rsid w:val="007437BF"/>
    <w:rsid w:val="007438DC"/>
    <w:rsid w:val="007445AD"/>
    <w:rsid w:val="00744AD9"/>
    <w:rsid w:val="00745259"/>
    <w:rsid w:val="00745DEE"/>
    <w:rsid w:val="007462C2"/>
    <w:rsid w:val="00746CA2"/>
    <w:rsid w:val="00746CA8"/>
    <w:rsid w:val="00746EFD"/>
    <w:rsid w:val="00746F29"/>
    <w:rsid w:val="00747266"/>
    <w:rsid w:val="0074738A"/>
    <w:rsid w:val="007479D2"/>
    <w:rsid w:val="00747A2F"/>
    <w:rsid w:val="00747E04"/>
    <w:rsid w:val="00747F9A"/>
    <w:rsid w:val="00747FF1"/>
    <w:rsid w:val="0075014E"/>
    <w:rsid w:val="00750875"/>
    <w:rsid w:val="00750B44"/>
    <w:rsid w:val="00750D60"/>
    <w:rsid w:val="00750F9A"/>
    <w:rsid w:val="00751212"/>
    <w:rsid w:val="0075195C"/>
    <w:rsid w:val="00751AC8"/>
    <w:rsid w:val="00751EC1"/>
    <w:rsid w:val="00751F2A"/>
    <w:rsid w:val="00752008"/>
    <w:rsid w:val="007520A6"/>
    <w:rsid w:val="00752227"/>
    <w:rsid w:val="007522E0"/>
    <w:rsid w:val="007529DA"/>
    <w:rsid w:val="00753044"/>
    <w:rsid w:val="0075357A"/>
    <w:rsid w:val="007539B1"/>
    <w:rsid w:val="00753BB9"/>
    <w:rsid w:val="0075429C"/>
    <w:rsid w:val="00754F98"/>
    <w:rsid w:val="00755082"/>
    <w:rsid w:val="00755317"/>
    <w:rsid w:val="00755489"/>
    <w:rsid w:val="00755699"/>
    <w:rsid w:val="0075572B"/>
    <w:rsid w:val="007559E7"/>
    <w:rsid w:val="00755A16"/>
    <w:rsid w:val="00755BF3"/>
    <w:rsid w:val="00755C9B"/>
    <w:rsid w:val="00755CE2"/>
    <w:rsid w:val="00755D86"/>
    <w:rsid w:val="00756390"/>
    <w:rsid w:val="007574BC"/>
    <w:rsid w:val="00757704"/>
    <w:rsid w:val="007579DF"/>
    <w:rsid w:val="00757BE9"/>
    <w:rsid w:val="00757CAC"/>
    <w:rsid w:val="00757D21"/>
    <w:rsid w:val="00760266"/>
    <w:rsid w:val="0076042C"/>
    <w:rsid w:val="0076059B"/>
    <w:rsid w:val="00760C50"/>
    <w:rsid w:val="00761200"/>
    <w:rsid w:val="0076156C"/>
    <w:rsid w:val="0076170E"/>
    <w:rsid w:val="00761789"/>
    <w:rsid w:val="0076189F"/>
    <w:rsid w:val="00761C83"/>
    <w:rsid w:val="00761FC9"/>
    <w:rsid w:val="00762025"/>
    <w:rsid w:val="007623CE"/>
    <w:rsid w:val="00762614"/>
    <w:rsid w:val="007627C6"/>
    <w:rsid w:val="0076291C"/>
    <w:rsid w:val="00762C4E"/>
    <w:rsid w:val="00762CB9"/>
    <w:rsid w:val="00762D02"/>
    <w:rsid w:val="00762F58"/>
    <w:rsid w:val="00762F7E"/>
    <w:rsid w:val="007630CE"/>
    <w:rsid w:val="00763253"/>
    <w:rsid w:val="007636C2"/>
    <w:rsid w:val="00763747"/>
    <w:rsid w:val="00763B2E"/>
    <w:rsid w:val="00764287"/>
    <w:rsid w:val="0076476C"/>
    <w:rsid w:val="00765928"/>
    <w:rsid w:val="0076599E"/>
    <w:rsid w:val="007659D0"/>
    <w:rsid w:val="00765B17"/>
    <w:rsid w:val="00766498"/>
    <w:rsid w:val="00766524"/>
    <w:rsid w:val="00766770"/>
    <w:rsid w:val="00766A22"/>
    <w:rsid w:val="00766ADC"/>
    <w:rsid w:val="00766F3C"/>
    <w:rsid w:val="0076703C"/>
    <w:rsid w:val="00767290"/>
    <w:rsid w:val="00767582"/>
    <w:rsid w:val="007675E6"/>
    <w:rsid w:val="0077048F"/>
    <w:rsid w:val="00770830"/>
    <w:rsid w:val="007709A2"/>
    <w:rsid w:val="00770D10"/>
    <w:rsid w:val="007714EB"/>
    <w:rsid w:val="0077154D"/>
    <w:rsid w:val="00771562"/>
    <w:rsid w:val="00771C3F"/>
    <w:rsid w:val="00771D13"/>
    <w:rsid w:val="0077209B"/>
    <w:rsid w:val="00772514"/>
    <w:rsid w:val="0077280D"/>
    <w:rsid w:val="00772858"/>
    <w:rsid w:val="007728C5"/>
    <w:rsid w:val="00772BE6"/>
    <w:rsid w:val="007732F7"/>
    <w:rsid w:val="00773728"/>
    <w:rsid w:val="007738B3"/>
    <w:rsid w:val="00773C66"/>
    <w:rsid w:val="00773EA5"/>
    <w:rsid w:val="00774044"/>
    <w:rsid w:val="0077417B"/>
    <w:rsid w:val="00774402"/>
    <w:rsid w:val="00774560"/>
    <w:rsid w:val="007746F8"/>
    <w:rsid w:val="00774ACA"/>
    <w:rsid w:val="00774B08"/>
    <w:rsid w:val="0077565D"/>
    <w:rsid w:val="0077572E"/>
    <w:rsid w:val="00775BF6"/>
    <w:rsid w:val="00775D4B"/>
    <w:rsid w:val="00775EC7"/>
    <w:rsid w:val="00775FF3"/>
    <w:rsid w:val="00776023"/>
    <w:rsid w:val="007762FA"/>
    <w:rsid w:val="00776852"/>
    <w:rsid w:val="00776F86"/>
    <w:rsid w:val="007773DA"/>
    <w:rsid w:val="0077742E"/>
    <w:rsid w:val="007777C5"/>
    <w:rsid w:val="00777B2E"/>
    <w:rsid w:val="007804FF"/>
    <w:rsid w:val="00780706"/>
    <w:rsid w:val="00780E29"/>
    <w:rsid w:val="00781246"/>
    <w:rsid w:val="00781AD0"/>
    <w:rsid w:val="007821BD"/>
    <w:rsid w:val="007825AB"/>
    <w:rsid w:val="007827CC"/>
    <w:rsid w:val="00782B33"/>
    <w:rsid w:val="00782ED0"/>
    <w:rsid w:val="00782FC6"/>
    <w:rsid w:val="007834F5"/>
    <w:rsid w:val="00783D9F"/>
    <w:rsid w:val="0078411E"/>
    <w:rsid w:val="0078424E"/>
    <w:rsid w:val="007844C8"/>
    <w:rsid w:val="00784B64"/>
    <w:rsid w:val="00784C54"/>
    <w:rsid w:val="00784C82"/>
    <w:rsid w:val="00784DA2"/>
    <w:rsid w:val="0078533B"/>
    <w:rsid w:val="00785568"/>
    <w:rsid w:val="007855E4"/>
    <w:rsid w:val="007859D0"/>
    <w:rsid w:val="00785ABA"/>
    <w:rsid w:val="00785F8C"/>
    <w:rsid w:val="00785F8F"/>
    <w:rsid w:val="00786361"/>
    <w:rsid w:val="00786499"/>
    <w:rsid w:val="00787743"/>
    <w:rsid w:val="00787B36"/>
    <w:rsid w:val="00787B73"/>
    <w:rsid w:val="00787BB4"/>
    <w:rsid w:val="00787BE7"/>
    <w:rsid w:val="00787C98"/>
    <w:rsid w:val="00787FA7"/>
    <w:rsid w:val="007902F6"/>
    <w:rsid w:val="00790629"/>
    <w:rsid w:val="00790658"/>
    <w:rsid w:val="0079071D"/>
    <w:rsid w:val="007909BB"/>
    <w:rsid w:val="00790F91"/>
    <w:rsid w:val="007911B5"/>
    <w:rsid w:val="00791DAD"/>
    <w:rsid w:val="00792079"/>
    <w:rsid w:val="007924ED"/>
    <w:rsid w:val="00792CBD"/>
    <w:rsid w:val="00792DC3"/>
    <w:rsid w:val="00792F5F"/>
    <w:rsid w:val="0079346E"/>
    <w:rsid w:val="0079388F"/>
    <w:rsid w:val="00793C48"/>
    <w:rsid w:val="00793FA3"/>
    <w:rsid w:val="00794148"/>
    <w:rsid w:val="00794191"/>
    <w:rsid w:val="007943E0"/>
    <w:rsid w:val="007946C5"/>
    <w:rsid w:val="0079483A"/>
    <w:rsid w:val="007948D6"/>
    <w:rsid w:val="007950B2"/>
    <w:rsid w:val="0079581C"/>
    <w:rsid w:val="0079681E"/>
    <w:rsid w:val="00796C57"/>
    <w:rsid w:val="007971D8"/>
    <w:rsid w:val="007972F6"/>
    <w:rsid w:val="00797917"/>
    <w:rsid w:val="00797B3C"/>
    <w:rsid w:val="007A11D4"/>
    <w:rsid w:val="007A1320"/>
    <w:rsid w:val="007A133A"/>
    <w:rsid w:val="007A1681"/>
    <w:rsid w:val="007A1722"/>
    <w:rsid w:val="007A17EE"/>
    <w:rsid w:val="007A1AA0"/>
    <w:rsid w:val="007A1AD9"/>
    <w:rsid w:val="007A1D28"/>
    <w:rsid w:val="007A1F11"/>
    <w:rsid w:val="007A1F73"/>
    <w:rsid w:val="007A20E4"/>
    <w:rsid w:val="007A240E"/>
    <w:rsid w:val="007A2524"/>
    <w:rsid w:val="007A2629"/>
    <w:rsid w:val="007A29CD"/>
    <w:rsid w:val="007A31C5"/>
    <w:rsid w:val="007A3CE4"/>
    <w:rsid w:val="007A3FDB"/>
    <w:rsid w:val="007A4B25"/>
    <w:rsid w:val="007A5248"/>
    <w:rsid w:val="007A5522"/>
    <w:rsid w:val="007A5863"/>
    <w:rsid w:val="007A58EB"/>
    <w:rsid w:val="007A5C02"/>
    <w:rsid w:val="007A5D09"/>
    <w:rsid w:val="007A64AD"/>
    <w:rsid w:val="007A653F"/>
    <w:rsid w:val="007A6711"/>
    <w:rsid w:val="007A67CA"/>
    <w:rsid w:val="007A7466"/>
    <w:rsid w:val="007A790C"/>
    <w:rsid w:val="007A7C8F"/>
    <w:rsid w:val="007B02CD"/>
    <w:rsid w:val="007B0B9C"/>
    <w:rsid w:val="007B128D"/>
    <w:rsid w:val="007B13BE"/>
    <w:rsid w:val="007B1DAD"/>
    <w:rsid w:val="007B1DCE"/>
    <w:rsid w:val="007B218B"/>
    <w:rsid w:val="007B21A2"/>
    <w:rsid w:val="007B23E5"/>
    <w:rsid w:val="007B24B6"/>
    <w:rsid w:val="007B2706"/>
    <w:rsid w:val="007B29AC"/>
    <w:rsid w:val="007B2A1A"/>
    <w:rsid w:val="007B2FF5"/>
    <w:rsid w:val="007B34F8"/>
    <w:rsid w:val="007B3770"/>
    <w:rsid w:val="007B384C"/>
    <w:rsid w:val="007B38B5"/>
    <w:rsid w:val="007B392F"/>
    <w:rsid w:val="007B398D"/>
    <w:rsid w:val="007B3A24"/>
    <w:rsid w:val="007B3A9C"/>
    <w:rsid w:val="007B3ABA"/>
    <w:rsid w:val="007B3C49"/>
    <w:rsid w:val="007B3DBA"/>
    <w:rsid w:val="007B42BE"/>
    <w:rsid w:val="007B42F2"/>
    <w:rsid w:val="007B439D"/>
    <w:rsid w:val="007B45C6"/>
    <w:rsid w:val="007B4B34"/>
    <w:rsid w:val="007B4F86"/>
    <w:rsid w:val="007B4F98"/>
    <w:rsid w:val="007B5DA7"/>
    <w:rsid w:val="007B5F15"/>
    <w:rsid w:val="007B6542"/>
    <w:rsid w:val="007B67E8"/>
    <w:rsid w:val="007B6968"/>
    <w:rsid w:val="007B69FC"/>
    <w:rsid w:val="007B6FD6"/>
    <w:rsid w:val="007B7259"/>
    <w:rsid w:val="007B72FC"/>
    <w:rsid w:val="007B7708"/>
    <w:rsid w:val="007B782D"/>
    <w:rsid w:val="007B7EF2"/>
    <w:rsid w:val="007C051E"/>
    <w:rsid w:val="007C0667"/>
    <w:rsid w:val="007C093D"/>
    <w:rsid w:val="007C0BAA"/>
    <w:rsid w:val="007C0ECC"/>
    <w:rsid w:val="007C0F55"/>
    <w:rsid w:val="007C111E"/>
    <w:rsid w:val="007C11DB"/>
    <w:rsid w:val="007C128F"/>
    <w:rsid w:val="007C1547"/>
    <w:rsid w:val="007C15F7"/>
    <w:rsid w:val="007C1BCA"/>
    <w:rsid w:val="007C1DEC"/>
    <w:rsid w:val="007C1EE7"/>
    <w:rsid w:val="007C247F"/>
    <w:rsid w:val="007C2886"/>
    <w:rsid w:val="007C2B16"/>
    <w:rsid w:val="007C3CE7"/>
    <w:rsid w:val="007C3E39"/>
    <w:rsid w:val="007C437E"/>
    <w:rsid w:val="007C4D0F"/>
    <w:rsid w:val="007C4F56"/>
    <w:rsid w:val="007C59C3"/>
    <w:rsid w:val="007C5AFD"/>
    <w:rsid w:val="007C62F1"/>
    <w:rsid w:val="007C63AA"/>
    <w:rsid w:val="007C6582"/>
    <w:rsid w:val="007C67EC"/>
    <w:rsid w:val="007C69FE"/>
    <w:rsid w:val="007C7B66"/>
    <w:rsid w:val="007C7D4A"/>
    <w:rsid w:val="007C7E7E"/>
    <w:rsid w:val="007C7F25"/>
    <w:rsid w:val="007D052C"/>
    <w:rsid w:val="007D0671"/>
    <w:rsid w:val="007D0729"/>
    <w:rsid w:val="007D0B26"/>
    <w:rsid w:val="007D0CAF"/>
    <w:rsid w:val="007D10A5"/>
    <w:rsid w:val="007D13AB"/>
    <w:rsid w:val="007D1B76"/>
    <w:rsid w:val="007D1CC9"/>
    <w:rsid w:val="007D1D34"/>
    <w:rsid w:val="007D1E38"/>
    <w:rsid w:val="007D2221"/>
    <w:rsid w:val="007D2409"/>
    <w:rsid w:val="007D240F"/>
    <w:rsid w:val="007D262D"/>
    <w:rsid w:val="007D27AB"/>
    <w:rsid w:val="007D27C3"/>
    <w:rsid w:val="007D2E9B"/>
    <w:rsid w:val="007D34EB"/>
    <w:rsid w:val="007D37B0"/>
    <w:rsid w:val="007D3A53"/>
    <w:rsid w:val="007D3BB8"/>
    <w:rsid w:val="007D3C50"/>
    <w:rsid w:val="007D3D9E"/>
    <w:rsid w:val="007D4045"/>
    <w:rsid w:val="007D405D"/>
    <w:rsid w:val="007D4600"/>
    <w:rsid w:val="007D4DCA"/>
    <w:rsid w:val="007D54F2"/>
    <w:rsid w:val="007D57D1"/>
    <w:rsid w:val="007D58B5"/>
    <w:rsid w:val="007D5D85"/>
    <w:rsid w:val="007D5F0F"/>
    <w:rsid w:val="007D5F84"/>
    <w:rsid w:val="007D639B"/>
    <w:rsid w:val="007D675E"/>
    <w:rsid w:val="007D6857"/>
    <w:rsid w:val="007D6912"/>
    <w:rsid w:val="007D71E3"/>
    <w:rsid w:val="007D7501"/>
    <w:rsid w:val="007E0262"/>
    <w:rsid w:val="007E0351"/>
    <w:rsid w:val="007E03EB"/>
    <w:rsid w:val="007E04C1"/>
    <w:rsid w:val="007E061D"/>
    <w:rsid w:val="007E0A61"/>
    <w:rsid w:val="007E0BEA"/>
    <w:rsid w:val="007E0DBD"/>
    <w:rsid w:val="007E0F77"/>
    <w:rsid w:val="007E18C6"/>
    <w:rsid w:val="007E1A5C"/>
    <w:rsid w:val="007E1C74"/>
    <w:rsid w:val="007E1CCA"/>
    <w:rsid w:val="007E2694"/>
    <w:rsid w:val="007E2C06"/>
    <w:rsid w:val="007E2DDC"/>
    <w:rsid w:val="007E2EB7"/>
    <w:rsid w:val="007E2ECA"/>
    <w:rsid w:val="007E33FA"/>
    <w:rsid w:val="007E3CFE"/>
    <w:rsid w:val="007E3EEC"/>
    <w:rsid w:val="007E4001"/>
    <w:rsid w:val="007E42C0"/>
    <w:rsid w:val="007E458B"/>
    <w:rsid w:val="007E46B7"/>
    <w:rsid w:val="007E475A"/>
    <w:rsid w:val="007E501B"/>
    <w:rsid w:val="007E551B"/>
    <w:rsid w:val="007E55DE"/>
    <w:rsid w:val="007E5622"/>
    <w:rsid w:val="007E56EE"/>
    <w:rsid w:val="007E5916"/>
    <w:rsid w:val="007E5B4C"/>
    <w:rsid w:val="007E5CA6"/>
    <w:rsid w:val="007E5FCC"/>
    <w:rsid w:val="007E63AA"/>
    <w:rsid w:val="007E65E2"/>
    <w:rsid w:val="007E6B4B"/>
    <w:rsid w:val="007E71C4"/>
    <w:rsid w:val="007E7224"/>
    <w:rsid w:val="007E72EC"/>
    <w:rsid w:val="007E743C"/>
    <w:rsid w:val="007E754F"/>
    <w:rsid w:val="007E7594"/>
    <w:rsid w:val="007E7F84"/>
    <w:rsid w:val="007F03E7"/>
    <w:rsid w:val="007F04BC"/>
    <w:rsid w:val="007F067F"/>
    <w:rsid w:val="007F06D5"/>
    <w:rsid w:val="007F0CCA"/>
    <w:rsid w:val="007F0CFA"/>
    <w:rsid w:val="007F10ED"/>
    <w:rsid w:val="007F1545"/>
    <w:rsid w:val="007F1639"/>
    <w:rsid w:val="007F1B76"/>
    <w:rsid w:val="007F1D25"/>
    <w:rsid w:val="007F210B"/>
    <w:rsid w:val="007F236E"/>
    <w:rsid w:val="007F23D2"/>
    <w:rsid w:val="007F2856"/>
    <w:rsid w:val="007F2BCF"/>
    <w:rsid w:val="007F308D"/>
    <w:rsid w:val="007F30BE"/>
    <w:rsid w:val="007F31EF"/>
    <w:rsid w:val="007F3469"/>
    <w:rsid w:val="007F37AC"/>
    <w:rsid w:val="007F3971"/>
    <w:rsid w:val="007F3D2A"/>
    <w:rsid w:val="007F3D54"/>
    <w:rsid w:val="007F3EDB"/>
    <w:rsid w:val="007F4421"/>
    <w:rsid w:val="007F44A5"/>
    <w:rsid w:val="007F4730"/>
    <w:rsid w:val="007F4F4E"/>
    <w:rsid w:val="007F508A"/>
    <w:rsid w:val="007F5713"/>
    <w:rsid w:val="007F5BDC"/>
    <w:rsid w:val="007F5C15"/>
    <w:rsid w:val="007F5F97"/>
    <w:rsid w:val="007F5FE5"/>
    <w:rsid w:val="007F6003"/>
    <w:rsid w:val="007F61CE"/>
    <w:rsid w:val="007F656B"/>
    <w:rsid w:val="007F668E"/>
    <w:rsid w:val="007F66B2"/>
    <w:rsid w:val="007F6942"/>
    <w:rsid w:val="007F6B87"/>
    <w:rsid w:val="007F7074"/>
    <w:rsid w:val="007F71B6"/>
    <w:rsid w:val="007F7447"/>
    <w:rsid w:val="007F74BD"/>
    <w:rsid w:val="007F7C6C"/>
    <w:rsid w:val="008005F3"/>
    <w:rsid w:val="00800611"/>
    <w:rsid w:val="008009AA"/>
    <w:rsid w:val="00800B70"/>
    <w:rsid w:val="00800C4A"/>
    <w:rsid w:val="00800C83"/>
    <w:rsid w:val="00801265"/>
    <w:rsid w:val="008012E6"/>
    <w:rsid w:val="00801367"/>
    <w:rsid w:val="008013FC"/>
    <w:rsid w:val="00801B7A"/>
    <w:rsid w:val="00802BE4"/>
    <w:rsid w:val="00802F40"/>
    <w:rsid w:val="00803031"/>
    <w:rsid w:val="00803905"/>
    <w:rsid w:val="00803C1B"/>
    <w:rsid w:val="00803CF0"/>
    <w:rsid w:val="008041E6"/>
    <w:rsid w:val="00805053"/>
    <w:rsid w:val="00805240"/>
    <w:rsid w:val="00805380"/>
    <w:rsid w:val="008056F9"/>
    <w:rsid w:val="008057FE"/>
    <w:rsid w:val="00805A7A"/>
    <w:rsid w:val="00805DF0"/>
    <w:rsid w:val="00806B40"/>
    <w:rsid w:val="00806E88"/>
    <w:rsid w:val="0080765D"/>
    <w:rsid w:val="008078A8"/>
    <w:rsid w:val="00807B8B"/>
    <w:rsid w:val="00807FAD"/>
    <w:rsid w:val="0081062F"/>
    <w:rsid w:val="00810C10"/>
    <w:rsid w:val="0081100D"/>
    <w:rsid w:val="0081103E"/>
    <w:rsid w:val="008116AF"/>
    <w:rsid w:val="0081188F"/>
    <w:rsid w:val="00811D86"/>
    <w:rsid w:val="0081232B"/>
    <w:rsid w:val="008127D4"/>
    <w:rsid w:val="00812C6B"/>
    <w:rsid w:val="00812D1F"/>
    <w:rsid w:val="00812EFD"/>
    <w:rsid w:val="00812FAC"/>
    <w:rsid w:val="00812FE0"/>
    <w:rsid w:val="0081364A"/>
    <w:rsid w:val="00813751"/>
    <w:rsid w:val="00813756"/>
    <w:rsid w:val="00813B60"/>
    <w:rsid w:val="00814246"/>
    <w:rsid w:val="00814308"/>
    <w:rsid w:val="008143D9"/>
    <w:rsid w:val="008144EB"/>
    <w:rsid w:val="00814748"/>
    <w:rsid w:val="00814C0D"/>
    <w:rsid w:val="00814D00"/>
    <w:rsid w:val="00814D91"/>
    <w:rsid w:val="00814DDE"/>
    <w:rsid w:val="008151F9"/>
    <w:rsid w:val="00815D04"/>
    <w:rsid w:val="00815DC2"/>
    <w:rsid w:val="008162DF"/>
    <w:rsid w:val="008164A0"/>
    <w:rsid w:val="0081666E"/>
    <w:rsid w:val="00816964"/>
    <w:rsid w:val="00816E88"/>
    <w:rsid w:val="0081787E"/>
    <w:rsid w:val="00817C6B"/>
    <w:rsid w:val="00820329"/>
    <w:rsid w:val="00820442"/>
    <w:rsid w:val="008207D7"/>
    <w:rsid w:val="008215D8"/>
    <w:rsid w:val="00821697"/>
    <w:rsid w:val="008217C1"/>
    <w:rsid w:val="00821F07"/>
    <w:rsid w:val="00821F4C"/>
    <w:rsid w:val="00821FB0"/>
    <w:rsid w:val="00822807"/>
    <w:rsid w:val="00822C05"/>
    <w:rsid w:val="008230E8"/>
    <w:rsid w:val="0082315F"/>
    <w:rsid w:val="00823848"/>
    <w:rsid w:val="008238FD"/>
    <w:rsid w:val="00823C36"/>
    <w:rsid w:val="00823E54"/>
    <w:rsid w:val="00823E7A"/>
    <w:rsid w:val="008240B2"/>
    <w:rsid w:val="008245E8"/>
    <w:rsid w:val="008247C1"/>
    <w:rsid w:val="008247E5"/>
    <w:rsid w:val="00824902"/>
    <w:rsid w:val="00824B03"/>
    <w:rsid w:val="00824E70"/>
    <w:rsid w:val="00824EF7"/>
    <w:rsid w:val="00825134"/>
    <w:rsid w:val="00825712"/>
    <w:rsid w:val="00825724"/>
    <w:rsid w:val="00825771"/>
    <w:rsid w:val="008259DA"/>
    <w:rsid w:val="00825A79"/>
    <w:rsid w:val="00826323"/>
    <w:rsid w:val="008263DD"/>
    <w:rsid w:val="0082681B"/>
    <w:rsid w:val="00826C2E"/>
    <w:rsid w:val="00826E21"/>
    <w:rsid w:val="008270C1"/>
    <w:rsid w:val="0082745E"/>
    <w:rsid w:val="00827531"/>
    <w:rsid w:val="00830129"/>
    <w:rsid w:val="008301ED"/>
    <w:rsid w:val="008301F9"/>
    <w:rsid w:val="0083056E"/>
    <w:rsid w:val="0083123E"/>
    <w:rsid w:val="008312C4"/>
    <w:rsid w:val="008317BB"/>
    <w:rsid w:val="00831DB4"/>
    <w:rsid w:val="008323EC"/>
    <w:rsid w:val="00832550"/>
    <w:rsid w:val="008325D6"/>
    <w:rsid w:val="008329E8"/>
    <w:rsid w:val="00832B01"/>
    <w:rsid w:val="00832C28"/>
    <w:rsid w:val="008331CE"/>
    <w:rsid w:val="00833847"/>
    <w:rsid w:val="00833BC8"/>
    <w:rsid w:val="00834656"/>
    <w:rsid w:val="00834757"/>
    <w:rsid w:val="00834BD6"/>
    <w:rsid w:val="008351BB"/>
    <w:rsid w:val="00835478"/>
    <w:rsid w:val="00835A87"/>
    <w:rsid w:val="00835CA1"/>
    <w:rsid w:val="008361DF"/>
    <w:rsid w:val="0083620F"/>
    <w:rsid w:val="008367CA"/>
    <w:rsid w:val="00836B84"/>
    <w:rsid w:val="00837150"/>
    <w:rsid w:val="00837279"/>
    <w:rsid w:val="00837895"/>
    <w:rsid w:val="008379CB"/>
    <w:rsid w:val="00837BCF"/>
    <w:rsid w:val="00837DA5"/>
    <w:rsid w:val="0084034A"/>
    <w:rsid w:val="00840596"/>
    <w:rsid w:val="00841163"/>
    <w:rsid w:val="00841196"/>
    <w:rsid w:val="008414FC"/>
    <w:rsid w:val="008418E0"/>
    <w:rsid w:val="00841C44"/>
    <w:rsid w:val="008422A2"/>
    <w:rsid w:val="00842447"/>
    <w:rsid w:val="00842F6C"/>
    <w:rsid w:val="0084313E"/>
    <w:rsid w:val="008432FB"/>
    <w:rsid w:val="008438B7"/>
    <w:rsid w:val="00843976"/>
    <w:rsid w:val="00843A1C"/>
    <w:rsid w:val="00843C81"/>
    <w:rsid w:val="00843D24"/>
    <w:rsid w:val="00843E69"/>
    <w:rsid w:val="008441D1"/>
    <w:rsid w:val="00844483"/>
    <w:rsid w:val="00844730"/>
    <w:rsid w:val="00844B09"/>
    <w:rsid w:val="00844B91"/>
    <w:rsid w:val="00844C2E"/>
    <w:rsid w:val="00844C64"/>
    <w:rsid w:val="008453AD"/>
    <w:rsid w:val="008455A3"/>
    <w:rsid w:val="008458FC"/>
    <w:rsid w:val="00845ACE"/>
    <w:rsid w:val="00845B75"/>
    <w:rsid w:val="00845C05"/>
    <w:rsid w:val="00846025"/>
    <w:rsid w:val="008460C4"/>
    <w:rsid w:val="008462A7"/>
    <w:rsid w:val="00846658"/>
    <w:rsid w:val="00846F60"/>
    <w:rsid w:val="00846FE9"/>
    <w:rsid w:val="008470E5"/>
    <w:rsid w:val="008474B3"/>
    <w:rsid w:val="00847554"/>
    <w:rsid w:val="00847588"/>
    <w:rsid w:val="0084797D"/>
    <w:rsid w:val="00847D7C"/>
    <w:rsid w:val="00847DBE"/>
    <w:rsid w:val="0085029B"/>
    <w:rsid w:val="008502F1"/>
    <w:rsid w:val="008515FA"/>
    <w:rsid w:val="00851939"/>
    <w:rsid w:val="00851A9A"/>
    <w:rsid w:val="00851BD5"/>
    <w:rsid w:val="00851E81"/>
    <w:rsid w:val="008520E4"/>
    <w:rsid w:val="00852A76"/>
    <w:rsid w:val="00852B3A"/>
    <w:rsid w:val="00852F17"/>
    <w:rsid w:val="00853521"/>
    <w:rsid w:val="008538CA"/>
    <w:rsid w:val="008540DB"/>
    <w:rsid w:val="008548BD"/>
    <w:rsid w:val="00854D8F"/>
    <w:rsid w:val="00854EDD"/>
    <w:rsid w:val="00854F4A"/>
    <w:rsid w:val="00854FF9"/>
    <w:rsid w:val="008555D8"/>
    <w:rsid w:val="00855607"/>
    <w:rsid w:val="00856AB2"/>
    <w:rsid w:val="00856F7C"/>
    <w:rsid w:val="00857074"/>
    <w:rsid w:val="008578D8"/>
    <w:rsid w:val="008579E4"/>
    <w:rsid w:val="00860BFC"/>
    <w:rsid w:val="00860FA9"/>
    <w:rsid w:val="00861152"/>
    <w:rsid w:val="0086173E"/>
    <w:rsid w:val="00861B3D"/>
    <w:rsid w:val="00861BAC"/>
    <w:rsid w:val="00861C8F"/>
    <w:rsid w:val="00861FAA"/>
    <w:rsid w:val="0086225C"/>
    <w:rsid w:val="008623AA"/>
    <w:rsid w:val="0086262E"/>
    <w:rsid w:val="0086271C"/>
    <w:rsid w:val="00862898"/>
    <w:rsid w:val="008632DB"/>
    <w:rsid w:val="0086374D"/>
    <w:rsid w:val="008638C8"/>
    <w:rsid w:val="00863975"/>
    <w:rsid w:val="00863A07"/>
    <w:rsid w:val="00863C73"/>
    <w:rsid w:val="00863DB9"/>
    <w:rsid w:val="00864388"/>
    <w:rsid w:val="008643E3"/>
    <w:rsid w:val="00864511"/>
    <w:rsid w:val="008650E7"/>
    <w:rsid w:val="008657A9"/>
    <w:rsid w:val="00865A95"/>
    <w:rsid w:val="00865E47"/>
    <w:rsid w:val="00865E69"/>
    <w:rsid w:val="0086644F"/>
    <w:rsid w:val="00866AE2"/>
    <w:rsid w:val="00867159"/>
    <w:rsid w:val="00867181"/>
    <w:rsid w:val="0086729D"/>
    <w:rsid w:val="008673D3"/>
    <w:rsid w:val="008678C4"/>
    <w:rsid w:val="00867E73"/>
    <w:rsid w:val="008702D6"/>
    <w:rsid w:val="0087086A"/>
    <w:rsid w:val="00870CBE"/>
    <w:rsid w:val="008715C9"/>
    <w:rsid w:val="00871943"/>
    <w:rsid w:val="00871FD7"/>
    <w:rsid w:val="00872068"/>
    <w:rsid w:val="00872096"/>
    <w:rsid w:val="00872271"/>
    <w:rsid w:val="008725D2"/>
    <w:rsid w:val="00872610"/>
    <w:rsid w:val="00872D3A"/>
    <w:rsid w:val="00872D72"/>
    <w:rsid w:val="00873389"/>
    <w:rsid w:val="008739D5"/>
    <w:rsid w:val="0087417D"/>
    <w:rsid w:val="0087420A"/>
    <w:rsid w:val="0087433D"/>
    <w:rsid w:val="008743C4"/>
    <w:rsid w:val="008746D2"/>
    <w:rsid w:val="0087493C"/>
    <w:rsid w:val="00874EF4"/>
    <w:rsid w:val="00874FFD"/>
    <w:rsid w:val="00875C05"/>
    <w:rsid w:val="008761BD"/>
    <w:rsid w:val="0087626E"/>
    <w:rsid w:val="00876776"/>
    <w:rsid w:val="00876965"/>
    <w:rsid w:val="00876C68"/>
    <w:rsid w:val="008771CB"/>
    <w:rsid w:val="00877418"/>
    <w:rsid w:val="00877C31"/>
    <w:rsid w:val="0088020B"/>
    <w:rsid w:val="00880315"/>
    <w:rsid w:val="00880788"/>
    <w:rsid w:val="008807C9"/>
    <w:rsid w:val="00880A0A"/>
    <w:rsid w:val="008810D3"/>
    <w:rsid w:val="00881258"/>
    <w:rsid w:val="00881928"/>
    <w:rsid w:val="00881D0A"/>
    <w:rsid w:val="00881E4B"/>
    <w:rsid w:val="0088209E"/>
    <w:rsid w:val="008820B0"/>
    <w:rsid w:val="00882123"/>
    <w:rsid w:val="0088235E"/>
    <w:rsid w:val="00882646"/>
    <w:rsid w:val="0088283D"/>
    <w:rsid w:val="008828E1"/>
    <w:rsid w:val="00882E4F"/>
    <w:rsid w:val="00883008"/>
    <w:rsid w:val="008839A2"/>
    <w:rsid w:val="008839F1"/>
    <w:rsid w:val="00884332"/>
    <w:rsid w:val="008848C4"/>
    <w:rsid w:val="00884D08"/>
    <w:rsid w:val="00884D2E"/>
    <w:rsid w:val="00884EFA"/>
    <w:rsid w:val="008850A3"/>
    <w:rsid w:val="0088524C"/>
    <w:rsid w:val="008855C3"/>
    <w:rsid w:val="008855F3"/>
    <w:rsid w:val="008862FC"/>
    <w:rsid w:val="0088674D"/>
    <w:rsid w:val="00886875"/>
    <w:rsid w:val="00886EA6"/>
    <w:rsid w:val="00887034"/>
    <w:rsid w:val="008874E4"/>
    <w:rsid w:val="008875E2"/>
    <w:rsid w:val="00887896"/>
    <w:rsid w:val="0089002F"/>
    <w:rsid w:val="0089069D"/>
    <w:rsid w:val="00890E5F"/>
    <w:rsid w:val="00890E71"/>
    <w:rsid w:val="00891C70"/>
    <w:rsid w:val="00891F18"/>
    <w:rsid w:val="008923A4"/>
    <w:rsid w:val="00892531"/>
    <w:rsid w:val="00892D81"/>
    <w:rsid w:val="00892F39"/>
    <w:rsid w:val="0089305C"/>
    <w:rsid w:val="008930D7"/>
    <w:rsid w:val="00893135"/>
    <w:rsid w:val="0089343F"/>
    <w:rsid w:val="008935CC"/>
    <w:rsid w:val="00893C2A"/>
    <w:rsid w:val="00893FB3"/>
    <w:rsid w:val="008940DC"/>
    <w:rsid w:val="008947DB"/>
    <w:rsid w:val="008948FD"/>
    <w:rsid w:val="00894F2B"/>
    <w:rsid w:val="00894FB9"/>
    <w:rsid w:val="00895357"/>
    <w:rsid w:val="008959E2"/>
    <w:rsid w:val="00896202"/>
    <w:rsid w:val="008966DD"/>
    <w:rsid w:val="0089680C"/>
    <w:rsid w:val="00896C83"/>
    <w:rsid w:val="00896CD9"/>
    <w:rsid w:val="00896FB7"/>
    <w:rsid w:val="00897018"/>
    <w:rsid w:val="008972BA"/>
    <w:rsid w:val="00897593"/>
    <w:rsid w:val="0089765D"/>
    <w:rsid w:val="0089771B"/>
    <w:rsid w:val="0089786B"/>
    <w:rsid w:val="00897D51"/>
    <w:rsid w:val="00897DC1"/>
    <w:rsid w:val="00897E0B"/>
    <w:rsid w:val="00897E4C"/>
    <w:rsid w:val="00897E51"/>
    <w:rsid w:val="00897F18"/>
    <w:rsid w:val="00897F37"/>
    <w:rsid w:val="008A00EF"/>
    <w:rsid w:val="008A06CF"/>
    <w:rsid w:val="008A094C"/>
    <w:rsid w:val="008A11DB"/>
    <w:rsid w:val="008A18F5"/>
    <w:rsid w:val="008A1C34"/>
    <w:rsid w:val="008A1C87"/>
    <w:rsid w:val="008A1D7B"/>
    <w:rsid w:val="008A215D"/>
    <w:rsid w:val="008A24A1"/>
    <w:rsid w:val="008A2B01"/>
    <w:rsid w:val="008A2DF2"/>
    <w:rsid w:val="008A38C9"/>
    <w:rsid w:val="008A42FA"/>
    <w:rsid w:val="008A43F5"/>
    <w:rsid w:val="008A45B3"/>
    <w:rsid w:val="008A4600"/>
    <w:rsid w:val="008A4C31"/>
    <w:rsid w:val="008A4E12"/>
    <w:rsid w:val="008A50E2"/>
    <w:rsid w:val="008A560D"/>
    <w:rsid w:val="008A5E81"/>
    <w:rsid w:val="008A62BE"/>
    <w:rsid w:val="008A6390"/>
    <w:rsid w:val="008A6533"/>
    <w:rsid w:val="008A6C31"/>
    <w:rsid w:val="008A6EAC"/>
    <w:rsid w:val="008A71DB"/>
    <w:rsid w:val="008A73F4"/>
    <w:rsid w:val="008A7C25"/>
    <w:rsid w:val="008A7D24"/>
    <w:rsid w:val="008A7DFD"/>
    <w:rsid w:val="008A7E68"/>
    <w:rsid w:val="008A7F8A"/>
    <w:rsid w:val="008B052C"/>
    <w:rsid w:val="008B0808"/>
    <w:rsid w:val="008B0902"/>
    <w:rsid w:val="008B0A00"/>
    <w:rsid w:val="008B0A7C"/>
    <w:rsid w:val="008B0C43"/>
    <w:rsid w:val="008B0CE2"/>
    <w:rsid w:val="008B1484"/>
    <w:rsid w:val="008B1499"/>
    <w:rsid w:val="008B1525"/>
    <w:rsid w:val="008B1748"/>
    <w:rsid w:val="008B200E"/>
    <w:rsid w:val="008B2126"/>
    <w:rsid w:val="008B2522"/>
    <w:rsid w:val="008B2537"/>
    <w:rsid w:val="008B262E"/>
    <w:rsid w:val="008B27CC"/>
    <w:rsid w:val="008B296C"/>
    <w:rsid w:val="008B2C1C"/>
    <w:rsid w:val="008B321F"/>
    <w:rsid w:val="008B3284"/>
    <w:rsid w:val="008B391A"/>
    <w:rsid w:val="008B3992"/>
    <w:rsid w:val="008B41A8"/>
    <w:rsid w:val="008B41E1"/>
    <w:rsid w:val="008B43A0"/>
    <w:rsid w:val="008B5167"/>
    <w:rsid w:val="008B5A09"/>
    <w:rsid w:val="008B5D34"/>
    <w:rsid w:val="008B5E41"/>
    <w:rsid w:val="008B65EF"/>
    <w:rsid w:val="008B69D4"/>
    <w:rsid w:val="008B6C7C"/>
    <w:rsid w:val="008B6CC9"/>
    <w:rsid w:val="008B6DB7"/>
    <w:rsid w:val="008B7879"/>
    <w:rsid w:val="008B7CAC"/>
    <w:rsid w:val="008C0251"/>
    <w:rsid w:val="008C04A5"/>
    <w:rsid w:val="008C05E6"/>
    <w:rsid w:val="008C086D"/>
    <w:rsid w:val="008C08CE"/>
    <w:rsid w:val="008C0B60"/>
    <w:rsid w:val="008C0C11"/>
    <w:rsid w:val="008C0CDC"/>
    <w:rsid w:val="008C0D04"/>
    <w:rsid w:val="008C0FC3"/>
    <w:rsid w:val="008C10CE"/>
    <w:rsid w:val="008C1341"/>
    <w:rsid w:val="008C17AE"/>
    <w:rsid w:val="008C19C7"/>
    <w:rsid w:val="008C1B41"/>
    <w:rsid w:val="008C1D44"/>
    <w:rsid w:val="008C21A8"/>
    <w:rsid w:val="008C2C9E"/>
    <w:rsid w:val="008C2FF9"/>
    <w:rsid w:val="008C30AF"/>
    <w:rsid w:val="008C315C"/>
    <w:rsid w:val="008C326C"/>
    <w:rsid w:val="008C338D"/>
    <w:rsid w:val="008C33B4"/>
    <w:rsid w:val="008C34BC"/>
    <w:rsid w:val="008C367E"/>
    <w:rsid w:val="008C3767"/>
    <w:rsid w:val="008C394A"/>
    <w:rsid w:val="008C3B47"/>
    <w:rsid w:val="008C3B9E"/>
    <w:rsid w:val="008C41E9"/>
    <w:rsid w:val="008C485D"/>
    <w:rsid w:val="008C4DC8"/>
    <w:rsid w:val="008C4DD6"/>
    <w:rsid w:val="008C574D"/>
    <w:rsid w:val="008C5778"/>
    <w:rsid w:val="008C60EE"/>
    <w:rsid w:val="008C6120"/>
    <w:rsid w:val="008C6367"/>
    <w:rsid w:val="008C64F1"/>
    <w:rsid w:val="008C658B"/>
    <w:rsid w:val="008C744D"/>
    <w:rsid w:val="008C7536"/>
    <w:rsid w:val="008C75FC"/>
    <w:rsid w:val="008C7D76"/>
    <w:rsid w:val="008C7E05"/>
    <w:rsid w:val="008C7E1E"/>
    <w:rsid w:val="008D0307"/>
    <w:rsid w:val="008D0497"/>
    <w:rsid w:val="008D0654"/>
    <w:rsid w:val="008D083E"/>
    <w:rsid w:val="008D0AEF"/>
    <w:rsid w:val="008D0C2F"/>
    <w:rsid w:val="008D162D"/>
    <w:rsid w:val="008D1B27"/>
    <w:rsid w:val="008D1EEF"/>
    <w:rsid w:val="008D200A"/>
    <w:rsid w:val="008D20C5"/>
    <w:rsid w:val="008D2496"/>
    <w:rsid w:val="008D2564"/>
    <w:rsid w:val="008D2879"/>
    <w:rsid w:val="008D2975"/>
    <w:rsid w:val="008D322F"/>
    <w:rsid w:val="008D3378"/>
    <w:rsid w:val="008D3B28"/>
    <w:rsid w:val="008D3E43"/>
    <w:rsid w:val="008D3EAC"/>
    <w:rsid w:val="008D40CD"/>
    <w:rsid w:val="008D4244"/>
    <w:rsid w:val="008D43B6"/>
    <w:rsid w:val="008D4AD5"/>
    <w:rsid w:val="008D51AD"/>
    <w:rsid w:val="008D52F8"/>
    <w:rsid w:val="008D5314"/>
    <w:rsid w:val="008D557E"/>
    <w:rsid w:val="008D6BC7"/>
    <w:rsid w:val="008D6C6A"/>
    <w:rsid w:val="008D7387"/>
    <w:rsid w:val="008D7542"/>
    <w:rsid w:val="008E00E2"/>
    <w:rsid w:val="008E031A"/>
    <w:rsid w:val="008E10EF"/>
    <w:rsid w:val="008E1189"/>
    <w:rsid w:val="008E19EB"/>
    <w:rsid w:val="008E1B08"/>
    <w:rsid w:val="008E20B1"/>
    <w:rsid w:val="008E290E"/>
    <w:rsid w:val="008E2BA7"/>
    <w:rsid w:val="008E2BD8"/>
    <w:rsid w:val="008E2C0B"/>
    <w:rsid w:val="008E2CA9"/>
    <w:rsid w:val="008E2CFE"/>
    <w:rsid w:val="008E2DC9"/>
    <w:rsid w:val="008E2E9C"/>
    <w:rsid w:val="008E31B2"/>
    <w:rsid w:val="008E35F1"/>
    <w:rsid w:val="008E3BEF"/>
    <w:rsid w:val="008E3D2F"/>
    <w:rsid w:val="008E3DCD"/>
    <w:rsid w:val="008E3EB8"/>
    <w:rsid w:val="008E417D"/>
    <w:rsid w:val="008E41D8"/>
    <w:rsid w:val="008E46F8"/>
    <w:rsid w:val="008E4E90"/>
    <w:rsid w:val="008E5087"/>
    <w:rsid w:val="008E549B"/>
    <w:rsid w:val="008E5596"/>
    <w:rsid w:val="008E5916"/>
    <w:rsid w:val="008E5AC1"/>
    <w:rsid w:val="008E5B9E"/>
    <w:rsid w:val="008E61BE"/>
    <w:rsid w:val="008E6412"/>
    <w:rsid w:val="008E655C"/>
    <w:rsid w:val="008E65F7"/>
    <w:rsid w:val="008E6AFA"/>
    <w:rsid w:val="008E6D22"/>
    <w:rsid w:val="008E7026"/>
    <w:rsid w:val="008E78DB"/>
    <w:rsid w:val="008E7BA4"/>
    <w:rsid w:val="008E7CD4"/>
    <w:rsid w:val="008E7FB5"/>
    <w:rsid w:val="008F03A5"/>
    <w:rsid w:val="008F04F2"/>
    <w:rsid w:val="008F05BB"/>
    <w:rsid w:val="008F062C"/>
    <w:rsid w:val="008F0FC9"/>
    <w:rsid w:val="008F1272"/>
    <w:rsid w:val="008F13B6"/>
    <w:rsid w:val="008F14AA"/>
    <w:rsid w:val="008F1613"/>
    <w:rsid w:val="008F17AD"/>
    <w:rsid w:val="008F1ACF"/>
    <w:rsid w:val="008F1E95"/>
    <w:rsid w:val="008F1F15"/>
    <w:rsid w:val="008F2251"/>
    <w:rsid w:val="008F24CA"/>
    <w:rsid w:val="008F2641"/>
    <w:rsid w:val="008F2B80"/>
    <w:rsid w:val="008F2C4E"/>
    <w:rsid w:val="008F2DCB"/>
    <w:rsid w:val="008F2F2E"/>
    <w:rsid w:val="008F2FBA"/>
    <w:rsid w:val="008F355C"/>
    <w:rsid w:val="008F377B"/>
    <w:rsid w:val="008F3A1B"/>
    <w:rsid w:val="008F3A77"/>
    <w:rsid w:val="008F3AD8"/>
    <w:rsid w:val="008F3B9B"/>
    <w:rsid w:val="008F4189"/>
    <w:rsid w:val="008F4334"/>
    <w:rsid w:val="008F4460"/>
    <w:rsid w:val="008F5133"/>
    <w:rsid w:val="008F56F4"/>
    <w:rsid w:val="008F5AF6"/>
    <w:rsid w:val="008F5B68"/>
    <w:rsid w:val="008F6F62"/>
    <w:rsid w:val="008F73DA"/>
    <w:rsid w:val="008F7CD2"/>
    <w:rsid w:val="00900119"/>
    <w:rsid w:val="0090032A"/>
    <w:rsid w:val="0090035F"/>
    <w:rsid w:val="009008CD"/>
    <w:rsid w:val="00900D26"/>
    <w:rsid w:val="00900EE1"/>
    <w:rsid w:val="00900F1F"/>
    <w:rsid w:val="009013E1"/>
    <w:rsid w:val="00901A42"/>
    <w:rsid w:val="00901A8A"/>
    <w:rsid w:val="00901C0A"/>
    <w:rsid w:val="00901DB1"/>
    <w:rsid w:val="00901ECD"/>
    <w:rsid w:val="00902460"/>
    <w:rsid w:val="00902624"/>
    <w:rsid w:val="00902A2F"/>
    <w:rsid w:val="00902D50"/>
    <w:rsid w:val="00902F27"/>
    <w:rsid w:val="00902F8D"/>
    <w:rsid w:val="00902FDD"/>
    <w:rsid w:val="0090316C"/>
    <w:rsid w:val="009031EC"/>
    <w:rsid w:val="00903C6A"/>
    <w:rsid w:val="00903F9E"/>
    <w:rsid w:val="009041A5"/>
    <w:rsid w:val="009043FE"/>
    <w:rsid w:val="00904412"/>
    <w:rsid w:val="009045DF"/>
    <w:rsid w:val="0090477B"/>
    <w:rsid w:val="009049B9"/>
    <w:rsid w:val="00904DF7"/>
    <w:rsid w:val="0090553A"/>
    <w:rsid w:val="009055E5"/>
    <w:rsid w:val="00905A70"/>
    <w:rsid w:val="00905CEB"/>
    <w:rsid w:val="00905D56"/>
    <w:rsid w:val="00906322"/>
    <w:rsid w:val="009063F1"/>
    <w:rsid w:val="009063FE"/>
    <w:rsid w:val="00906479"/>
    <w:rsid w:val="00906990"/>
    <w:rsid w:val="00906A7A"/>
    <w:rsid w:val="00906B0D"/>
    <w:rsid w:val="00906BCC"/>
    <w:rsid w:val="00906ED3"/>
    <w:rsid w:val="00906F85"/>
    <w:rsid w:val="00906F93"/>
    <w:rsid w:val="009074BD"/>
    <w:rsid w:val="009076F5"/>
    <w:rsid w:val="009076F9"/>
    <w:rsid w:val="0090783A"/>
    <w:rsid w:val="00907CF5"/>
    <w:rsid w:val="00907E13"/>
    <w:rsid w:val="00911255"/>
    <w:rsid w:val="009113D6"/>
    <w:rsid w:val="00911F47"/>
    <w:rsid w:val="00912110"/>
    <w:rsid w:val="009123B1"/>
    <w:rsid w:val="009125FA"/>
    <w:rsid w:val="009129EB"/>
    <w:rsid w:val="00912C8B"/>
    <w:rsid w:val="00912D50"/>
    <w:rsid w:val="0091358D"/>
    <w:rsid w:val="00913607"/>
    <w:rsid w:val="009136D8"/>
    <w:rsid w:val="009137E1"/>
    <w:rsid w:val="00913953"/>
    <w:rsid w:val="00913959"/>
    <w:rsid w:val="00914AE0"/>
    <w:rsid w:val="009150C7"/>
    <w:rsid w:val="00915117"/>
    <w:rsid w:val="00915222"/>
    <w:rsid w:val="0091543F"/>
    <w:rsid w:val="009154EB"/>
    <w:rsid w:val="009154F0"/>
    <w:rsid w:val="0091615F"/>
    <w:rsid w:val="009162A5"/>
    <w:rsid w:val="0091655F"/>
    <w:rsid w:val="009165E0"/>
    <w:rsid w:val="009167B0"/>
    <w:rsid w:val="009173B0"/>
    <w:rsid w:val="00917823"/>
    <w:rsid w:val="009179E3"/>
    <w:rsid w:val="00917A35"/>
    <w:rsid w:val="00917ECB"/>
    <w:rsid w:val="00920076"/>
    <w:rsid w:val="00920300"/>
    <w:rsid w:val="0092042E"/>
    <w:rsid w:val="00920526"/>
    <w:rsid w:val="00921610"/>
    <w:rsid w:val="00921655"/>
    <w:rsid w:val="00921758"/>
    <w:rsid w:val="009218ED"/>
    <w:rsid w:val="00921B62"/>
    <w:rsid w:val="009224A5"/>
    <w:rsid w:val="009226F6"/>
    <w:rsid w:val="009227ED"/>
    <w:rsid w:val="00922BCC"/>
    <w:rsid w:val="0092306E"/>
    <w:rsid w:val="009231DC"/>
    <w:rsid w:val="009232F3"/>
    <w:rsid w:val="00923E4C"/>
    <w:rsid w:val="0092449E"/>
    <w:rsid w:val="00924760"/>
    <w:rsid w:val="00924B96"/>
    <w:rsid w:val="00924C08"/>
    <w:rsid w:val="00924C8F"/>
    <w:rsid w:val="00924E8A"/>
    <w:rsid w:val="00925053"/>
    <w:rsid w:val="009251B3"/>
    <w:rsid w:val="00925356"/>
    <w:rsid w:val="009254CD"/>
    <w:rsid w:val="009256D4"/>
    <w:rsid w:val="009257D3"/>
    <w:rsid w:val="00925E6F"/>
    <w:rsid w:val="009262AF"/>
    <w:rsid w:val="009264A9"/>
    <w:rsid w:val="0092659B"/>
    <w:rsid w:val="00926CF1"/>
    <w:rsid w:val="00926DEE"/>
    <w:rsid w:val="00926EC1"/>
    <w:rsid w:val="00927380"/>
    <w:rsid w:val="0092751C"/>
    <w:rsid w:val="00927581"/>
    <w:rsid w:val="0092770C"/>
    <w:rsid w:val="00927744"/>
    <w:rsid w:val="00927BAF"/>
    <w:rsid w:val="00927FFA"/>
    <w:rsid w:val="009300BB"/>
    <w:rsid w:val="009305FB"/>
    <w:rsid w:val="009307DB"/>
    <w:rsid w:val="009308AE"/>
    <w:rsid w:val="00930942"/>
    <w:rsid w:val="00930C58"/>
    <w:rsid w:val="00930EB1"/>
    <w:rsid w:val="00931212"/>
    <w:rsid w:val="00931268"/>
    <w:rsid w:val="009319FC"/>
    <w:rsid w:val="00931A24"/>
    <w:rsid w:val="00932011"/>
    <w:rsid w:val="00932D4D"/>
    <w:rsid w:val="00933062"/>
    <w:rsid w:val="009331FF"/>
    <w:rsid w:val="00933620"/>
    <w:rsid w:val="00933930"/>
    <w:rsid w:val="0093398C"/>
    <w:rsid w:val="00933A8F"/>
    <w:rsid w:val="00933B82"/>
    <w:rsid w:val="00933EB3"/>
    <w:rsid w:val="009340A1"/>
    <w:rsid w:val="009341E6"/>
    <w:rsid w:val="00934A29"/>
    <w:rsid w:val="00934E84"/>
    <w:rsid w:val="00934F45"/>
    <w:rsid w:val="009357CB"/>
    <w:rsid w:val="009358F7"/>
    <w:rsid w:val="009359CB"/>
    <w:rsid w:val="00935A19"/>
    <w:rsid w:val="00935B61"/>
    <w:rsid w:val="00936001"/>
    <w:rsid w:val="009369F5"/>
    <w:rsid w:val="00936AB4"/>
    <w:rsid w:val="00936CAA"/>
    <w:rsid w:val="00936D2E"/>
    <w:rsid w:val="00936F7D"/>
    <w:rsid w:val="009375ED"/>
    <w:rsid w:val="00937877"/>
    <w:rsid w:val="0093788E"/>
    <w:rsid w:val="009400AE"/>
    <w:rsid w:val="00940715"/>
    <w:rsid w:val="0094087B"/>
    <w:rsid w:val="00940C16"/>
    <w:rsid w:val="00940DE3"/>
    <w:rsid w:val="00940E81"/>
    <w:rsid w:val="009414E1"/>
    <w:rsid w:val="009417D0"/>
    <w:rsid w:val="00942685"/>
    <w:rsid w:val="009427D1"/>
    <w:rsid w:val="00942EFA"/>
    <w:rsid w:val="00943633"/>
    <w:rsid w:val="00944A6B"/>
    <w:rsid w:val="009450AC"/>
    <w:rsid w:val="00945524"/>
    <w:rsid w:val="009457A8"/>
    <w:rsid w:val="009458D8"/>
    <w:rsid w:val="00945AEE"/>
    <w:rsid w:val="00945EDE"/>
    <w:rsid w:val="00946358"/>
    <w:rsid w:val="00946619"/>
    <w:rsid w:val="00946A59"/>
    <w:rsid w:val="00946B3A"/>
    <w:rsid w:val="00946DE6"/>
    <w:rsid w:val="00946E01"/>
    <w:rsid w:val="00946EEE"/>
    <w:rsid w:val="00946F3C"/>
    <w:rsid w:val="00946F97"/>
    <w:rsid w:val="0094724D"/>
    <w:rsid w:val="00947674"/>
    <w:rsid w:val="00947F91"/>
    <w:rsid w:val="0095019A"/>
    <w:rsid w:val="009501A6"/>
    <w:rsid w:val="009501D8"/>
    <w:rsid w:val="00950281"/>
    <w:rsid w:val="00950295"/>
    <w:rsid w:val="00950BA8"/>
    <w:rsid w:val="00950DFB"/>
    <w:rsid w:val="00951163"/>
    <w:rsid w:val="009513FC"/>
    <w:rsid w:val="00951445"/>
    <w:rsid w:val="009514FA"/>
    <w:rsid w:val="00951556"/>
    <w:rsid w:val="00951781"/>
    <w:rsid w:val="009517A1"/>
    <w:rsid w:val="009517DE"/>
    <w:rsid w:val="00951ADF"/>
    <w:rsid w:val="009525F4"/>
    <w:rsid w:val="00952A19"/>
    <w:rsid w:val="00952AC0"/>
    <w:rsid w:val="009532F9"/>
    <w:rsid w:val="00953621"/>
    <w:rsid w:val="00953772"/>
    <w:rsid w:val="009537C8"/>
    <w:rsid w:val="00953968"/>
    <w:rsid w:val="00953F86"/>
    <w:rsid w:val="009542D6"/>
    <w:rsid w:val="00954306"/>
    <w:rsid w:val="00954420"/>
    <w:rsid w:val="00954792"/>
    <w:rsid w:val="00954953"/>
    <w:rsid w:val="00954AFB"/>
    <w:rsid w:val="00954CBC"/>
    <w:rsid w:val="00954CE4"/>
    <w:rsid w:val="009551F6"/>
    <w:rsid w:val="00955243"/>
    <w:rsid w:val="0095531A"/>
    <w:rsid w:val="0095541C"/>
    <w:rsid w:val="00955578"/>
    <w:rsid w:val="0095569E"/>
    <w:rsid w:val="009556ED"/>
    <w:rsid w:val="00955991"/>
    <w:rsid w:val="00955FD9"/>
    <w:rsid w:val="00956033"/>
    <w:rsid w:val="00956176"/>
    <w:rsid w:val="00956635"/>
    <w:rsid w:val="009568DD"/>
    <w:rsid w:val="00956995"/>
    <w:rsid w:val="00956A46"/>
    <w:rsid w:val="00956DB0"/>
    <w:rsid w:val="0095739F"/>
    <w:rsid w:val="00957937"/>
    <w:rsid w:val="00957F2A"/>
    <w:rsid w:val="00957FF3"/>
    <w:rsid w:val="009600BC"/>
    <w:rsid w:val="009600D0"/>
    <w:rsid w:val="00960366"/>
    <w:rsid w:val="00960771"/>
    <w:rsid w:val="00960ACC"/>
    <w:rsid w:val="00960D5D"/>
    <w:rsid w:val="00960D75"/>
    <w:rsid w:val="00961358"/>
    <w:rsid w:val="00961504"/>
    <w:rsid w:val="00961622"/>
    <w:rsid w:val="00961927"/>
    <w:rsid w:val="00961967"/>
    <w:rsid w:val="00962019"/>
    <w:rsid w:val="0096204C"/>
    <w:rsid w:val="009620BD"/>
    <w:rsid w:val="00962142"/>
    <w:rsid w:val="009621DE"/>
    <w:rsid w:val="00962609"/>
    <w:rsid w:val="00962FCE"/>
    <w:rsid w:val="009630C0"/>
    <w:rsid w:val="0096348F"/>
    <w:rsid w:val="0096376B"/>
    <w:rsid w:val="00963AD3"/>
    <w:rsid w:val="00963BD0"/>
    <w:rsid w:val="009642BE"/>
    <w:rsid w:val="009643C8"/>
    <w:rsid w:val="00964656"/>
    <w:rsid w:val="0096473E"/>
    <w:rsid w:val="009647FC"/>
    <w:rsid w:val="00965275"/>
    <w:rsid w:val="00965277"/>
    <w:rsid w:val="009654C4"/>
    <w:rsid w:val="0096551F"/>
    <w:rsid w:val="00965806"/>
    <w:rsid w:val="009660CD"/>
    <w:rsid w:val="009661D8"/>
    <w:rsid w:val="009663B6"/>
    <w:rsid w:val="0096653D"/>
    <w:rsid w:val="00966B77"/>
    <w:rsid w:val="0096702F"/>
    <w:rsid w:val="009673A8"/>
    <w:rsid w:val="00967D31"/>
    <w:rsid w:val="00967F75"/>
    <w:rsid w:val="00967F95"/>
    <w:rsid w:val="00967FFE"/>
    <w:rsid w:val="00970642"/>
    <w:rsid w:val="0097072C"/>
    <w:rsid w:val="009709FC"/>
    <w:rsid w:val="00970D82"/>
    <w:rsid w:val="0097196D"/>
    <w:rsid w:val="00971DB8"/>
    <w:rsid w:val="009720C2"/>
    <w:rsid w:val="009725B7"/>
    <w:rsid w:val="00972911"/>
    <w:rsid w:val="009735F6"/>
    <w:rsid w:val="00973B76"/>
    <w:rsid w:val="0097497A"/>
    <w:rsid w:val="00974A64"/>
    <w:rsid w:val="00974B45"/>
    <w:rsid w:val="00974B7C"/>
    <w:rsid w:val="00975179"/>
    <w:rsid w:val="0097518C"/>
    <w:rsid w:val="0097537C"/>
    <w:rsid w:val="00975ADB"/>
    <w:rsid w:val="00975BB4"/>
    <w:rsid w:val="00975D51"/>
    <w:rsid w:val="00975F01"/>
    <w:rsid w:val="00976194"/>
    <w:rsid w:val="0097658F"/>
    <w:rsid w:val="00976692"/>
    <w:rsid w:val="0097675B"/>
    <w:rsid w:val="009767B3"/>
    <w:rsid w:val="00976CC9"/>
    <w:rsid w:val="00976EBA"/>
    <w:rsid w:val="00976EF3"/>
    <w:rsid w:val="00977193"/>
    <w:rsid w:val="009773E6"/>
    <w:rsid w:val="00977579"/>
    <w:rsid w:val="00977B30"/>
    <w:rsid w:val="00977EAD"/>
    <w:rsid w:val="0098082E"/>
    <w:rsid w:val="00980C49"/>
    <w:rsid w:val="00980C61"/>
    <w:rsid w:val="0098120A"/>
    <w:rsid w:val="0098130F"/>
    <w:rsid w:val="00981858"/>
    <w:rsid w:val="00981A81"/>
    <w:rsid w:val="00981C8B"/>
    <w:rsid w:val="0098212C"/>
    <w:rsid w:val="009829CA"/>
    <w:rsid w:val="00983060"/>
    <w:rsid w:val="009830C3"/>
    <w:rsid w:val="009832DD"/>
    <w:rsid w:val="00983611"/>
    <w:rsid w:val="00983625"/>
    <w:rsid w:val="009836C0"/>
    <w:rsid w:val="0098381D"/>
    <w:rsid w:val="00983B0D"/>
    <w:rsid w:val="009842C9"/>
    <w:rsid w:val="00984DF3"/>
    <w:rsid w:val="00984EFD"/>
    <w:rsid w:val="009850D6"/>
    <w:rsid w:val="00985114"/>
    <w:rsid w:val="00985501"/>
    <w:rsid w:val="00985540"/>
    <w:rsid w:val="009857F4"/>
    <w:rsid w:val="00985836"/>
    <w:rsid w:val="00985D65"/>
    <w:rsid w:val="00986007"/>
    <w:rsid w:val="00986257"/>
    <w:rsid w:val="00986628"/>
    <w:rsid w:val="00986B52"/>
    <w:rsid w:val="0098726A"/>
    <w:rsid w:val="00987304"/>
    <w:rsid w:val="00987636"/>
    <w:rsid w:val="00987680"/>
    <w:rsid w:val="009877B6"/>
    <w:rsid w:val="009877CA"/>
    <w:rsid w:val="009879DF"/>
    <w:rsid w:val="00987EFF"/>
    <w:rsid w:val="00990222"/>
    <w:rsid w:val="00990356"/>
    <w:rsid w:val="00990542"/>
    <w:rsid w:val="009905E3"/>
    <w:rsid w:val="00990B10"/>
    <w:rsid w:val="0099112A"/>
    <w:rsid w:val="009911C8"/>
    <w:rsid w:val="0099145C"/>
    <w:rsid w:val="00991648"/>
    <w:rsid w:val="0099169D"/>
    <w:rsid w:val="0099188C"/>
    <w:rsid w:val="00991D36"/>
    <w:rsid w:val="00991FFB"/>
    <w:rsid w:val="0099229D"/>
    <w:rsid w:val="00992442"/>
    <w:rsid w:val="0099267F"/>
    <w:rsid w:val="00992DDF"/>
    <w:rsid w:val="00992F55"/>
    <w:rsid w:val="0099327D"/>
    <w:rsid w:val="009932C9"/>
    <w:rsid w:val="009936DC"/>
    <w:rsid w:val="0099393A"/>
    <w:rsid w:val="00993A70"/>
    <w:rsid w:val="00993B3E"/>
    <w:rsid w:val="009943E7"/>
    <w:rsid w:val="009945C7"/>
    <w:rsid w:val="0099485A"/>
    <w:rsid w:val="00994DCF"/>
    <w:rsid w:val="00994E26"/>
    <w:rsid w:val="00995105"/>
    <w:rsid w:val="00995164"/>
    <w:rsid w:val="0099592D"/>
    <w:rsid w:val="00995C10"/>
    <w:rsid w:val="00995E8D"/>
    <w:rsid w:val="0099616F"/>
    <w:rsid w:val="009962F6"/>
    <w:rsid w:val="009963CA"/>
    <w:rsid w:val="00997106"/>
    <w:rsid w:val="0099710B"/>
    <w:rsid w:val="00997285"/>
    <w:rsid w:val="00997534"/>
    <w:rsid w:val="0099781F"/>
    <w:rsid w:val="00997883"/>
    <w:rsid w:val="00997922"/>
    <w:rsid w:val="00997D5E"/>
    <w:rsid w:val="009A0B8C"/>
    <w:rsid w:val="009A0F74"/>
    <w:rsid w:val="009A1159"/>
    <w:rsid w:val="009A15D5"/>
    <w:rsid w:val="009A1889"/>
    <w:rsid w:val="009A1B90"/>
    <w:rsid w:val="009A2016"/>
    <w:rsid w:val="009A228A"/>
    <w:rsid w:val="009A23A9"/>
    <w:rsid w:val="009A2AFD"/>
    <w:rsid w:val="009A2DF7"/>
    <w:rsid w:val="009A2E91"/>
    <w:rsid w:val="009A31E3"/>
    <w:rsid w:val="009A326A"/>
    <w:rsid w:val="009A35FC"/>
    <w:rsid w:val="009A3C41"/>
    <w:rsid w:val="009A3C8C"/>
    <w:rsid w:val="009A3EF5"/>
    <w:rsid w:val="009A4D30"/>
    <w:rsid w:val="009A5B9D"/>
    <w:rsid w:val="009A5CE2"/>
    <w:rsid w:val="009A65F3"/>
    <w:rsid w:val="009A675E"/>
    <w:rsid w:val="009A6A02"/>
    <w:rsid w:val="009A6A76"/>
    <w:rsid w:val="009A6BE1"/>
    <w:rsid w:val="009A6C10"/>
    <w:rsid w:val="009A6E11"/>
    <w:rsid w:val="009A6EC6"/>
    <w:rsid w:val="009A7534"/>
    <w:rsid w:val="009A7D6E"/>
    <w:rsid w:val="009B00AA"/>
    <w:rsid w:val="009B035B"/>
    <w:rsid w:val="009B03BB"/>
    <w:rsid w:val="009B07C1"/>
    <w:rsid w:val="009B0FB1"/>
    <w:rsid w:val="009B139D"/>
    <w:rsid w:val="009B1670"/>
    <w:rsid w:val="009B1A58"/>
    <w:rsid w:val="009B1BEC"/>
    <w:rsid w:val="009B204D"/>
    <w:rsid w:val="009B21BA"/>
    <w:rsid w:val="009B31A1"/>
    <w:rsid w:val="009B3A32"/>
    <w:rsid w:val="009B3A53"/>
    <w:rsid w:val="009B3A73"/>
    <w:rsid w:val="009B405E"/>
    <w:rsid w:val="009B437A"/>
    <w:rsid w:val="009B48F2"/>
    <w:rsid w:val="009B4C3B"/>
    <w:rsid w:val="009B4F15"/>
    <w:rsid w:val="009B56DF"/>
    <w:rsid w:val="009B6319"/>
    <w:rsid w:val="009B63CB"/>
    <w:rsid w:val="009B6739"/>
    <w:rsid w:val="009B677C"/>
    <w:rsid w:val="009B67D2"/>
    <w:rsid w:val="009B6ACE"/>
    <w:rsid w:val="009B77BB"/>
    <w:rsid w:val="009C0786"/>
    <w:rsid w:val="009C0BCC"/>
    <w:rsid w:val="009C0EB4"/>
    <w:rsid w:val="009C0FB2"/>
    <w:rsid w:val="009C10A2"/>
    <w:rsid w:val="009C1601"/>
    <w:rsid w:val="009C16E4"/>
    <w:rsid w:val="009C1B93"/>
    <w:rsid w:val="009C1C16"/>
    <w:rsid w:val="009C1F24"/>
    <w:rsid w:val="009C2420"/>
    <w:rsid w:val="009C253A"/>
    <w:rsid w:val="009C26E0"/>
    <w:rsid w:val="009C2F92"/>
    <w:rsid w:val="009C30E7"/>
    <w:rsid w:val="009C339F"/>
    <w:rsid w:val="009C3479"/>
    <w:rsid w:val="009C36AF"/>
    <w:rsid w:val="009C36DD"/>
    <w:rsid w:val="009C3BD4"/>
    <w:rsid w:val="009C3D1A"/>
    <w:rsid w:val="009C3EB3"/>
    <w:rsid w:val="009C3EE7"/>
    <w:rsid w:val="009C4345"/>
    <w:rsid w:val="009C44AF"/>
    <w:rsid w:val="009C4550"/>
    <w:rsid w:val="009C497C"/>
    <w:rsid w:val="009C4A16"/>
    <w:rsid w:val="009C6385"/>
    <w:rsid w:val="009C64E7"/>
    <w:rsid w:val="009C6745"/>
    <w:rsid w:val="009C6804"/>
    <w:rsid w:val="009C6890"/>
    <w:rsid w:val="009C6E86"/>
    <w:rsid w:val="009C6EC0"/>
    <w:rsid w:val="009C7157"/>
    <w:rsid w:val="009C72DF"/>
    <w:rsid w:val="009C7386"/>
    <w:rsid w:val="009C7A3A"/>
    <w:rsid w:val="009C7A90"/>
    <w:rsid w:val="009C7C29"/>
    <w:rsid w:val="009D00B5"/>
    <w:rsid w:val="009D0214"/>
    <w:rsid w:val="009D058C"/>
    <w:rsid w:val="009D07B8"/>
    <w:rsid w:val="009D08C1"/>
    <w:rsid w:val="009D0A1C"/>
    <w:rsid w:val="009D0DC2"/>
    <w:rsid w:val="009D0E83"/>
    <w:rsid w:val="009D1147"/>
    <w:rsid w:val="009D14E6"/>
    <w:rsid w:val="009D1965"/>
    <w:rsid w:val="009D1B3B"/>
    <w:rsid w:val="009D1CD9"/>
    <w:rsid w:val="009D1F49"/>
    <w:rsid w:val="009D2CD9"/>
    <w:rsid w:val="009D319E"/>
    <w:rsid w:val="009D330F"/>
    <w:rsid w:val="009D3373"/>
    <w:rsid w:val="009D39D8"/>
    <w:rsid w:val="009D43D1"/>
    <w:rsid w:val="009D46B6"/>
    <w:rsid w:val="009D4A0B"/>
    <w:rsid w:val="009D4F19"/>
    <w:rsid w:val="009D5401"/>
    <w:rsid w:val="009D5819"/>
    <w:rsid w:val="009D5B4B"/>
    <w:rsid w:val="009D5CC5"/>
    <w:rsid w:val="009D62E8"/>
    <w:rsid w:val="009D63FA"/>
    <w:rsid w:val="009D6549"/>
    <w:rsid w:val="009D6612"/>
    <w:rsid w:val="009D692A"/>
    <w:rsid w:val="009D6B05"/>
    <w:rsid w:val="009D6F10"/>
    <w:rsid w:val="009D7040"/>
    <w:rsid w:val="009D70FC"/>
    <w:rsid w:val="009D7506"/>
    <w:rsid w:val="009D762E"/>
    <w:rsid w:val="009D7A8F"/>
    <w:rsid w:val="009D7D85"/>
    <w:rsid w:val="009D7E72"/>
    <w:rsid w:val="009D7EA6"/>
    <w:rsid w:val="009E0056"/>
    <w:rsid w:val="009E0A05"/>
    <w:rsid w:val="009E0D09"/>
    <w:rsid w:val="009E1028"/>
    <w:rsid w:val="009E1104"/>
    <w:rsid w:val="009E14A5"/>
    <w:rsid w:val="009E1544"/>
    <w:rsid w:val="009E1864"/>
    <w:rsid w:val="009E1963"/>
    <w:rsid w:val="009E1F65"/>
    <w:rsid w:val="009E2328"/>
    <w:rsid w:val="009E23CF"/>
    <w:rsid w:val="009E251A"/>
    <w:rsid w:val="009E27CA"/>
    <w:rsid w:val="009E2FDD"/>
    <w:rsid w:val="009E334A"/>
    <w:rsid w:val="009E33AE"/>
    <w:rsid w:val="009E39B0"/>
    <w:rsid w:val="009E3B85"/>
    <w:rsid w:val="009E3C9C"/>
    <w:rsid w:val="009E423F"/>
    <w:rsid w:val="009E454C"/>
    <w:rsid w:val="009E4739"/>
    <w:rsid w:val="009E4B88"/>
    <w:rsid w:val="009E523D"/>
    <w:rsid w:val="009E5468"/>
    <w:rsid w:val="009E561E"/>
    <w:rsid w:val="009E576B"/>
    <w:rsid w:val="009E5C55"/>
    <w:rsid w:val="009E621A"/>
    <w:rsid w:val="009E6312"/>
    <w:rsid w:val="009E6719"/>
    <w:rsid w:val="009E6B57"/>
    <w:rsid w:val="009E74AD"/>
    <w:rsid w:val="009F0234"/>
    <w:rsid w:val="009F0857"/>
    <w:rsid w:val="009F1140"/>
    <w:rsid w:val="009F1261"/>
    <w:rsid w:val="009F1569"/>
    <w:rsid w:val="009F1D61"/>
    <w:rsid w:val="009F21A6"/>
    <w:rsid w:val="009F2BB7"/>
    <w:rsid w:val="009F2C75"/>
    <w:rsid w:val="009F2FD8"/>
    <w:rsid w:val="009F31B0"/>
    <w:rsid w:val="009F341D"/>
    <w:rsid w:val="009F356D"/>
    <w:rsid w:val="009F370D"/>
    <w:rsid w:val="009F37B7"/>
    <w:rsid w:val="009F3823"/>
    <w:rsid w:val="009F3EE9"/>
    <w:rsid w:val="009F4160"/>
    <w:rsid w:val="009F43D8"/>
    <w:rsid w:val="009F43FA"/>
    <w:rsid w:val="009F47FA"/>
    <w:rsid w:val="009F4920"/>
    <w:rsid w:val="009F4A38"/>
    <w:rsid w:val="009F4B0C"/>
    <w:rsid w:val="009F4F26"/>
    <w:rsid w:val="009F521B"/>
    <w:rsid w:val="009F5719"/>
    <w:rsid w:val="009F5CA0"/>
    <w:rsid w:val="009F6997"/>
    <w:rsid w:val="009F69EC"/>
    <w:rsid w:val="009F7760"/>
    <w:rsid w:val="009F7A81"/>
    <w:rsid w:val="009F7AB3"/>
    <w:rsid w:val="00A002E0"/>
    <w:rsid w:val="00A0079F"/>
    <w:rsid w:val="00A0104B"/>
    <w:rsid w:val="00A01302"/>
    <w:rsid w:val="00A019CD"/>
    <w:rsid w:val="00A01B9F"/>
    <w:rsid w:val="00A01C4C"/>
    <w:rsid w:val="00A01C7D"/>
    <w:rsid w:val="00A01CA5"/>
    <w:rsid w:val="00A01DBE"/>
    <w:rsid w:val="00A01F4E"/>
    <w:rsid w:val="00A020E0"/>
    <w:rsid w:val="00A021AC"/>
    <w:rsid w:val="00A02C32"/>
    <w:rsid w:val="00A02CA6"/>
    <w:rsid w:val="00A02DF4"/>
    <w:rsid w:val="00A032E2"/>
    <w:rsid w:val="00A03958"/>
    <w:rsid w:val="00A03984"/>
    <w:rsid w:val="00A03B50"/>
    <w:rsid w:val="00A04078"/>
    <w:rsid w:val="00A042D9"/>
    <w:rsid w:val="00A04376"/>
    <w:rsid w:val="00A046B2"/>
    <w:rsid w:val="00A0479D"/>
    <w:rsid w:val="00A04F64"/>
    <w:rsid w:val="00A052A5"/>
    <w:rsid w:val="00A05652"/>
    <w:rsid w:val="00A05858"/>
    <w:rsid w:val="00A058F4"/>
    <w:rsid w:val="00A05960"/>
    <w:rsid w:val="00A05C43"/>
    <w:rsid w:val="00A05CFA"/>
    <w:rsid w:val="00A05D0B"/>
    <w:rsid w:val="00A05F1B"/>
    <w:rsid w:val="00A0710E"/>
    <w:rsid w:val="00A07751"/>
    <w:rsid w:val="00A07977"/>
    <w:rsid w:val="00A079EF"/>
    <w:rsid w:val="00A07A79"/>
    <w:rsid w:val="00A07D95"/>
    <w:rsid w:val="00A10130"/>
    <w:rsid w:val="00A1024D"/>
    <w:rsid w:val="00A1028C"/>
    <w:rsid w:val="00A10892"/>
    <w:rsid w:val="00A111F6"/>
    <w:rsid w:val="00A11D54"/>
    <w:rsid w:val="00A11E04"/>
    <w:rsid w:val="00A11EFE"/>
    <w:rsid w:val="00A121C1"/>
    <w:rsid w:val="00A12B77"/>
    <w:rsid w:val="00A12BD4"/>
    <w:rsid w:val="00A12C49"/>
    <w:rsid w:val="00A131E5"/>
    <w:rsid w:val="00A134B6"/>
    <w:rsid w:val="00A138E6"/>
    <w:rsid w:val="00A13CBD"/>
    <w:rsid w:val="00A14481"/>
    <w:rsid w:val="00A14661"/>
    <w:rsid w:val="00A1475B"/>
    <w:rsid w:val="00A14C60"/>
    <w:rsid w:val="00A14E6A"/>
    <w:rsid w:val="00A14FF2"/>
    <w:rsid w:val="00A151A3"/>
    <w:rsid w:val="00A15329"/>
    <w:rsid w:val="00A162AD"/>
    <w:rsid w:val="00A16327"/>
    <w:rsid w:val="00A16387"/>
    <w:rsid w:val="00A16486"/>
    <w:rsid w:val="00A17317"/>
    <w:rsid w:val="00A17978"/>
    <w:rsid w:val="00A17C20"/>
    <w:rsid w:val="00A20235"/>
    <w:rsid w:val="00A2035F"/>
    <w:rsid w:val="00A203D1"/>
    <w:rsid w:val="00A20566"/>
    <w:rsid w:val="00A2061C"/>
    <w:rsid w:val="00A20984"/>
    <w:rsid w:val="00A20FF5"/>
    <w:rsid w:val="00A21394"/>
    <w:rsid w:val="00A218BA"/>
    <w:rsid w:val="00A218E7"/>
    <w:rsid w:val="00A219DB"/>
    <w:rsid w:val="00A21B54"/>
    <w:rsid w:val="00A21F1E"/>
    <w:rsid w:val="00A22135"/>
    <w:rsid w:val="00A224CC"/>
    <w:rsid w:val="00A22552"/>
    <w:rsid w:val="00A226F4"/>
    <w:rsid w:val="00A227E7"/>
    <w:rsid w:val="00A22D56"/>
    <w:rsid w:val="00A23008"/>
    <w:rsid w:val="00A23082"/>
    <w:rsid w:val="00A235BF"/>
    <w:rsid w:val="00A23AFD"/>
    <w:rsid w:val="00A240A3"/>
    <w:rsid w:val="00A241EA"/>
    <w:rsid w:val="00A24431"/>
    <w:rsid w:val="00A246F7"/>
    <w:rsid w:val="00A25344"/>
    <w:rsid w:val="00A25751"/>
    <w:rsid w:val="00A25787"/>
    <w:rsid w:val="00A25D73"/>
    <w:rsid w:val="00A25E69"/>
    <w:rsid w:val="00A25ED4"/>
    <w:rsid w:val="00A263F5"/>
    <w:rsid w:val="00A2656F"/>
    <w:rsid w:val="00A26ACA"/>
    <w:rsid w:val="00A26B72"/>
    <w:rsid w:val="00A26EAB"/>
    <w:rsid w:val="00A26ECF"/>
    <w:rsid w:val="00A27247"/>
    <w:rsid w:val="00A2735D"/>
    <w:rsid w:val="00A27840"/>
    <w:rsid w:val="00A279DC"/>
    <w:rsid w:val="00A27B7F"/>
    <w:rsid w:val="00A27E18"/>
    <w:rsid w:val="00A27E99"/>
    <w:rsid w:val="00A301D4"/>
    <w:rsid w:val="00A302D7"/>
    <w:rsid w:val="00A30677"/>
    <w:rsid w:val="00A30B8A"/>
    <w:rsid w:val="00A30BB4"/>
    <w:rsid w:val="00A30E7C"/>
    <w:rsid w:val="00A3105D"/>
    <w:rsid w:val="00A310A8"/>
    <w:rsid w:val="00A312C2"/>
    <w:rsid w:val="00A315A3"/>
    <w:rsid w:val="00A316C9"/>
    <w:rsid w:val="00A3171E"/>
    <w:rsid w:val="00A31B39"/>
    <w:rsid w:val="00A31E39"/>
    <w:rsid w:val="00A31E3C"/>
    <w:rsid w:val="00A32156"/>
    <w:rsid w:val="00A32968"/>
    <w:rsid w:val="00A32C35"/>
    <w:rsid w:val="00A33143"/>
    <w:rsid w:val="00A33CD2"/>
    <w:rsid w:val="00A33CE7"/>
    <w:rsid w:val="00A342A2"/>
    <w:rsid w:val="00A34357"/>
    <w:rsid w:val="00A3591A"/>
    <w:rsid w:val="00A359EA"/>
    <w:rsid w:val="00A35AC4"/>
    <w:rsid w:val="00A35BFB"/>
    <w:rsid w:val="00A35F35"/>
    <w:rsid w:val="00A36196"/>
    <w:rsid w:val="00A36697"/>
    <w:rsid w:val="00A36AB9"/>
    <w:rsid w:val="00A36D2F"/>
    <w:rsid w:val="00A402D1"/>
    <w:rsid w:val="00A406C7"/>
    <w:rsid w:val="00A408BA"/>
    <w:rsid w:val="00A40C0E"/>
    <w:rsid w:val="00A40C15"/>
    <w:rsid w:val="00A40F17"/>
    <w:rsid w:val="00A4101D"/>
    <w:rsid w:val="00A41228"/>
    <w:rsid w:val="00A41396"/>
    <w:rsid w:val="00A41471"/>
    <w:rsid w:val="00A414F0"/>
    <w:rsid w:val="00A4187B"/>
    <w:rsid w:val="00A419DA"/>
    <w:rsid w:val="00A41F2B"/>
    <w:rsid w:val="00A42062"/>
    <w:rsid w:val="00A421A6"/>
    <w:rsid w:val="00A4265A"/>
    <w:rsid w:val="00A433CA"/>
    <w:rsid w:val="00A43922"/>
    <w:rsid w:val="00A43CC1"/>
    <w:rsid w:val="00A44006"/>
    <w:rsid w:val="00A4479B"/>
    <w:rsid w:val="00A44A0D"/>
    <w:rsid w:val="00A45220"/>
    <w:rsid w:val="00A454D8"/>
    <w:rsid w:val="00A454E1"/>
    <w:rsid w:val="00A460D7"/>
    <w:rsid w:val="00A463CF"/>
    <w:rsid w:val="00A4674F"/>
    <w:rsid w:val="00A46B21"/>
    <w:rsid w:val="00A46B76"/>
    <w:rsid w:val="00A47826"/>
    <w:rsid w:val="00A47D62"/>
    <w:rsid w:val="00A47F37"/>
    <w:rsid w:val="00A506C1"/>
    <w:rsid w:val="00A512D9"/>
    <w:rsid w:val="00A514C8"/>
    <w:rsid w:val="00A522E6"/>
    <w:rsid w:val="00A52314"/>
    <w:rsid w:val="00A52A6F"/>
    <w:rsid w:val="00A52BDD"/>
    <w:rsid w:val="00A52C15"/>
    <w:rsid w:val="00A530E6"/>
    <w:rsid w:val="00A53202"/>
    <w:rsid w:val="00A5331E"/>
    <w:rsid w:val="00A533D4"/>
    <w:rsid w:val="00A53A84"/>
    <w:rsid w:val="00A53F6C"/>
    <w:rsid w:val="00A53FA9"/>
    <w:rsid w:val="00A543D1"/>
    <w:rsid w:val="00A545E3"/>
    <w:rsid w:val="00A546B9"/>
    <w:rsid w:val="00A546E9"/>
    <w:rsid w:val="00A553DD"/>
    <w:rsid w:val="00A555C1"/>
    <w:rsid w:val="00A556B8"/>
    <w:rsid w:val="00A558BB"/>
    <w:rsid w:val="00A56482"/>
    <w:rsid w:val="00A5655E"/>
    <w:rsid w:val="00A569BF"/>
    <w:rsid w:val="00A56C01"/>
    <w:rsid w:val="00A56ECC"/>
    <w:rsid w:val="00A56FB3"/>
    <w:rsid w:val="00A575B9"/>
    <w:rsid w:val="00A60737"/>
    <w:rsid w:val="00A60B81"/>
    <w:rsid w:val="00A60CBA"/>
    <w:rsid w:val="00A60EC3"/>
    <w:rsid w:val="00A60FE4"/>
    <w:rsid w:val="00A61392"/>
    <w:rsid w:val="00A6161C"/>
    <w:rsid w:val="00A61CFD"/>
    <w:rsid w:val="00A61D42"/>
    <w:rsid w:val="00A61DF7"/>
    <w:rsid w:val="00A62034"/>
    <w:rsid w:val="00A62410"/>
    <w:rsid w:val="00A62525"/>
    <w:rsid w:val="00A6255B"/>
    <w:rsid w:val="00A6291F"/>
    <w:rsid w:val="00A62ABC"/>
    <w:rsid w:val="00A63260"/>
    <w:rsid w:val="00A63442"/>
    <w:rsid w:val="00A63481"/>
    <w:rsid w:val="00A6353B"/>
    <w:rsid w:val="00A63579"/>
    <w:rsid w:val="00A639C8"/>
    <w:rsid w:val="00A639FE"/>
    <w:rsid w:val="00A63AAB"/>
    <w:rsid w:val="00A63E00"/>
    <w:rsid w:val="00A6400A"/>
    <w:rsid w:val="00A64629"/>
    <w:rsid w:val="00A64CFB"/>
    <w:rsid w:val="00A64F17"/>
    <w:rsid w:val="00A64F6D"/>
    <w:rsid w:val="00A6518C"/>
    <w:rsid w:val="00A65279"/>
    <w:rsid w:val="00A652E3"/>
    <w:rsid w:val="00A655AD"/>
    <w:rsid w:val="00A657BB"/>
    <w:rsid w:val="00A65B16"/>
    <w:rsid w:val="00A65DBC"/>
    <w:rsid w:val="00A65E4C"/>
    <w:rsid w:val="00A65F84"/>
    <w:rsid w:val="00A66456"/>
    <w:rsid w:val="00A664D0"/>
    <w:rsid w:val="00A66711"/>
    <w:rsid w:val="00A66918"/>
    <w:rsid w:val="00A66D7D"/>
    <w:rsid w:val="00A67784"/>
    <w:rsid w:val="00A67AA8"/>
    <w:rsid w:val="00A67B58"/>
    <w:rsid w:val="00A67D68"/>
    <w:rsid w:val="00A67FD9"/>
    <w:rsid w:val="00A70090"/>
    <w:rsid w:val="00A70399"/>
    <w:rsid w:val="00A703E4"/>
    <w:rsid w:val="00A707F0"/>
    <w:rsid w:val="00A712B2"/>
    <w:rsid w:val="00A71A24"/>
    <w:rsid w:val="00A71EC6"/>
    <w:rsid w:val="00A72076"/>
    <w:rsid w:val="00A72A27"/>
    <w:rsid w:val="00A72A5E"/>
    <w:rsid w:val="00A72ACF"/>
    <w:rsid w:val="00A72CF0"/>
    <w:rsid w:val="00A72ED0"/>
    <w:rsid w:val="00A733BB"/>
    <w:rsid w:val="00A734C2"/>
    <w:rsid w:val="00A73747"/>
    <w:rsid w:val="00A73887"/>
    <w:rsid w:val="00A73BCD"/>
    <w:rsid w:val="00A73CAC"/>
    <w:rsid w:val="00A73DE6"/>
    <w:rsid w:val="00A73FDD"/>
    <w:rsid w:val="00A74429"/>
    <w:rsid w:val="00A74440"/>
    <w:rsid w:val="00A74DAD"/>
    <w:rsid w:val="00A74F57"/>
    <w:rsid w:val="00A7509C"/>
    <w:rsid w:val="00A751A0"/>
    <w:rsid w:val="00A751AA"/>
    <w:rsid w:val="00A75443"/>
    <w:rsid w:val="00A75920"/>
    <w:rsid w:val="00A75D76"/>
    <w:rsid w:val="00A75ED1"/>
    <w:rsid w:val="00A76A5B"/>
    <w:rsid w:val="00A76AD8"/>
    <w:rsid w:val="00A779EE"/>
    <w:rsid w:val="00A77A30"/>
    <w:rsid w:val="00A77DCE"/>
    <w:rsid w:val="00A802FC"/>
    <w:rsid w:val="00A80459"/>
    <w:rsid w:val="00A80702"/>
    <w:rsid w:val="00A80A00"/>
    <w:rsid w:val="00A80A4D"/>
    <w:rsid w:val="00A80F2E"/>
    <w:rsid w:val="00A81355"/>
    <w:rsid w:val="00A8152D"/>
    <w:rsid w:val="00A81738"/>
    <w:rsid w:val="00A818CB"/>
    <w:rsid w:val="00A819D2"/>
    <w:rsid w:val="00A819DC"/>
    <w:rsid w:val="00A8276C"/>
    <w:rsid w:val="00A828FD"/>
    <w:rsid w:val="00A82BF3"/>
    <w:rsid w:val="00A82D18"/>
    <w:rsid w:val="00A83015"/>
    <w:rsid w:val="00A83112"/>
    <w:rsid w:val="00A83190"/>
    <w:rsid w:val="00A839E6"/>
    <w:rsid w:val="00A83B5C"/>
    <w:rsid w:val="00A83C57"/>
    <w:rsid w:val="00A83F0C"/>
    <w:rsid w:val="00A8407D"/>
    <w:rsid w:val="00A84247"/>
    <w:rsid w:val="00A84446"/>
    <w:rsid w:val="00A84F6C"/>
    <w:rsid w:val="00A85134"/>
    <w:rsid w:val="00A853C2"/>
    <w:rsid w:val="00A854B3"/>
    <w:rsid w:val="00A85876"/>
    <w:rsid w:val="00A86CFA"/>
    <w:rsid w:val="00A86E22"/>
    <w:rsid w:val="00A86E63"/>
    <w:rsid w:val="00A86EC4"/>
    <w:rsid w:val="00A870F7"/>
    <w:rsid w:val="00A874E8"/>
    <w:rsid w:val="00A876EE"/>
    <w:rsid w:val="00A90FCF"/>
    <w:rsid w:val="00A9168B"/>
    <w:rsid w:val="00A916F0"/>
    <w:rsid w:val="00A91931"/>
    <w:rsid w:val="00A91C6D"/>
    <w:rsid w:val="00A91E9A"/>
    <w:rsid w:val="00A92350"/>
    <w:rsid w:val="00A92473"/>
    <w:rsid w:val="00A92513"/>
    <w:rsid w:val="00A92929"/>
    <w:rsid w:val="00A92A44"/>
    <w:rsid w:val="00A92B97"/>
    <w:rsid w:val="00A92EE0"/>
    <w:rsid w:val="00A92F66"/>
    <w:rsid w:val="00A9314D"/>
    <w:rsid w:val="00A9332A"/>
    <w:rsid w:val="00A93420"/>
    <w:rsid w:val="00A9397C"/>
    <w:rsid w:val="00A9398C"/>
    <w:rsid w:val="00A93A18"/>
    <w:rsid w:val="00A93A27"/>
    <w:rsid w:val="00A93B98"/>
    <w:rsid w:val="00A94140"/>
    <w:rsid w:val="00A942C0"/>
    <w:rsid w:val="00A94365"/>
    <w:rsid w:val="00A94485"/>
    <w:rsid w:val="00A945F8"/>
    <w:rsid w:val="00A9493D"/>
    <w:rsid w:val="00A94F97"/>
    <w:rsid w:val="00A9521F"/>
    <w:rsid w:val="00A956B3"/>
    <w:rsid w:val="00A95A32"/>
    <w:rsid w:val="00A96267"/>
    <w:rsid w:val="00A963EE"/>
    <w:rsid w:val="00A96471"/>
    <w:rsid w:val="00A96708"/>
    <w:rsid w:val="00A96E17"/>
    <w:rsid w:val="00A96EB3"/>
    <w:rsid w:val="00A97006"/>
    <w:rsid w:val="00A9709D"/>
    <w:rsid w:val="00A975E0"/>
    <w:rsid w:val="00A97650"/>
    <w:rsid w:val="00A9799D"/>
    <w:rsid w:val="00A97A3E"/>
    <w:rsid w:val="00A97E16"/>
    <w:rsid w:val="00AA0101"/>
    <w:rsid w:val="00AA02F3"/>
    <w:rsid w:val="00AA0531"/>
    <w:rsid w:val="00AA0B45"/>
    <w:rsid w:val="00AA16F7"/>
    <w:rsid w:val="00AA1840"/>
    <w:rsid w:val="00AA1911"/>
    <w:rsid w:val="00AA1AB5"/>
    <w:rsid w:val="00AA1ABE"/>
    <w:rsid w:val="00AA1AF5"/>
    <w:rsid w:val="00AA1BD8"/>
    <w:rsid w:val="00AA2552"/>
    <w:rsid w:val="00AA289C"/>
    <w:rsid w:val="00AA2BDE"/>
    <w:rsid w:val="00AA31DD"/>
    <w:rsid w:val="00AA3231"/>
    <w:rsid w:val="00AA3534"/>
    <w:rsid w:val="00AA3662"/>
    <w:rsid w:val="00AA39AF"/>
    <w:rsid w:val="00AA39E9"/>
    <w:rsid w:val="00AA3A7F"/>
    <w:rsid w:val="00AA3B3F"/>
    <w:rsid w:val="00AA3BA8"/>
    <w:rsid w:val="00AA4597"/>
    <w:rsid w:val="00AA4C38"/>
    <w:rsid w:val="00AA52B1"/>
    <w:rsid w:val="00AA5915"/>
    <w:rsid w:val="00AA5A50"/>
    <w:rsid w:val="00AA5B47"/>
    <w:rsid w:val="00AA6043"/>
    <w:rsid w:val="00AA6734"/>
    <w:rsid w:val="00AA6AE2"/>
    <w:rsid w:val="00AA6B04"/>
    <w:rsid w:val="00AA6B2B"/>
    <w:rsid w:val="00AA701D"/>
    <w:rsid w:val="00AA7146"/>
    <w:rsid w:val="00AA7201"/>
    <w:rsid w:val="00AA731F"/>
    <w:rsid w:val="00AA763B"/>
    <w:rsid w:val="00AA7EF0"/>
    <w:rsid w:val="00AB013B"/>
    <w:rsid w:val="00AB0285"/>
    <w:rsid w:val="00AB035B"/>
    <w:rsid w:val="00AB035F"/>
    <w:rsid w:val="00AB054D"/>
    <w:rsid w:val="00AB08B2"/>
    <w:rsid w:val="00AB0DF6"/>
    <w:rsid w:val="00AB0F0E"/>
    <w:rsid w:val="00AB1096"/>
    <w:rsid w:val="00AB1C08"/>
    <w:rsid w:val="00AB23AA"/>
    <w:rsid w:val="00AB2625"/>
    <w:rsid w:val="00AB2913"/>
    <w:rsid w:val="00AB29E0"/>
    <w:rsid w:val="00AB2FAE"/>
    <w:rsid w:val="00AB2FC4"/>
    <w:rsid w:val="00AB303F"/>
    <w:rsid w:val="00AB329F"/>
    <w:rsid w:val="00AB34D6"/>
    <w:rsid w:val="00AB354F"/>
    <w:rsid w:val="00AB3AB4"/>
    <w:rsid w:val="00AB430A"/>
    <w:rsid w:val="00AB4548"/>
    <w:rsid w:val="00AB4961"/>
    <w:rsid w:val="00AB4AA8"/>
    <w:rsid w:val="00AB5210"/>
    <w:rsid w:val="00AB5CF6"/>
    <w:rsid w:val="00AB5EE2"/>
    <w:rsid w:val="00AB637E"/>
    <w:rsid w:val="00AB6412"/>
    <w:rsid w:val="00AB642D"/>
    <w:rsid w:val="00AB6813"/>
    <w:rsid w:val="00AB68B8"/>
    <w:rsid w:val="00AB6C7F"/>
    <w:rsid w:val="00AB6FEB"/>
    <w:rsid w:val="00AB719E"/>
    <w:rsid w:val="00AB7363"/>
    <w:rsid w:val="00AB7452"/>
    <w:rsid w:val="00AB74A6"/>
    <w:rsid w:val="00AB7540"/>
    <w:rsid w:val="00AB7D86"/>
    <w:rsid w:val="00AB7FF3"/>
    <w:rsid w:val="00AC0525"/>
    <w:rsid w:val="00AC052B"/>
    <w:rsid w:val="00AC0A9A"/>
    <w:rsid w:val="00AC0BF4"/>
    <w:rsid w:val="00AC197C"/>
    <w:rsid w:val="00AC1F4D"/>
    <w:rsid w:val="00AC202D"/>
    <w:rsid w:val="00AC2043"/>
    <w:rsid w:val="00AC2325"/>
    <w:rsid w:val="00AC2C7B"/>
    <w:rsid w:val="00AC2F0B"/>
    <w:rsid w:val="00AC3824"/>
    <w:rsid w:val="00AC3D9B"/>
    <w:rsid w:val="00AC415E"/>
    <w:rsid w:val="00AC41F3"/>
    <w:rsid w:val="00AC4623"/>
    <w:rsid w:val="00AC4FE4"/>
    <w:rsid w:val="00AC57B8"/>
    <w:rsid w:val="00AC5A05"/>
    <w:rsid w:val="00AC5D87"/>
    <w:rsid w:val="00AC609F"/>
    <w:rsid w:val="00AC6284"/>
    <w:rsid w:val="00AC660F"/>
    <w:rsid w:val="00AC67F7"/>
    <w:rsid w:val="00AC6825"/>
    <w:rsid w:val="00AC70D3"/>
    <w:rsid w:val="00AC7A3C"/>
    <w:rsid w:val="00AC7BB5"/>
    <w:rsid w:val="00AC7C3D"/>
    <w:rsid w:val="00AC7E4B"/>
    <w:rsid w:val="00AC7FBB"/>
    <w:rsid w:val="00AD08AB"/>
    <w:rsid w:val="00AD08F3"/>
    <w:rsid w:val="00AD09D7"/>
    <w:rsid w:val="00AD0CEA"/>
    <w:rsid w:val="00AD0F96"/>
    <w:rsid w:val="00AD1258"/>
    <w:rsid w:val="00AD126C"/>
    <w:rsid w:val="00AD19D1"/>
    <w:rsid w:val="00AD24BB"/>
    <w:rsid w:val="00AD26A5"/>
    <w:rsid w:val="00AD3127"/>
    <w:rsid w:val="00AD3130"/>
    <w:rsid w:val="00AD33CB"/>
    <w:rsid w:val="00AD39B6"/>
    <w:rsid w:val="00AD3AC7"/>
    <w:rsid w:val="00AD3FBE"/>
    <w:rsid w:val="00AD44A7"/>
    <w:rsid w:val="00AD45E8"/>
    <w:rsid w:val="00AD4A75"/>
    <w:rsid w:val="00AD4A85"/>
    <w:rsid w:val="00AD4BEB"/>
    <w:rsid w:val="00AD4DF9"/>
    <w:rsid w:val="00AD4F12"/>
    <w:rsid w:val="00AD5146"/>
    <w:rsid w:val="00AD55FC"/>
    <w:rsid w:val="00AD5706"/>
    <w:rsid w:val="00AD57A3"/>
    <w:rsid w:val="00AD590F"/>
    <w:rsid w:val="00AD5AB1"/>
    <w:rsid w:val="00AD5E45"/>
    <w:rsid w:val="00AD7077"/>
    <w:rsid w:val="00AD7192"/>
    <w:rsid w:val="00AD733F"/>
    <w:rsid w:val="00AD74C7"/>
    <w:rsid w:val="00AD7B46"/>
    <w:rsid w:val="00AD7C27"/>
    <w:rsid w:val="00AD7D5F"/>
    <w:rsid w:val="00AE0105"/>
    <w:rsid w:val="00AE0188"/>
    <w:rsid w:val="00AE0605"/>
    <w:rsid w:val="00AE0B74"/>
    <w:rsid w:val="00AE0BEC"/>
    <w:rsid w:val="00AE0C7B"/>
    <w:rsid w:val="00AE107B"/>
    <w:rsid w:val="00AE148F"/>
    <w:rsid w:val="00AE1BA8"/>
    <w:rsid w:val="00AE1DD7"/>
    <w:rsid w:val="00AE1F12"/>
    <w:rsid w:val="00AE259C"/>
    <w:rsid w:val="00AE296A"/>
    <w:rsid w:val="00AE3026"/>
    <w:rsid w:val="00AE33E0"/>
    <w:rsid w:val="00AE3A22"/>
    <w:rsid w:val="00AE4380"/>
    <w:rsid w:val="00AE4534"/>
    <w:rsid w:val="00AE4D58"/>
    <w:rsid w:val="00AE5606"/>
    <w:rsid w:val="00AE5BAA"/>
    <w:rsid w:val="00AE5BB9"/>
    <w:rsid w:val="00AE671D"/>
    <w:rsid w:val="00AE6F36"/>
    <w:rsid w:val="00AE70F1"/>
    <w:rsid w:val="00AE7118"/>
    <w:rsid w:val="00AE7156"/>
    <w:rsid w:val="00AE73DB"/>
    <w:rsid w:val="00AE7441"/>
    <w:rsid w:val="00AE7D24"/>
    <w:rsid w:val="00AF0092"/>
    <w:rsid w:val="00AF0311"/>
    <w:rsid w:val="00AF04B8"/>
    <w:rsid w:val="00AF0AEF"/>
    <w:rsid w:val="00AF0D77"/>
    <w:rsid w:val="00AF15DD"/>
    <w:rsid w:val="00AF1F68"/>
    <w:rsid w:val="00AF2229"/>
    <w:rsid w:val="00AF2340"/>
    <w:rsid w:val="00AF239A"/>
    <w:rsid w:val="00AF2CBF"/>
    <w:rsid w:val="00AF2F56"/>
    <w:rsid w:val="00AF3097"/>
    <w:rsid w:val="00AF3332"/>
    <w:rsid w:val="00AF37E9"/>
    <w:rsid w:val="00AF3A9A"/>
    <w:rsid w:val="00AF3D33"/>
    <w:rsid w:val="00AF4533"/>
    <w:rsid w:val="00AF4DD5"/>
    <w:rsid w:val="00AF53C6"/>
    <w:rsid w:val="00AF58F1"/>
    <w:rsid w:val="00AF595C"/>
    <w:rsid w:val="00AF59A8"/>
    <w:rsid w:val="00AF5BF8"/>
    <w:rsid w:val="00AF5CA2"/>
    <w:rsid w:val="00AF64D1"/>
    <w:rsid w:val="00AF6B85"/>
    <w:rsid w:val="00AF7531"/>
    <w:rsid w:val="00AF769C"/>
    <w:rsid w:val="00AF78B5"/>
    <w:rsid w:val="00AF7EC6"/>
    <w:rsid w:val="00AF7FF3"/>
    <w:rsid w:val="00B0000D"/>
    <w:rsid w:val="00B0026E"/>
    <w:rsid w:val="00B007AD"/>
    <w:rsid w:val="00B00886"/>
    <w:rsid w:val="00B00917"/>
    <w:rsid w:val="00B00943"/>
    <w:rsid w:val="00B00C19"/>
    <w:rsid w:val="00B00F2C"/>
    <w:rsid w:val="00B00FB7"/>
    <w:rsid w:val="00B016DA"/>
    <w:rsid w:val="00B028A0"/>
    <w:rsid w:val="00B028A1"/>
    <w:rsid w:val="00B02B55"/>
    <w:rsid w:val="00B02D4A"/>
    <w:rsid w:val="00B02DCB"/>
    <w:rsid w:val="00B02E8F"/>
    <w:rsid w:val="00B03129"/>
    <w:rsid w:val="00B0320C"/>
    <w:rsid w:val="00B0365E"/>
    <w:rsid w:val="00B03EEE"/>
    <w:rsid w:val="00B0424E"/>
    <w:rsid w:val="00B053F2"/>
    <w:rsid w:val="00B0548F"/>
    <w:rsid w:val="00B054BB"/>
    <w:rsid w:val="00B05604"/>
    <w:rsid w:val="00B058B6"/>
    <w:rsid w:val="00B05A76"/>
    <w:rsid w:val="00B05E56"/>
    <w:rsid w:val="00B061E3"/>
    <w:rsid w:val="00B06353"/>
    <w:rsid w:val="00B063B6"/>
    <w:rsid w:val="00B06485"/>
    <w:rsid w:val="00B06598"/>
    <w:rsid w:val="00B068EC"/>
    <w:rsid w:val="00B06AE6"/>
    <w:rsid w:val="00B0709A"/>
    <w:rsid w:val="00B0759D"/>
    <w:rsid w:val="00B07627"/>
    <w:rsid w:val="00B07679"/>
    <w:rsid w:val="00B076A6"/>
    <w:rsid w:val="00B0775E"/>
    <w:rsid w:val="00B0778D"/>
    <w:rsid w:val="00B07DA6"/>
    <w:rsid w:val="00B07E52"/>
    <w:rsid w:val="00B07F3B"/>
    <w:rsid w:val="00B1015E"/>
    <w:rsid w:val="00B10202"/>
    <w:rsid w:val="00B10973"/>
    <w:rsid w:val="00B10DAD"/>
    <w:rsid w:val="00B10F24"/>
    <w:rsid w:val="00B110E6"/>
    <w:rsid w:val="00B11476"/>
    <w:rsid w:val="00B11893"/>
    <w:rsid w:val="00B11E6C"/>
    <w:rsid w:val="00B120B3"/>
    <w:rsid w:val="00B126D3"/>
    <w:rsid w:val="00B126EB"/>
    <w:rsid w:val="00B131D0"/>
    <w:rsid w:val="00B1333E"/>
    <w:rsid w:val="00B13B24"/>
    <w:rsid w:val="00B13D25"/>
    <w:rsid w:val="00B13D33"/>
    <w:rsid w:val="00B14B00"/>
    <w:rsid w:val="00B14C09"/>
    <w:rsid w:val="00B14DE9"/>
    <w:rsid w:val="00B14E82"/>
    <w:rsid w:val="00B1520C"/>
    <w:rsid w:val="00B1556C"/>
    <w:rsid w:val="00B15787"/>
    <w:rsid w:val="00B15A42"/>
    <w:rsid w:val="00B15BC8"/>
    <w:rsid w:val="00B15C5A"/>
    <w:rsid w:val="00B15E3D"/>
    <w:rsid w:val="00B15E93"/>
    <w:rsid w:val="00B16209"/>
    <w:rsid w:val="00B166F7"/>
    <w:rsid w:val="00B16AF0"/>
    <w:rsid w:val="00B16C89"/>
    <w:rsid w:val="00B16F96"/>
    <w:rsid w:val="00B17554"/>
    <w:rsid w:val="00B17576"/>
    <w:rsid w:val="00B176FA"/>
    <w:rsid w:val="00B17C2C"/>
    <w:rsid w:val="00B20111"/>
    <w:rsid w:val="00B20479"/>
    <w:rsid w:val="00B20493"/>
    <w:rsid w:val="00B20AC0"/>
    <w:rsid w:val="00B20F9F"/>
    <w:rsid w:val="00B21096"/>
    <w:rsid w:val="00B21129"/>
    <w:rsid w:val="00B2172C"/>
    <w:rsid w:val="00B21A71"/>
    <w:rsid w:val="00B21CB0"/>
    <w:rsid w:val="00B21F8F"/>
    <w:rsid w:val="00B22067"/>
    <w:rsid w:val="00B223A8"/>
    <w:rsid w:val="00B22500"/>
    <w:rsid w:val="00B22958"/>
    <w:rsid w:val="00B23005"/>
    <w:rsid w:val="00B23131"/>
    <w:rsid w:val="00B2340A"/>
    <w:rsid w:val="00B23880"/>
    <w:rsid w:val="00B23C6D"/>
    <w:rsid w:val="00B23D79"/>
    <w:rsid w:val="00B23DF3"/>
    <w:rsid w:val="00B24613"/>
    <w:rsid w:val="00B2497C"/>
    <w:rsid w:val="00B24994"/>
    <w:rsid w:val="00B24A7F"/>
    <w:rsid w:val="00B2524A"/>
    <w:rsid w:val="00B25275"/>
    <w:rsid w:val="00B25848"/>
    <w:rsid w:val="00B2586E"/>
    <w:rsid w:val="00B25A05"/>
    <w:rsid w:val="00B25AF4"/>
    <w:rsid w:val="00B25B55"/>
    <w:rsid w:val="00B25D64"/>
    <w:rsid w:val="00B265A5"/>
    <w:rsid w:val="00B2680D"/>
    <w:rsid w:val="00B26E4B"/>
    <w:rsid w:val="00B27116"/>
    <w:rsid w:val="00B2739A"/>
    <w:rsid w:val="00B27440"/>
    <w:rsid w:val="00B30212"/>
    <w:rsid w:val="00B308B8"/>
    <w:rsid w:val="00B30936"/>
    <w:rsid w:val="00B30C8F"/>
    <w:rsid w:val="00B31007"/>
    <w:rsid w:val="00B3150D"/>
    <w:rsid w:val="00B31BBA"/>
    <w:rsid w:val="00B31ECB"/>
    <w:rsid w:val="00B31F09"/>
    <w:rsid w:val="00B31FFC"/>
    <w:rsid w:val="00B3266C"/>
    <w:rsid w:val="00B32ECE"/>
    <w:rsid w:val="00B33BEB"/>
    <w:rsid w:val="00B33C3F"/>
    <w:rsid w:val="00B33F55"/>
    <w:rsid w:val="00B3412D"/>
    <w:rsid w:val="00B34144"/>
    <w:rsid w:val="00B34532"/>
    <w:rsid w:val="00B347B5"/>
    <w:rsid w:val="00B34861"/>
    <w:rsid w:val="00B348E6"/>
    <w:rsid w:val="00B35347"/>
    <w:rsid w:val="00B353E2"/>
    <w:rsid w:val="00B35717"/>
    <w:rsid w:val="00B35C27"/>
    <w:rsid w:val="00B35F29"/>
    <w:rsid w:val="00B361DD"/>
    <w:rsid w:val="00B36844"/>
    <w:rsid w:val="00B3685B"/>
    <w:rsid w:val="00B36861"/>
    <w:rsid w:val="00B36ED9"/>
    <w:rsid w:val="00B3764C"/>
    <w:rsid w:val="00B400D4"/>
    <w:rsid w:val="00B408F9"/>
    <w:rsid w:val="00B40927"/>
    <w:rsid w:val="00B410F2"/>
    <w:rsid w:val="00B41A7C"/>
    <w:rsid w:val="00B4256B"/>
    <w:rsid w:val="00B42582"/>
    <w:rsid w:val="00B42B45"/>
    <w:rsid w:val="00B42C75"/>
    <w:rsid w:val="00B42DCE"/>
    <w:rsid w:val="00B42EBB"/>
    <w:rsid w:val="00B42FD7"/>
    <w:rsid w:val="00B43268"/>
    <w:rsid w:val="00B436DD"/>
    <w:rsid w:val="00B4393A"/>
    <w:rsid w:val="00B4481A"/>
    <w:rsid w:val="00B448BA"/>
    <w:rsid w:val="00B44A11"/>
    <w:rsid w:val="00B44E3B"/>
    <w:rsid w:val="00B44E91"/>
    <w:rsid w:val="00B456CA"/>
    <w:rsid w:val="00B45D99"/>
    <w:rsid w:val="00B45FFD"/>
    <w:rsid w:val="00B4600F"/>
    <w:rsid w:val="00B465BC"/>
    <w:rsid w:val="00B46637"/>
    <w:rsid w:val="00B4679D"/>
    <w:rsid w:val="00B46C9C"/>
    <w:rsid w:val="00B46C9D"/>
    <w:rsid w:val="00B46FAD"/>
    <w:rsid w:val="00B470D3"/>
    <w:rsid w:val="00B47375"/>
    <w:rsid w:val="00B47703"/>
    <w:rsid w:val="00B47B27"/>
    <w:rsid w:val="00B504C2"/>
    <w:rsid w:val="00B50857"/>
    <w:rsid w:val="00B5099A"/>
    <w:rsid w:val="00B509DF"/>
    <w:rsid w:val="00B50A4E"/>
    <w:rsid w:val="00B50AD6"/>
    <w:rsid w:val="00B50C38"/>
    <w:rsid w:val="00B51026"/>
    <w:rsid w:val="00B51415"/>
    <w:rsid w:val="00B5157A"/>
    <w:rsid w:val="00B51AB2"/>
    <w:rsid w:val="00B5210D"/>
    <w:rsid w:val="00B52301"/>
    <w:rsid w:val="00B523B3"/>
    <w:rsid w:val="00B52430"/>
    <w:rsid w:val="00B52BA4"/>
    <w:rsid w:val="00B52CD0"/>
    <w:rsid w:val="00B52D8D"/>
    <w:rsid w:val="00B5301C"/>
    <w:rsid w:val="00B53F30"/>
    <w:rsid w:val="00B540BB"/>
    <w:rsid w:val="00B54114"/>
    <w:rsid w:val="00B5437C"/>
    <w:rsid w:val="00B54428"/>
    <w:rsid w:val="00B544A5"/>
    <w:rsid w:val="00B54723"/>
    <w:rsid w:val="00B54BC6"/>
    <w:rsid w:val="00B54E01"/>
    <w:rsid w:val="00B55008"/>
    <w:rsid w:val="00B550F8"/>
    <w:rsid w:val="00B55103"/>
    <w:rsid w:val="00B55C87"/>
    <w:rsid w:val="00B55F67"/>
    <w:rsid w:val="00B56345"/>
    <w:rsid w:val="00B56F53"/>
    <w:rsid w:val="00B57816"/>
    <w:rsid w:val="00B578EB"/>
    <w:rsid w:val="00B57959"/>
    <w:rsid w:val="00B57B67"/>
    <w:rsid w:val="00B57C38"/>
    <w:rsid w:val="00B57D38"/>
    <w:rsid w:val="00B60192"/>
    <w:rsid w:val="00B602D9"/>
    <w:rsid w:val="00B604AA"/>
    <w:rsid w:val="00B6097D"/>
    <w:rsid w:val="00B60C62"/>
    <w:rsid w:val="00B60D83"/>
    <w:rsid w:val="00B61190"/>
    <w:rsid w:val="00B61351"/>
    <w:rsid w:val="00B61C63"/>
    <w:rsid w:val="00B61D9E"/>
    <w:rsid w:val="00B61DA4"/>
    <w:rsid w:val="00B6207B"/>
    <w:rsid w:val="00B620F4"/>
    <w:rsid w:val="00B6212E"/>
    <w:rsid w:val="00B624AB"/>
    <w:rsid w:val="00B62550"/>
    <w:rsid w:val="00B625DB"/>
    <w:rsid w:val="00B627D9"/>
    <w:rsid w:val="00B62D4B"/>
    <w:rsid w:val="00B62D78"/>
    <w:rsid w:val="00B62D82"/>
    <w:rsid w:val="00B62F59"/>
    <w:rsid w:val="00B631B7"/>
    <w:rsid w:val="00B633ED"/>
    <w:rsid w:val="00B6375C"/>
    <w:rsid w:val="00B63D60"/>
    <w:rsid w:val="00B63FB8"/>
    <w:rsid w:val="00B64F5B"/>
    <w:rsid w:val="00B64FD6"/>
    <w:rsid w:val="00B65266"/>
    <w:rsid w:val="00B65281"/>
    <w:rsid w:val="00B653C0"/>
    <w:rsid w:val="00B656B5"/>
    <w:rsid w:val="00B65AD9"/>
    <w:rsid w:val="00B6616A"/>
    <w:rsid w:val="00B66489"/>
    <w:rsid w:val="00B665BA"/>
    <w:rsid w:val="00B66690"/>
    <w:rsid w:val="00B66742"/>
    <w:rsid w:val="00B6718F"/>
    <w:rsid w:val="00B672F9"/>
    <w:rsid w:val="00B6765A"/>
    <w:rsid w:val="00B67DCE"/>
    <w:rsid w:val="00B70259"/>
    <w:rsid w:val="00B703E8"/>
    <w:rsid w:val="00B704BE"/>
    <w:rsid w:val="00B7071D"/>
    <w:rsid w:val="00B7086B"/>
    <w:rsid w:val="00B70AFD"/>
    <w:rsid w:val="00B70EFE"/>
    <w:rsid w:val="00B71900"/>
    <w:rsid w:val="00B7194F"/>
    <w:rsid w:val="00B71AB0"/>
    <w:rsid w:val="00B71C6C"/>
    <w:rsid w:val="00B7282E"/>
    <w:rsid w:val="00B7295E"/>
    <w:rsid w:val="00B729E5"/>
    <w:rsid w:val="00B72AC1"/>
    <w:rsid w:val="00B72C5B"/>
    <w:rsid w:val="00B732E2"/>
    <w:rsid w:val="00B739E2"/>
    <w:rsid w:val="00B73A5B"/>
    <w:rsid w:val="00B73A9C"/>
    <w:rsid w:val="00B73AA9"/>
    <w:rsid w:val="00B744BA"/>
    <w:rsid w:val="00B74603"/>
    <w:rsid w:val="00B74641"/>
    <w:rsid w:val="00B74670"/>
    <w:rsid w:val="00B747D3"/>
    <w:rsid w:val="00B74B0F"/>
    <w:rsid w:val="00B74D85"/>
    <w:rsid w:val="00B74ECA"/>
    <w:rsid w:val="00B755E0"/>
    <w:rsid w:val="00B75618"/>
    <w:rsid w:val="00B75A57"/>
    <w:rsid w:val="00B75B80"/>
    <w:rsid w:val="00B75FB6"/>
    <w:rsid w:val="00B76110"/>
    <w:rsid w:val="00B764C6"/>
    <w:rsid w:val="00B76678"/>
    <w:rsid w:val="00B767E2"/>
    <w:rsid w:val="00B769F6"/>
    <w:rsid w:val="00B76EB4"/>
    <w:rsid w:val="00B77065"/>
    <w:rsid w:val="00B770A5"/>
    <w:rsid w:val="00B7773C"/>
    <w:rsid w:val="00B77E8D"/>
    <w:rsid w:val="00B77FFD"/>
    <w:rsid w:val="00B80198"/>
    <w:rsid w:val="00B806DA"/>
    <w:rsid w:val="00B80A64"/>
    <w:rsid w:val="00B80A73"/>
    <w:rsid w:val="00B80C08"/>
    <w:rsid w:val="00B81041"/>
    <w:rsid w:val="00B811AF"/>
    <w:rsid w:val="00B811C7"/>
    <w:rsid w:val="00B815C4"/>
    <w:rsid w:val="00B8176C"/>
    <w:rsid w:val="00B81917"/>
    <w:rsid w:val="00B81A89"/>
    <w:rsid w:val="00B81D26"/>
    <w:rsid w:val="00B81FFA"/>
    <w:rsid w:val="00B8277A"/>
    <w:rsid w:val="00B82966"/>
    <w:rsid w:val="00B8297C"/>
    <w:rsid w:val="00B829CE"/>
    <w:rsid w:val="00B82A81"/>
    <w:rsid w:val="00B82D51"/>
    <w:rsid w:val="00B832EF"/>
    <w:rsid w:val="00B83A5A"/>
    <w:rsid w:val="00B83AD5"/>
    <w:rsid w:val="00B8437C"/>
    <w:rsid w:val="00B843DA"/>
    <w:rsid w:val="00B84478"/>
    <w:rsid w:val="00B845DA"/>
    <w:rsid w:val="00B84737"/>
    <w:rsid w:val="00B847F3"/>
    <w:rsid w:val="00B84849"/>
    <w:rsid w:val="00B84886"/>
    <w:rsid w:val="00B84D35"/>
    <w:rsid w:val="00B851A6"/>
    <w:rsid w:val="00B852DD"/>
    <w:rsid w:val="00B8554D"/>
    <w:rsid w:val="00B856F3"/>
    <w:rsid w:val="00B85DC2"/>
    <w:rsid w:val="00B86181"/>
    <w:rsid w:val="00B86343"/>
    <w:rsid w:val="00B8656E"/>
    <w:rsid w:val="00B865D2"/>
    <w:rsid w:val="00B86C14"/>
    <w:rsid w:val="00B86C98"/>
    <w:rsid w:val="00B871E7"/>
    <w:rsid w:val="00B874DC"/>
    <w:rsid w:val="00B90418"/>
    <w:rsid w:val="00B90709"/>
    <w:rsid w:val="00B90DA6"/>
    <w:rsid w:val="00B91079"/>
    <w:rsid w:val="00B918CF"/>
    <w:rsid w:val="00B9295A"/>
    <w:rsid w:val="00B929F4"/>
    <w:rsid w:val="00B92C1C"/>
    <w:rsid w:val="00B92FCE"/>
    <w:rsid w:val="00B93594"/>
    <w:rsid w:val="00B9364F"/>
    <w:rsid w:val="00B93792"/>
    <w:rsid w:val="00B938B7"/>
    <w:rsid w:val="00B93F09"/>
    <w:rsid w:val="00B94074"/>
    <w:rsid w:val="00B944C3"/>
    <w:rsid w:val="00B94524"/>
    <w:rsid w:val="00B947B7"/>
    <w:rsid w:val="00B948D3"/>
    <w:rsid w:val="00B94E82"/>
    <w:rsid w:val="00B94F94"/>
    <w:rsid w:val="00B95041"/>
    <w:rsid w:val="00B95258"/>
    <w:rsid w:val="00B95350"/>
    <w:rsid w:val="00B95676"/>
    <w:rsid w:val="00B9594A"/>
    <w:rsid w:val="00B95A99"/>
    <w:rsid w:val="00B95E83"/>
    <w:rsid w:val="00B96103"/>
    <w:rsid w:val="00B96466"/>
    <w:rsid w:val="00B96A4C"/>
    <w:rsid w:val="00B96B90"/>
    <w:rsid w:val="00B97340"/>
    <w:rsid w:val="00B974F3"/>
    <w:rsid w:val="00B97739"/>
    <w:rsid w:val="00B97765"/>
    <w:rsid w:val="00B977BD"/>
    <w:rsid w:val="00B9790F"/>
    <w:rsid w:val="00BA02AF"/>
    <w:rsid w:val="00BA03D6"/>
    <w:rsid w:val="00BA04CC"/>
    <w:rsid w:val="00BA0572"/>
    <w:rsid w:val="00BA0871"/>
    <w:rsid w:val="00BA096B"/>
    <w:rsid w:val="00BA0B01"/>
    <w:rsid w:val="00BA159E"/>
    <w:rsid w:val="00BA1711"/>
    <w:rsid w:val="00BA1D03"/>
    <w:rsid w:val="00BA1E0F"/>
    <w:rsid w:val="00BA2252"/>
    <w:rsid w:val="00BA2C77"/>
    <w:rsid w:val="00BA32AC"/>
    <w:rsid w:val="00BA43BB"/>
    <w:rsid w:val="00BA49EB"/>
    <w:rsid w:val="00BA4AD3"/>
    <w:rsid w:val="00BA4B43"/>
    <w:rsid w:val="00BA52FE"/>
    <w:rsid w:val="00BA5303"/>
    <w:rsid w:val="00BA5E81"/>
    <w:rsid w:val="00BA6978"/>
    <w:rsid w:val="00BA6B0C"/>
    <w:rsid w:val="00BA6D14"/>
    <w:rsid w:val="00BA6DE3"/>
    <w:rsid w:val="00BA719D"/>
    <w:rsid w:val="00BA7E3E"/>
    <w:rsid w:val="00BA7F46"/>
    <w:rsid w:val="00BB0378"/>
    <w:rsid w:val="00BB0492"/>
    <w:rsid w:val="00BB06C9"/>
    <w:rsid w:val="00BB0802"/>
    <w:rsid w:val="00BB0A21"/>
    <w:rsid w:val="00BB0E7F"/>
    <w:rsid w:val="00BB12FE"/>
    <w:rsid w:val="00BB139C"/>
    <w:rsid w:val="00BB1407"/>
    <w:rsid w:val="00BB1462"/>
    <w:rsid w:val="00BB1E8C"/>
    <w:rsid w:val="00BB1EE1"/>
    <w:rsid w:val="00BB2762"/>
    <w:rsid w:val="00BB2763"/>
    <w:rsid w:val="00BB2C62"/>
    <w:rsid w:val="00BB305B"/>
    <w:rsid w:val="00BB31EC"/>
    <w:rsid w:val="00BB32C2"/>
    <w:rsid w:val="00BB3681"/>
    <w:rsid w:val="00BB3BF5"/>
    <w:rsid w:val="00BB41AA"/>
    <w:rsid w:val="00BB4217"/>
    <w:rsid w:val="00BB4F8F"/>
    <w:rsid w:val="00BB51DD"/>
    <w:rsid w:val="00BB595F"/>
    <w:rsid w:val="00BB5AC9"/>
    <w:rsid w:val="00BB5D86"/>
    <w:rsid w:val="00BB5EF7"/>
    <w:rsid w:val="00BB5F05"/>
    <w:rsid w:val="00BB6070"/>
    <w:rsid w:val="00BB6177"/>
    <w:rsid w:val="00BB61C3"/>
    <w:rsid w:val="00BB6322"/>
    <w:rsid w:val="00BB637D"/>
    <w:rsid w:val="00BB6955"/>
    <w:rsid w:val="00BB6A53"/>
    <w:rsid w:val="00BB6F5C"/>
    <w:rsid w:val="00BB72EA"/>
    <w:rsid w:val="00BB7785"/>
    <w:rsid w:val="00BB7901"/>
    <w:rsid w:val="00BB7C59"/>
    <w:rsid w:val="00BB7E50"/>
    <w:rsid w:val="00BC04FC"/>
    <w:rsid w:val="00BC0C85"/>
    <w:rsid w:val="00BC0E27"/>
    <w:rsid w:val="00BC12E5"/>
    <w:rsid w:val="00BC16F8"/>
    <w:rsid w:val="00BC194D"/>
    <w:rsid w:val="00BC1BE6"/>
    <w:rsid w:val="00BC1EF1"/>
    <w:rsid w:val="00BC1FE8"/>
    <w:rsid w:val="00BC20A9"/>
    <w:rsid w:val="00BC24FC"/>
    <w:rsid w:val="00BC28B5"/>
    <w:rsid w:val="00BC2ECE"/>
    <w:rsid w:val="00BC3AD5"/>
    <w:rsid w:val="00BC3EB4"/>
    <w:rsid w:val="00BC4355"/>
    <w:rsid w:val="00BC43F5"/>
    <w:rsid w:val="00BC4632"/>
    <w:rsid w:val="00BC4A3D"/>
    <w:rsid w:val="00BC4DF6"/>
    <w:rsid w:val="00BC4EF9"/>
    <w:rsid w:val="00BC5090"/>
    <w:rsid w:val="00BC53EC"/>
    <w:rsid w:val="00BC54F4"/>
    <w:rsid w:val="00BC5979"/>
    <w:rsid w:val="00BC59A0"/>
    <w:rsid w:val="00BC5BE6"/>
    <w:rsid w:val="00BC5E11"/>
    <w:rsid w:val="00BC602C"/>
    <w:rsid w:val="00BC6105"/>
    <w:rsid w:val="00BC61C5"/>
    <w:rsid w:val="00BC6249"/>
    <w:rsid w:val="00BC65D8"/>
    <w:rsid w:val="00BC665E"/>
    <w:rsid w:val="00BC6B30"/>
    <w:rsid w:val="00BC6CF8"/>
    <w:rsid w:val="00BC76AB"/>
    <w:rsid w:val="00BC77A6"/>
    <w:rsid w:val="00BC79FF"/>
    <w:rsid w:val="00BD051C"/>
    <w:rsid w:val="00BD06BE"/>
    <w:rsid w:val="00BD0D69"/>
    <w:rsid w:val="00BD1400"/>
    <w:rsid w:val="00BD1461"/>
    <w:rsid w:val="00BD14F6"/>
    <w:rsid w:val="00BD151A"/>
    <w:rsid w:val="00BD1E11"/>
    <w:rsid w:val="00BD23D0"/>
    <w:rsid w:val="00BD2A14"/>
    <w:rsid w:val="00BD2AD9"/>
    <w:rsid w:val="00BD30EE"/>
    <w:rsid w:val="00BD32A7"/>
    <w:rsid w:val="00BD3E12"/>
    <w:rsid w:val="00BD415C"/>
    <w:rsid w:val="00BD4409"/>
    <w:rsid w:val="00BD469F"/>
    <w:rsid w:val="00BD47CE"/>
    <w:rsid w:val="00BD4A28"/>
    <w:rsid w:val="00BD599D"/>
    <w:rsid w:val="00BD5F19"/>
    <w:rsid w:val="00BD647E"/>
    <w:rsid w:val="00BD649C"/>
    <w:rsid w:val="00BD6702"/>
    <w:rsid w:val="00BD6BD2"/>
    <w:rsid w:val="00BD6FBE"/>
    <w:rsid w:val="00BD70A8"/>
    <w:rsid w:val="00BD70CC"/>
    <w:rsid w:val="00BD710F"/>
    <w:rsid w:val="00BD71CC"/>
    <w:rsid w:val="00BD72BF"/>
    <w:rsid w:val="00BD75F7"/>
    <w:rsid w:val="00BD7CEC"/>
    <w:rsid w:val="00BD7F7E"/>
    <w:rsid w:val="00BE0462"/>
    <w:rsid w:val="00BE1BD7"/>
    <w:rsid w:val="00BE1D99"/>
    <w:rsid w:val="00BE2445"/>
    <w:rsid w:val="00BE2554"/>
    <w:rsid w:val="00BE2766"/>
    <w:rsid w:val="00BE296E"/>
    <w:rsid w:val="00BE2C4D"/>
    <w:rsid w:val="00BE30A3"/>
    <w:rsid w:val="00BE3535"/>
    <w:rsid w:val="00BE36C0"/>
    <w:rsid w:val="00BE36E1"/>
    <w:rsid w:val="00BE37E4"/>
    <w:rsid w:val="00BE3858"/>
    <w:rsid w:val="00BE3CE1"/>
    <w:rsid w:val="00BE3E5E"/>
    <w:rsid w:val="00BE434F"/>
    <w:rsid w:val="00BE44C0"/>
    <w:rsid w:val="00BE463D"/>
    <w:rsid w:val="00BE4B06"/>
    <w:rsid w:val="00BE4D4A"/>
    <w:rsid w:val="00BE4F4F"/>
    <w:rsid w:val="00BE604A"/>
    <w:rsid w:val="00BE6207"/>
    <w:rsid w:val="00BE646D"/>
    <w:rsid w:val="00BE6A06"/>
    <w:rsid w:val="00BE6A6F"/>
    <w:rsid w:val="00BE6AA6"/>
    <w:rsid w:val="00BE6CAE"/>
    <w:rsid w:val="00BE7A4C"/>
    <w:rsid w:val="00BE7DE7"/>
    <w:rsid w:val="00BE7E1F"/>
    <w:rsid w:val="00BE7EF3"/>
    <w:rsid w:val="00BF009F"/>
    <w:rsid w:val="00BF07D8"/>
    <w:rsid w:val="00BF07F8"/>
    <w:rsid w:val="00BF0C97"/>
    <w:rsid w:val="00BF0D54"/>
    <w:rsid w:val="00BF0ED2"/>
    <w:rsid w:val="00BF0F62"/>
    <w:rsid w:val="00BF1C87"/>
    <w:rsid w:val="00BF2116"/>
    <w:rsid w:val="00BF2435"/>
    <w:rsid w:val="00BF2804"/>
    <w:rsid w:val="00BF281B"/>
    <w:rsid w:val="00BF2CC1"/>
    <w:rsid w:val="00BF2D79"/>
    <w:rsid w:val="00BF2DAC"/>
    <w:rsid w:val="00BF2F78"/>
    <w:rsid w:val="00BF2FFA"/>
    <w:rsid w:val="00BF30E6"/>
    <w:rsid w:val="00BF31DE"/>
    <w:rsid w:val="00BF322C"/>
    <w:rsid w:val="00BF3516"/>
    <w:rsid w:val="00BF36AE"/>
    <w:rsid w:val="00BF36D6"/>
    <w:rsid w:val="00BF3CA6"/>
    <w:rsid w:val="00BF3D76"/>
    <w:rsid w:val="00BF3E4A"/>
    <w:rsid w:val="00BF407B"/>
    <w:rsid w:val="00BF40B6"/>
    <w:rsid w:val="00BF41B8"/>
    <w:rsid w:val="00BF4210"/>
    <w:rsid w:val="00BF438F"/>
    <w:rsid w:val="00BF502D"/>
    <w:rsid w:val="00BF51AD"/>
    <w:rsid w:val="00BF54F6"/>
    <w:rsid w:val="00BF5547"/>
    <w:rsid w:val="00BF56D1"/>
    <w:rsid w:val="00BF58A9"/>
    <w:rsid w:val="00BF58F3"/>
    <w:rsid w:val="00BF5C23"/>
    <w:rsid w:val="00BF5D57"/>
    <w:rsid w:val="00BF6238"/>
    <w:rsid w:val="00BF62F6"/>
    <w:rsid w:val="00BF6398"/>
    <w:rsid w:val="00BF6412"/>
    <w:rsid w:val="00BF68E7"/>
    <w:rsid w:val="00BF72F7"/>
    <w:rsid w:val="00BF74BF"/>
    <w:rsid w:val="00BF76F1"/>
    <w:rsid w:val="00BF7743"/>
    <w:rsid w:val="00BF79B9"/>
    <w:rsid w:val="00C000F4"/>
    <w:rsid w:val="00C00105"/>
    <w:rsid w:val="00C01216"/>
    <w:rsid w:val="00C01597"/>
    <w:rsid w:val="00C01BC6"/>
    <w:rsid w:val="00C02320"/>
    <w:rsid w:val="00C023DD"/>
    <w:rsid w:val="00C026A7"/>
    <w:rsid w:val="00C029AB"/>
    <w:rsid w:val="00C02F71"/>
    <w:rsid w:val="00C03061"/>
    <w:rsid w:val="00C031B2"/>
    <w:rsid w:val="00C032AE"/>
    <w:rsid w:val="00C038A0"/>
    <w:rsid w:val="00C038AD"/>
    <w:rsid w:val="00C039EE"/>
    <w:rsid w:val="00C03B44"/>
    <w:rsid w:val="00C04043"/>
    <w:rsid w:val="00C040EB"/>
    <w:rsid w:val="00C04493"/>
    <w:rsid w:val="00C0476E"/>
    <w:rsid w:val="00C04839"/>
    <w:rsid w:val="00C0483F"/>
    <w:rsid w:val="00C04971"/>
    <w:rsid w:val="00C049A3"/>
    <w:rsid w:val="00C04A86"/>
    <w:rsid w:val="00C04B4C"/>
    <w:rsid w:val="00C05211"/>
    <w:rsid w:val="00C05318"/>
    <w:rsid w:val="00C05671"/>
    <w:rsid w:val="00C0568B"/>
    <w:rsid w:val="00C05820"/>
    <w:rsid w:val="00C058DC"/>
    <w:rsid w:val="00C05CC9"/>
    <w:rsid w:val="00C05D04"/>
    <w:rsid w:val="00C06525"/>
    <w:rsid w:val="00C066FB"/>
    <w:rsid w:val="00C0694E"/>
    <w:rsid w:val="00C06FBA"/>
    <w:rsid w:val="00C071F6"/>
    <w:rsid w:val="00C073FD"/>
    <w:rsid w:val="00C07EC7"/>
    <w:rsid w:val="00C10052"/>
    <w:rsid w:val="00C10706"/>
    <w:rsid w:val="00C10A21"/>
    <w:rsid w:val="00C10CAD"/>
    <w:rsid w:val="00C111D0"/>
    <w:rsid w:val="00C115C0"/>
    <w:rsid w:val="00C119FB"/>
    <w:rsid w:val="00C11C61"/>
    <w:rsid w:val="00C11CB3"/>
    <w:rsid w:val="00C11D82"/>
    <w:rsid w:val="00C11FC1"/>
    <w:rsid w:val="00C11FC6"/>
    <w:rsid w:val="00C12186"/>
    <w:rsid w:val="00C121FF"/>
    <w:rsid w:val="00C12381"/>
    <w:rsid w:val="00C126ED"/>
    <w:rsid w:val="00C12779"/>
    <w:rsid w:val="00C12B67"/>
    <w:rsid w:val="00C136F5"/>
    <w:rsid w:val="00C1380B"/>
    <w:rsid w:val="00C1390C"/>
    <w:rsid w:val="00C13AAD"/>
    <w:rsid w:val="00C13B1B"/>
    <w:rsid w:val="00C14290"/>
    <w:rsid w:val="00C14525"/>
    <w:rsid w:val="00C1457F"/>
    <w:rsid w:val="00C146B8"/>
    <w:rsid w:val="00C14890"/>
    <w:rsid w:val="00C149E8"/>
    <w:rsid w:val="00C14DA5"/>
    <w:rsid w:val="00C153AF"/>
    <w:rsid w:val="00C15609"/>
    <w:rsid w:val="00C15789"/>
    <w:rsid w:val="00C15856"/>
    <w:rsid w:val="00C15C1B"/>
    <w:rsid w:val="00C15F95"/>
    <w:rsid w:val="00C15FC8"/>
    <w:rsid w:val="00C1637D"/>
    <w:rsid w:val="00C16910"/>
    <w:rsid w:val="00C1736B"/>
    <w:rsid w:val="00C17386"/>
    <w:rsid w:val="00C173A4"/>
    <w:rsid w:val="00C174CB"/>
    <w:rsid w:val="00C17626"/>
    <w:rsid w:val="00C177DE"/>
    <w:rsid w:val="00C17A49"/>
    <w:rsid w:val="00C17A83"/>
    <w:rsid w:val="00C17AB4"/>
    <w:rsid w:val="00C17CB8"/>
    <w:rsid w:val="00C17DC9"/>
    <w:rsid w:val="00C17E2E"/>
    <w:rsid w:val="00C17F5A"/>
    <w:rsid w:val="00C204BC"/>
    <w:rsid w:val="00C207BB"/>
    <w:rsid w:val="00C2087A"/>
    <w:rsid w:val="00C208DD"/>
    <w:rsid w:val="00C20BB5"/>
    <w:rsid w:val="00C20ED1"/>
    <w:rsid w:val="00C216AA"/>
    <w:rsid w:val="00C21888"/>
    <w:rsid w:val="00C219D0"/>
    <w:rsid w:val="00C219FA"/>
    <w:rsid w:val="00C21C1C"/>
    <w:rsid w:val="00C21D92"/>
    <w:rsid w:val="00C21DEB"/>
    <w:rsid w:val="00C22081"/>
    <w:rsid w:val="00C22636"/>
    <w:rsid w:val="00C2268A"/>
    <w:rsid w:val="00C22A95"/>
    <w:rsid w:val="00C22B31"/>
    <w:rsid w:val="00C22DB7"/>
    <w:rsid w:val="00C22E30"/>
    <w:rsid w:val="00C239EA"/>
    <w:rsid w:val="00C23D15"/>
    <w:rsid w:val="00C248B2"/>
    <w:rsid w:val="00C24B69"/>
    <w:rsid w:val="00C24D28"/>
    <w:rsid w:val="00C24F30"/>
    <w:rsid w:val="00C2555A"/>
    <w:rsid w:val="00C25CD0"/>
    <w:rsid w:val="00C25EF0"/>
    <w:rsid w:val="00C25FFD"/>
    <w:rsid w:val="00C260E6"/>
    <w:rsid w:val="00C2611C"/>
    <w:rsid w:val="00C26305"/>
    <w:rsid w:val="00C267F2"/>
    <w:rsid w:val="00C26D25"/>
    <w:rsid w:val="00C26DE8"/>
    <w:rsid w:val="00C26E5B"/>
    <w:rsid w:val="00C26FF1"/>
    <w:rsid w:val="00C2750D"/>
    <w:rsid w:val="00C275EE"/>
    <w:rsid w:val="00C2762F"/>
    <w:rsid w:val="00C27A62"/>
    <w:rsid w:val="00C27D8C"/>
    <w:rsid w:val="00C3083A"/>
    <w:rsid w:val="00C30B5B"/>
    <w:rsid w:val="00C30C26"/>
    <w:rsid w:val="00C30CC3"/>
    <w:rsid w:val="00C30F0F"/>
    <w:rsid w:val="00C31232"/>
    <w:rsid w:val="00C31E1A"/>
    <w:rsid w:val="00C323C4"/>
    <w:rsid w:val="00C327AC"/>
    <w:rsid w:val="00C3289A"/>
    <w:rsid w:val="00C3295C"/>
    <w:rsid w:val="00C32FFD"/>
    <w:rsid w:val="00C3313C"/>
    <w:rsid w:val="00C335F7"/>
    <w:rsid w:val="00C33635"/>
    <w:rsid w:val="00C3398B"/>
    <w:rsid w:val="00C33B16"/>
    <w:rsid w:val="00C33B74"/>
    <w:rsid w:val="00C33C4E"/>
    <w:rsid w:val="00C34A00"/>
    <w:rsid w:val="00C34C26"/>
    <w:rsid w:val="00C34C46"/>
    <w:rsid w:val="00C34CAD"/>
    <w:rsid w:val="00C3528A"/>
    <w:rsid w:val="00C35D14"/>
    <w:rsid w:val="00C35FFC"/>
    <w:rsid w:val="00C36005"/>
    <w:rsid w:val="00C360B5"/>
    <w:rsid w:val="00C360FA"/>
    <w:rsid w:val="00C3647C"/>
    <w:rsid w:val="00C36DF0"/>
    <w:rsid w:val="00C377BA"/>
    <w:rsid w:val="00C37961"/>
    <w:rsid w:val="00C37A45"/>
    <w:rsid w:val="00C37BCA"/>
    <w:rsid w:val="00C37C8E"/>
    <w:rsid w:val="00C37F72"/>
    <w:rsid w:val="00C4014A"/>
    <w:rsid w:val="00C403D3"/>
    <w:rsid w:val="00C406DE"/>
    <w:rsid w:val="00C40963"/>
    <w:rsid w:val="00C40AE6"/>
    <w:rsid w:val="00C40DAB"/>
    <w:rsid w:val="00C4150E"/>
    <w:rsid w:val="00C41957"/>
    <w:rsid w:val="00C41A46"/>
    <w:rsid w:val="00C41E1B"/>
    <w:rsid w:val="00C4265B"/>
    <w:rsid w:val="00C42845"/>
    <w:rsid w:val="00C42B57"/>
    <w:rsid w:val="00C42C7B"/>
    <w:rsid w:val="00C4307A"/>
    <w:rsid w:val="00C430EB"/>
    <w:rsid w:val="00C43416"/>
    <w:rsid w:val="00C43AA3"/>
    <w:rsid w:val="00C443A7"/>
    <w:rsid w:val="00C44470"/>
    <w:rsid w:val="00C4451F"/>
    <w:rsid w:val="00C451ED"/>
    <w:rsid w:val="00C45408"/>
    <w:rsid w:val="00C457B0"/>
    <w:rsid w:val="00C457F6"/>
    <w:rsid w:val="00C45A3A"/>
    <w:rsid w:val="00C45D52"/>
    <w:rsid w:val="00C45D87"/>
    <w:rsid w:val="00C46513"/>
    <w:rsid w:val="00C465C9"/>
    <w:rsid w:val="00C468F4"/>
    <w:rsid w:val="00C47334"/>
    <w:rsid w:val="00C47563"/>
    <w:rsid w:val="00C4760C"/>
    <w:rsid w:val="00C4798E"/>
    <w:rsid w:val="00C479BB"/>
    <w:rsid w:val="00C47B31"/>
    <w:rsid w:val="00C47B40"/>
    <w:rsid w:val="00C50946"/>
    <w:rsid w:val="00C50C1F"/>
    <w:rsid w:val="00C50D0D"/>
    <w:rsid w:val="00C510E2"/>
    <w:rsid w:val="00C513EF"/>
    <w:rsid w:val="00C5168B"/>
    <w:rsid w:val="00C51727"/>
    <w:rsid w:val="00C51B29"/>
    <w:rsid w:val="00C51C9E"/>
    <w:rsid w:val="00C51CC4"/>
    <w:rsid w:val="00C52692"/>
    <w:rsid w:val="00C526FA"/>
    <w:rsid w:val="00C52905"/>
    <w:rsid w:val="00C52B73"/>
    <w:rsid w:val="00C52C47"/>
    <w:rsid w:val="00C52C99"/>
    <w:rsid w:val="00C52E64"/>
    <w:rsid w:val="00C531BA"/>
    <w:rsid w:val="00C53511"/>
    <w:rsid w:val="00C53B88"/>
    <w:rsid w:val="00C547F6"/>
    <w:rsid w:val="00C548EB"/>
    <w:rsid w:val="00C5501C"/>
    <w:rsid w:val="00C55157"/>
    <w:rsid w:val="00C55263"/>
    <w:rsid w:val="00C55EF9"/>
    <w:rsid w:val="00C55F34"/>
    <w:rsid w:val="00C562FE"/>
    <w:rsid w:val="00C564A4"/>
    <w:rsid w:val="00C568DB"/>
    <w:rsid w:val="00C56C78"/>
    <w:rsid w:val="00C56E9F"/>
    <w:rsid w:val="00C56F4C"/>
    <w:rsid w:val="00C571E1"/>
    <w:rsid w:val="00C572AA"/>
    <w:rsid w:val="00C57355"/>
    <w:rsid w:val="00C57CDD"/>
    <w:rsid w:val="00C57F03"/>
    <w:rsid w:val="00C601EF"/>
    <w:rsid w:val="00C609F0"/>
    <w:rsid w:val="00C609F3"/>
    <w:rsid w:val="00C60A74"/>
    <w:rsid w:val="00C60E11"/>
    <w:rsid w:val="00C611CA"/>
    <w:rsid w:val="00C613ED"/>
    <w:rsid w:val="00C615F4"/>
    <w:rsid w:val="00C61DB5"/>
    <w:rsid w:val="00C61EE5"/>
    <w:rsid w:val="00C61FDA"/>
    <w:rsid w:val="00C621BE"/>
    <w:rsid w:val="00C6221A"/>
    <w:rsid w:val="00C62B98"/>
    <w:rsid w:val="00C62BFB"/>
    <w:rsid w:val="00C62E83"/>
    <w:rsid w:val="00C62FAA"/>
    <w:rsid w:val="00C62FC5"/>
    <w:rsid w:val="00C63CBB"/>
    <w:rsid w:val="00C63E13"/>
    <w:rsid w:val="00C63FF5"/>
    <w:rsid w:val="00C64696"/>
    <w:rsid w:val="00C64823"/>
    <w:rsid w:val="00C65037"/>
    <w:rsid w:val="00C6529A"/>
    <w:rsid w:val="00C654EF"/>
    <w:rsid w:val="00C65853"/>
    <w:rsid w:val="00C65A3A"/>
    <w:rsid w:val="00C65DEE"/>
    <w:rsid w:val="00C66025"/>
    <w:rsid w:val="00C66074"/>
    <w:rsid w:val="00C66264"/>
    <w:rsid w:val="00C66609"/>
    <w:rsid w:val="00C66682"/>
    <w:rsid w:val="00C666AC"/>
    <w:rsid w:val="00C669DD"/>
    <w:rsid w:val="00C66BF3"/>
    <w:rsid w:val="00C66F97"/>
    <w:rsid w:val="00C672A5"/>
    <w:rsid w:val="00C702D7"/>
    <w:rsid w:val="00C70C94"/>
    <w:rsid w:val="00C712DE"/>
    <w:rsid w:val="00C71305"/>
    <w:rsid w:val="00C7153F"/>
    <w:rsid w:val="00C716D2"/>
    <w:rsid w:val="00C71851"/>
    <w:rsid w:val="00C7193D"/>
    <w:rsid w:val="00C71AF1"/>
    <w:rsid w:val="00C71E1F"/>
    <w:rsid w:val="00C71E9E"/>
    <w:rsid w:val="00C7256D"/>
    <w:rsid w:val="00C725D3"/>
    <w:rsid w:val="00C72895"/>
    <w:rsid w:val="00C73257"/>
    <w:rsid w:val="00C733C8"/>
    <w:rsid w:val="00C73501"/>
    <w:rsid w:val="00C7397B"/>
    <w:rsid w:val="00C73CAD"/>
    <w:rsid w:val="00C7400E"/>
    <w:rsid w:val="00C740AD"/>
    <w:rsid w:val="00C7418E"/>
    <w:rsid w:val="00C7426C"/>
    <w:rsid w:val="00C745BD"/>
    <w:rsid w:val="00C7491E"/>
    <w:rsid w:val="00C74B20"/>
    <w:rsid w:val="00C74C20"/>
    <w:rsid w:val="00C74DEA"/>
    <w:rsid w:val="00C7515F"/>
    <w:rsid w:val="00C757BA"/>
    <w:rsid w:val="00C759F3"/>
    <w:rsid w:val="00C7630A"/>
    <w:rsid w:val="00C76A32"/>
    <w:rsid w:val="00C77507"/>
    <w:rsid w:val="00C776A1"/>
    <w:rsid w:val="00C77711"/>
    <w:rsid w:val="00C77F6C"/>
    <w:rsid w:val="00C802AC"/>
    <w:rsid w:val="00C80ABF"/>
    <w:rsid w:val="00C81334"/>
    <w:rsid w:val="00C81E94"/>
    <w:rsid w:val="00C81F92"/>
    <w:rsid w:val="00C81F94"/>
    <w:rsid w:val="00C8240E"/>
    <w:rsid w:val="00C82449"/>
    <w:rsid w:val="00C826E4"/>
    <w:rsid w:val="00C827A4"/>
    <w:rsid w:val="00C82B0A"/>
    <w:rsid w:val="00C83552"/>
    <w:rsid w:val="00C837B8"/>
    <w:rsid w:val="00C83AE2"/>
    <w:rsid w:val="00C83B80"/>
    <w:rsid w:val="00C83C18"/>
    <w:rsid w:val="00C83DC9"/>
    <w:rsid w:val="00C83ED9"/>
    <w:rsid w:val="00C84583"/>
    <w:rsid w:val="00C84FE7"/>
    <w:rsid w:val="00C8527A"/>
    <w:rsid w:val="00C8590C"/>
    <w:rsid w:val="00C85C10"/>
    <w:rsid w:val="00C86197"/>
    <w:rsid w:val="00C8656D"/>
    <w:rsid w:val="00C86855"/>
    <w:rsid w:val="00C868CD"/>
    <w:rsid w:val="00C87498"/>
    <w:rsid w:val="00C87FE3"/>
    <w:rsid w:val="00C909F2"/>
    <w:rsid w:val="00C90C25"/>
    <w:rsid w:val="00C90FB8"/>
    <w:rsid w:val="00C91122"/>
    <w:rsid w:val="00C911A5"/>
    <w:rsid w:val="00C914E1"/>
    <w:rsid w:val="00C91A79"/>
    <w:rsid w:val="00C91D87"/>
    <w:rsid w:val="00C920C4"/>
    <w:rsid w:val="00C9229C"/>
    <w:rsid w:val="00C9277B"/>
    <w:rsid w:val="00C928C7"/>
    <w:rsid w:val="00C92D16"/>
    <w:rsid w:val="00C931A6"/>
    <w:rsid w:val="00C933EF"/>
    <w:rsid w:val="00C934D5"/>
    <w:rsid w:val="00C93CCF"/>
    <w:rsid w:val="00C93D14"/>
    <w:rsid w:val="00C93FAF"/>
    <w:rsid w:val="00C94741"/>
    <w:rsid w:val="00C947CC"/>
    <w:rsid w:val="00C94D60"/>
    <w:rsid w:val="00C94FBA"/>
    <w:rsid w:val="00C952C9"/>
    <w:rsid w:val="00C95727"/>
    <w:rsid w:val="00C9573E"/>
    <w:rsid w:val="00C96472"/>
    <w:rsid w:val="00C9668A"/>
    <w:rsid w:val="00C968F8"/>
    <w:rsid w:val="00C9690D"/>
    <w:rsid w:val="00C969A9"/>
    <w:rsid w:val="00C96CCB"/>
    <w:rsid w:val="00C96DB3"/>
    <w:rsid w:val="00C96F38"/>
    <w:rsid w:val="00C971B5"/>
    <w:rsid w:val="00C97527"/>
    <w:rsid w:val="00C97AB3"/>
    <w:rsid w:val="00CA03E7"/>
    <w:rsid w:val="00CA0419"/>
    <w:rsid w:val="00CA0604"/>
    <w:rsid w:val="00CA0612"/>
    <w:rsid w:val="00CA06F0"/>
    <w:rsid w:val="00CA098C"/>
    <w:rsid w:val="00CA0A0C"/>
    <w:rsid w:val="00CA0CFE"/>
    <w:rsid w:val="00CA129D"/>
    <w:rsid w:val="00CA12D4"/>
    <w:rsid w:val="00CA16EE"/>
    <w:rsid w:val="00CA1A73"/>
    <w:rsid w:val="00CA215D"/>
    <w:rsid w:val="00CA2160"/>
    <w:rsid w:val="00CA24E6"/>
    <w:rsid w:val="00CA27A8"/>
    <w:rsid w:val="00CA3403"/>
    <w:rsid w:val="00CA3612"/>
    <w:rsid w:val="00CA38FD"/>
    <w:rsid w:val="00CA3B76"/>
    <w:rsid w:val="00CA3F0D"/>
    <w:rsid w:val="00CA3F94"/>
    <w:rsid w:val="00CA4E89"/>
    <w:rsid w:val="00CA4EC6"/>
    <w:rsid w:val="00CA4EDA"/>
    <w:rsid w:val="00CA5344"/>
    <w:rsid w:val="00CA588B"/>
    <w:rsid w:val="00CA59B7"/>
    <w:rsid w:val="00CA5C6B"/>
    <w:rsid w:val="00CA6053"/>
    <w:rsid w:val="00CA6C65"/>
    <w:rsid w:val="00CA72C6"/>
    <w:rsid w:val="00CA753B"/>
    <w:rsid w:val="00CA7E4E"/>
    <w:rsid w:val="00CB02D5"/>
    <w:rsid w:val="00CB0316"/>
    <w:rsid w:val="00CB0433"/>
    <w:rsid w:val="00CB0728"/>
    <w:rsid w:val="00CB0C43"/>
    <w:rsid w:val="00CB1843"/>
    <w:rsid w:val="00CB19FF"/>
    <w:rsid w:val="00CB2521"/>
    <w:rsid w:val="00CB2C4D"/>
    <w:rsid w:val="00CB2CE0"/>
    <w:rsid w:val="00CB32A3"/>
    <w:rsid w:val="00CB38A7"/>
    <w:rsid w:val="00CB4319"/>
    <w:rsid w:val="00CB4399"/>
    <w:rsid w:val="00CB4FC5"/>
    <w:rsid w:val="00CB53A5"/>
    <w:rsid w:val="00CB540E"/>
    <w:rsid w:val="00CB546E"/>
    <w:rsid w:val="00CB5667"/>
    <w:rsid w:val="00CB5F3E"/>
    <w:rsid w:val="00CB6041"/>
    <w:rsid w:val="00CB628F"/>
    <w:rsid w:val="00CB6524"/>
    <w:rsid w:val="00CB67E3"/>
    <w:rsid w:val="00CB6DB7"/>
    <w:rsid w:val="00CB6F56"/>
    <w:rsid w:val="00CB7C6C"/>
    <w:rsid w:val="00CB7F82"/>
    <w:rsid w:val="00CB7FCA"/>
    <w:rsid w:val="00CC0569"/>
    <w:rsid w:val="00CC0A2E"/>
    <w:rsid w:val="00CC0A54"/>
    <w:rsid w:val="00CC0BD2"/>
    <w:rsid w:val="00CC1201"/>
    <w:rsid w:val="00CC153E"/>
    <w:rsid w:val="00CC159D"/>
    <w:rsid w:val="00CC1D44"/>
    <w:rsid w:val="00CC20D6"/>
    <w:rsid w:val="00CC2551"/>
    <w:rsid w:val="00CC279F"/>
    <w:rsid w:val="00CC2BF3"/>
    <w:rsid w:val="00CC2E3F"/>
    <w:rsid w:val="00CC37F9"/>
    <w:rsid w:val="00CC386E"/>
    <w:rsid w:val="00CC3E3F"/>
    <w:rsid w:val="00CC4186"/>
    <w:rsid w:val="00CC44D1"/>
    <w:rsid w:val="00CC4563"/>
    <w:rsid w:val="00CC4803"/>
    <w:rsid w:val="00CC5019"/>
    <w:rsid w:val="00CC57DD"/>
    <w:rsid w:val="00CC5870"/>
    <w:rsid w:val="00CC5B34"/>
    <w:rsid w:val="00CC5B3E"/>
    <w:rsid w:val="00CC6755"/>
    <w:rsid w:val="00CC6857"/>
    <w:rsid w:val="00CC7053"/>
    <w:rsid w:val="00CC792F"/>
    <w:rsid w:val="00CC7C92"/>
    <w:rsid w:val="00CC7D26"/>
    <w:rsid w:val="00CC7D8E"/>
    <w:rsid w:val="00CC7F2E"/>
    <w:rsid w:val="00CD00E2"/>
    <w:rsid w:val="00CD0A87"/>
    <w:rsid w:val="00CD0E77"/>
    <w:rsid w:val="00CD1581"/>
    <w:rsid w:val="00CD15AD"/>
    <w:rsid w:val="00CD1C16"/>
    <w:rsid w:val="00CD1CFE"/>
    <w:rsid w:val="00CD1ECB"/>
    <w:rsid w:val="00CD2445"/>
    <w:rsid w:val="00CD24D0"/>
    <w:rsid w:val="00CD2AA3"/>
    <w:rsid w:val="00CD2BB5"/>
    <w:rsid w:val="00CD2BEE"/>
    <w:rsid w:val="00CD2CF8"/>
    <w:rsid w:val="00CD2DA0"/>
    <w:rsid w:val="00CD2E41"/>
    <w:rsid w:val="00CD2FDE"/>
    <w:rsid w:val="00CD32B8"/>
    <w:rsid w:val="00CD32DA"/>
    <w:rsid w:val="00CD3586"/>
    <w:rsid w:val="00CD3676"/>
    <w:rsid w:val="00CD36B9"/>
    <w:rsid w:val="00CD3A4C"/>
    <w:rsid w:val="00CD3C96"/>
    <w:rsid w:val="00CD42CC"/>
    <w:rsid w:val="00CD4FC9"/>
    <w:rsid w:val="00CD4FE2"/>
    <w:rsid w:val="00CD504D"/>
    <w:rsid w:val="00CD529D"/>
    <w:rsid w:val="00CD5616"/>
    <w:rsid w:val="00CD5B04"/>
    <w:rsid w:val="00CD5BA9"/>
    <w:rsid w:val="00CD5E3D"/>
    <w:rsid w:val="00CD62AA"/>
    <w:rsid w:val="00CD6316"/>
    <w:rsid w:val="00CD6430"/>
    <w:rsid w:val="00CD74F1"/>
    <w:rsid w:val="00CD7517"/>
    <w:rsid w:val="00CD7827"/>
    <w:rsid w:val="00CD7E31"/>
    <w:rsid w:val="00CD7FD1"/>
    <w:rsid w:val="00CE00B9"/>
    <w:rsid w:val="00CE013D"/>
    <w:rsid w:val="00CE044F"/>
    <w:rsid w:val="00CE0637"/>
    <w:rsid w:val="00CE122D"/>
    <w:rsid w:val="00CE1497"/>
    <w:rsid w:val="00CE19FB"/>
    <w:rsid w:val="00CE1A30"/>
    <w:rsid w:val="00CE22D0"/>
    <w:rsid w:val="00CE2502"/>
    <w:rsid w:val="00CE26B8"/>
    <w:rsid w:val="00CE2720"/>
    <w:rsid w:val="00CE2763"/>
    <w:rsid w:val="00CE291A"/>
    <w:rsid w:val="00CE2B83"/>
    <w:rsid w:val="00CE2F09"/>
    <w:rsid w:val="00CE339C"/>
    <w:rsid w:val="00CE3917"/>
    <w:rsid w:val="00CE3F98"/>
    <w:rsid w:val="00CE4668"/>
    <w:rsid w:val="00CE4708"/>
    <w:rsid w:val="00CE48BE"/>
    <w:rsid w:val="00CE49AA"/>
    <w:rsid w:val="00CE5047"/>
    <w:rsid w:val="00CE5071"/>
    <w:rsid w:val="00CE5294"/>
    <w:rsid w:val="00CE5414"/>
    <w:rsid w:val="00CE5BA7"/>
    <w:rsid w:val="00CE5C87"/>
    <w:rsid w:val="00CE5FED"/>
    <w:rsid w:val="00CE60D7"/>
    <w:rsid w:val="00CE60F2"/>
    <w:rsid w:val="00CE72A3"/>
    <w:rsid w:val="00CE7471"/>
    <w:rsid w:val="00CE7AD3"/>
    <w:rsid w:val="00CF0044"/>
    <w:rsid w:val="00CF081E"/>
    <w:rsid w:val="00CF095A"/>
    <w:rsid w:val="00CF12A2"/>
    <w:rsid w:val="00CF1496"/>
    <w:rsid w:val="00CF17D7"/>
    <w:rsid w:val="00CF1847"/>
    <w:rsid w:val="00CF19F3"/>
    <w:rsid w:val="00CF1C3A"/>
    <w:rsid w:val="00CF1D6B"/>
    <w:rsid w:val="00CF1F82"/>
    <w:rsid w:val="00CF2320"/>
    <w:rsid w:val="00CF2539"/>
    <w:rsid w:val="00CF262E"/>
    <w:rsid w:val="00CF2EF4"/>
    <w:rsid w:val="00CF304F"/>
    <w:rsid w:val="00CF387D"/>
    <w:rsid w:val="00CF4022"/>
    <w:rsid w:val="00CF47C0"/>
    <w:rsid w:val="00CF47F9"/>
    <w:rsid w:val="00CF49C5"/>
    <w:rsid w:val="00CF4AB5"/>
    <w:rsid w:val="00CF4E08"/>
    <w:rsid w:val="00CF56D1"/>
    <w:rsid w:val="00CF5F33"/>
    <w:rsid w:val="00CF642F"/>
    <w:rsid w:val="00CF64DA"/>
    <w:rsid w:val="00CF67A9"/>
    <w:rsid w:val="00CF67C6"/>
    <w:rsid w:val="00CF6A20"/>
    <w:rsid w:val="00CF6E1B"/>
    <w:rsid w:val="00CF7140"/>
    <w:rsid w:val="00CF7344"/>
    <w:rsid w:val="00CF747D"/>
    <w:rsid w:val="00CF79D4"/>
    <w:rsid w:val="00CF7BEA"/>
    <w:rsid w:val="00D00256"/>
    <w:rsid w:val="00D00274"/>
    <w:rsid w:val="00D00420"/>
    <w:rsid w:val="00D00AED"/>
    <w:rsid w:val="00D00EDC"/>
    <w:rsid w:val="00D01427"/>
    <w:rsid w:val="00D018F7"/>
    <w:rsid w:val="00D0198F"/>
    <w:rsid w:val="00D01D38"/>
    <w:rsid w:val="00D01DA1"/>
    <w:rsid w:val="00D01ED5"/>
    <w:rsid w:val="00D0215F"/>
    <w:rsid w:val="00D022FB"/>
    <w:rsid w:val="00D0261A"/>
    <w:rsid w:val="00D0263E"/>
    <w:rsid w:val="00D02AAF"/>
    <w:rsid w:val="00D02AC0"/>
    <w:rsid w:val="00D02E42"/>
    <w:rsid w:val="00D03198"/>
    <w:rsid w:val="00D0356E"/>
    <w:rsid w:val="00D03BC2"/>
    <w:rsid w:val="00D04042"/>
    <w:rsid w:val="00D040DD"/>
    <w:rsid w:val="00D041D0"/>
    <w:rsid w:val="00D04ADC"/>
    <w:rsid w:val="00D05101"/>
    <w:rsid w:val="00D05612"/>
    <w:rsid w:val="00D05A7A"/>
    <w:rsid w:val="00D05C2F"/>
    <w:rsid w:val="00D05D64"/>
    <w:rsid w:val="00D0624B"/>
    <w:rsid w:val="00D0690A"/>
    <w:rsid w:val="00D0698E"/>
    <w:rsid w:val="00D06DFA"/>
    <w:rsid w:val="00D0740E"/>
    <w:rsid w:val="00D077C4"/>
    <w:rsid w:val="00D07C1A"/>
    <w:rsid w:val="00D07EFD"/>
    <w:rsid w:val="00D102AD"/>
    <w:rsid w:val="00D10474"/>
    <w:rsid w:val="00D1057F"/>
    <w:rsid w:val="00D10BA2"/>
    <w:rsid w:val="00D10F1D"/>
    <w:rsid w:val="00D115C7"/>
    <w:rsid w:val="00D117F1"/>
    <w:rsid w:val="00D129B0"/>
    <w:rsid w:val="00D12B0D"/>
    <w:rsid w:val="00D12C0E"/>
    <w:rsid w:val="00D12D0F"/>
    <w:rsid w:val="00D12F15"/>
    <w:rsid w:val="00D1364B"/>
    <w:rsid w:val="00D137D6"/>
    <w:rsid w:val="00D13AA2"/>
    <w:rsid w:val="00D1434C"/>
    <w:rsid w:val="00D144E6"/>
    <w:rsid w:val="00D1451F"/>
    <w:rsid w:val="00D14652"/>
    <w:rsid w:val="00D14761"/>
    <w:rsid w:val="00D14796"/>
    <w:rsid w:val="00D14892"/>
    <w:rsid w:val="00D14AAE"/>
    <w:rsid w:val="00D15003"/>
    <w:rsid w:val="00D15411"/>
    <w:rsid w:val="00D155C4"/>
    <w:rsid w:val="00D156BA"/>
    <w:rsid w:val="00D1578B"/>
    <w:rsid w:val="00D15B1F"/>
    <w:rsid w:val="00D15FA9"/>
    <w:rsid w:val="00D1619E"/>
    <w:rsid w:val="00D1632F"/>
    <w:rsid w:val="00D16367"/>
    <w:rsid w:val="00D164F2"/>
    <w:rsid w:val="00D16577"/>
    <w:rsid w:val="00D16C10"/>
    <w:rsid w:val="00D16EFE"/>
    <w:rsid w:val="00D1711F"/>
    <w:rsid w:val="00D175B3"/>
    <w:rsid w:val="00D17AC7"/>
    <w:rsid w:val="00D202C8"/>
    <w:rsid w:val="00D20494"/>
    <w:rsid w:val="00D20B3F"/>
    <w:rsid w:val="00D215F4"/>
    <w:rsid w:val="00D21910"/>
    <w:rsid w:val="00D21ADD"/>
    <w:rsid w:val="00D221BD"/>
    <w:rsid w:val="00D227DA"/>
    <w:rsid w:val="00D22B37"/>
    <w:rsid w:val="00D22B81"/>
    <w:rsid w:val="00D22E67"/>
    <w:rsid w:val="00D230C5"/>
    <w:rsid w:val="00D231E3"/>
    <w:rsid w:val="00D23351"/>
    <w:rsid w:val="00D2340A"/>
    <w:rsid w:val="00D2361A"/>
    <w:rsid w:val="00D2375C"/>
    <w:rsid w:val="00D23E26"/>
    <w:rsid w:val="00D23E70"/>
    <w:rsid w:val="00D24088"/>
    <w:rsid w:val="00D244DF"/>
    <w:rsid w:val="00D248B6"/>
    <w:rsid w:val="00D2492D"/>
    <w:rsid w:val="00D251DD"/>
    <w:rsid w:val="00D251F6"/>
    <w:rsid w:val="00D253C7"/>
    <w:rsid w:val="00D2548A"/>
    <w:rsid w:val="00D254FD"/>
    <w:rsid w:val="00D255EB"/>
    <w:rsid w:val="00D256DA"/>
    <w:rsid w:val="00D2575C"/>
    <w:rsid w:val="00D2579C"/>
    <w:rsid w:val="00D25924"/>
    <w:rsid w:val="00D25A54"/>
    <w:rsid w:val="00D25C7B"/>
    <w:rsid w:val="00D25E47"/>
    <w:rsid w:val="00D26132"/>
    <w:rsid w:val="00D26344"/>
    <w:rsid w:val="00D2670C"/>
    <w:rsid w:val="00D26A6C"/>
    <w:rsid w:val="00D26DA5"/>
    <w:rsid w:val="00D273C1"/>
    <w:rsid w:val="00D273E7"/>
    <w:rsid w:val="00D2746B"/>
    <w:rsid w:val="00D2767C"/>
    <w:rsid w:val="00D277DC"/>
    <w:rsid w:val="00D27A11"/>
    <w:rsid w:val="00D30AFA"/>
    <w:rsid w:val="00D311CE"/>
    <w:rsid w:val="00D312D9"/>
    <w:rsid w:val="00D3158E"/>
    <w:rsid w:val="00D316B7"/>
    <w:rsid w:val="00D316C9"/>
    <w:rsid w:val="00D3179E"/>
    <w:rsid w:val="00D31903"/>
    <w:rsid w:val="00D31A08"/>
    <w:rsid w:val="00D31A3F"/>
    <w:rsid w:val="00D31B1F"/>
    <w:rsid w:val="00D31C27"/>
    <w:rsid w:val="00D31D09"/>
    <w:rsid w:val="00D31E58"/>
    <w:rsid w:val="00D31ECA"/>
    <w:rsid w:val="00D32004"/>
    <w:rsid w:val="00D3205E"/>
    <w:rsid w:val="00D32723"/>
    <w:rsid w:val="00D32DA8"/>
    <w:rsid w:val="00D32E6F"/>
    <w:rsid w:val="00D3306E"/>
    <w:rsid w:val="00D33641"/>
    <w:rsid w:val="00D339E7"/>
    <w:rsid w:val="00D33C79"/>
    <w:rsid w:val="00D33CB8"/>
    <w:rsid w:val="00D33D6D"/>
    <w:rsid w:val="00D340D0"/>
    <w:rsid w:val="00D34F32"/>
    <w:rsid w:val="00D34F95"/>
    <w:rsid w:val="00D3557E"/>
    <w:rsid w:val="00D35725"/>
    <w:rsid w:val="00D35E75"/>
    <w:rsid w:val="00D35FA0"/>
    <w:rsid w:val="00D36405"/>
    <w:rsid w:val="00D366E8"/>
    <w:rsid w:val="00D36A5B"/>
    <w:rsid w:val="00D36B5B"/>
    <w:rsid w:val="00D36E6B"/>
    <w:rsid w:val="00D371F5"/>
    <w:rsid w:val="00D37595"/>
    <w:rsid w:val="00D37B95"/>
    <w:rsid w:val="00D37BC4"/>
    <w:rsid w:val="00D402E0"/>
    <w:rsid w:val="00D4061B"/>
    <w:rsid w:val="00D40701"/>
    <w:rsid w:val="00D4080A"/>
    <w:rsid w:val="00D413A4"/>
    <w:rsid w:val="00D415DA"/>
    <w:rsid w:val="00D417E4"/>
    <w:rsid w:val="00D41917"/>
    <w:rsid w:val="00D41C87"/>
    <w:rsid w:val="00D41E3B"/>
    <w:rsid w:val="00D41F8E"/>
    <w:rsid w:val="00D422A6"/>
    <w:rsid w:val="00D424AB"/>
    <w:rsid w:val="00D42809"/>
    <w:rsid w:val="00D431FC"/>
    <w:rsid w:val="00D4340A"/>
    <w:rsid w:val="00D438B7"/>
    <w:rsid w:val="00D43D3C"/>
    <w:rsid w:val="00D44000"/>
    <w:rsid w:val="00D4403E"/>
    <w:rsid w:val="00D440F3"/>
    <w:rsid w:val="00D441FF"/>
    <w:rsid w:val="00D449B6"/>
    <w:rsid w:val="00D449F8"/>
    <w:rsid w:val="00D44B3B"/>
    <w:rsid w:val="00D44DE9"/>
    <w:rsid w:val="00D45125"/>
    <w:rsid w:val="00D4567F"/>
    <w:rsid w:val="00D4572A"/>
    <w:rsid w:val="00D45B17"/>
    <w:rsid w:val="00D45DE3"/>
    <w:rsid w:val="00D45E96"/>
    <w:rsid w:val="00D46040"/>
    <w:rsid w:val="00D46292"/>
    <w:rsid w:val="00D46B00"/>
    <w:rsid w:val="00D46B68"/>
    <w:rsid w:val="00D46D07"/>
    <w:rsid w:val="00D46EF2"/>
    <w:rsid w:val="00D4722C"/>
    <w:rsid w:val="00D47230"/>
    <w:rsid w:val="00D47301"/>
    <w:rsid w:val="00D4740D"/>
    <w:rsid w:val="00D475B2"/>
    <w:rsid w:val="00D4783F"/>
    <w:rsid w:val="00D47AB1"/>
    <w:rsid w:val="00D502FB"/>
    <w:rsid w:val="00D50DA9"/>
    <w:rsid w:val="00D50F9A"/>
    <w:rsid w:val="00D51385"/>
    <w:rsid w:val="00D5145E"/>
    <w:rsid w:val="00D51564"/>
    <w:rsid w:val="00D518EE"/>
    <w:rsid w:val="00D51A38"/>
    <w:rsid w:val="00D51A69"/>
    <w:rsid w:val="00D51B3B"/>
    <w:rsid w:val="00D51D78"/>
    <w:rsid w:val="00D51F94"/>
    <w:rsid w:val="00D5200D"/>
    <w:rsid w:val="00D5222E"/>
    <w:rsid w:val="00D5234F"/>
    <w:rsid w:val="00D52593"/>
    <w:rsid w:val="00D525A2"/>
    <w:rsid w:val="00D52B1F"/>
    <w:rsid w:val="00D52F6A"/>
    <w:rsid w:val="00D5307E"/>
    <w:rsid w:val="00D5342F"/>
    <w:rsid w:val="00D53942"/>
    <w:rsid w:val="00D539CD"/>
    <w:rsid w:val="00D53C51"/>
    <w:rsid w:val="00D53C6C"/>
    <w:rsid w:val="00D53F8B"/>
    <w:rsid w:val="00D541D7"/>
    <w:rsid w:val="00D543F0"/>
    <w:rsid w:val="00D5496C"/>
    <w:rsid w:val="00D557BD"/>
    <w:rsid w:val="00D55BAF"/>
    <w:rsid w:val="00D55C3E"/>
    <w:rsid w:val="00D55CE7"/>
    <w:rsid w:val="00D56616"/>
    <w:rsid w:val="00D56B53"/>
    <w:rsid w:val="00D5746D"/>
    <w:rsid w:val="00D5787E"/>
    <w:rsid w:val="00D578A3"/>
    <w:rsid w:val="00D60038"/>
    <w:rsid w:val="00D60095"/>
    <w:rsid w:val="00D6029F"/>
    <w:rsid w:val="00D604D9"/>
    <w:rsid w:val="00D6051B"/>
    <w:rsid w:val="00D60EFA"/>
    <w:rsid w:val="00D6120A"/>
    <w:rsid w:val="00D6174B"/>
    <w:rsid w:val="00D61802"/>
    <w:rsid w:val="00D61886"/>
    <w:rsid w:val="00D619AC"/>
    <w:rsid w:val="00D61BBA"/>
    <w:rsid w:val="00D61F51"/>
    <w:rsid w:val="00D62265"/>
    <w:rsid w:val="00D623A4"/>
    <w:rsid w:val="00D62614"/>
    <w:rsid w:val="00D626AD"/>
    <w:rsid w:val="00D62839"/>
    <w:rsid w:val="00D6286B"/>
    <w:rsid w:val="00D62A23"/>
    <w:rsid w:val="00D63226"/>
    <w:rsid w:val="00D6386C"/>
    <w:rsid w:val="00D63A4E"/>
    <w:rsid w:val="00D63BDC"/>
    <w:rsid w:val="00D640A7"/>
    <w:rsid w:val="00D646EB"/>
    <w:rsid w:val="00D648BA"/>
    <w:rsid w:val="00D64913"/>
    <w:rsid w:val="00D64990"/>
    <w:rsid w:val="00D64B1A"/>
    <w:rsid w:val="00D64CD8"/>
    <w:rsid w:val="00D64EE5"/>
    <w:rsid w:val="00D64F0B"/>
    <w:rsid w:val="00D64FC3"/>
    <w:rsid w:val="00D65E9E"/>
    <w:rsid w:val="00D665AE"/>
    <w:rsid w:val="00D668A4"/>
    <w:rsid w:val="00D669D2"/>
    <w:rsid w:val="00D66D57"/>
    <w:rsid w:val="00D66FF3"/>
    <w:rsid w:val="00D67023"/>
    <w:rsid w:val="00D677A0"/>
    <w:rsid w:val="00D67822"/>
    <w:rsid w:val="00D704ED"/>
    <w:rsid w:val="00D706C0"/>
    <w:rsid w:val="00D70F15"/>
    <w:rsid w:val="00D70F35"/>
    <w:rsid w:val="00D70F9A"/>
    <w:rsid w:val="00D70FBF"/>
    <w:rsid w:val="00D7114B"/>
    <w:rsid w:val="00D71544"/>
    <w:rsid w:val="00D716BF"/>
    <w:rsid w:val="00D71C28"/>
    <w:rsid w:val="00D71C83"/>
    <w:rsid w:val="00D721CE"/>
    <w:rsid w:val="00D72228"/>
    <w:rsid w:val="00D7226B"/>
    <w:rsid w:val="00D72924"/>
    <w:rsid w:val="00D72D8F"/>
    <w:rsid w:val="00D72E87"/>
    <w:rsid w:val="00D7387B"/>
    <w:rsid w:val="00D73991"/>
    <w:rsid w:val="00D74195"/>
    <w:rsid w:val="00D7426C"/>
    <w:rsid w:val="00D743AF"/>
    <w:rsid w:val="00D749BA"/>
    <w:rsid w:val="00D74A89"/>
    <w:rsid w:val="00D74CF9"/>
    <w:rsid w:val="00D7516A"/>
    <w:rsid w:val="00D75244"/>
    <w:rsid w:val="00D755F5"/>
    <w:rsid w:val="00D756D2"/>
    <w:rsid w:val="00D76039"/>
    <w:rsid w:val="00D765C1"/>
    <w:rsid w:val="00D76630"/>
    <w:rsid w:val="00D7677E"/>
    <w:rsid w:val="00D76785"/>
    <w:rsid w:val="00D771F6"/>
    <w:rsid w:val="00D775F9"/>
    <w:rsid w:val="00D77E02"/>
    <w:rsid w:val="00D806BB"/>
    <w:rsid w:val="00D80AD7"/>
    <w:rsid w:val="00D80B5B"/>
    <w:rsid w:val="00D80C32"/>
    <w:rsid w:val="00D813D3"/>
    <w:rsid w:val="00D8166E"/>
    <w:rsid w:val="00D81786"/>
    <w:rsid w:val="00D81858"/>
    <w:rsid w:val="00D823A9"/>
    <w:rsid w:val="00D82547"/>
    <w:rsid w:val="00D826E5"/>
    <w:rsid w:val="00D832ED"/>
    <w:rsid w:val="00D834EF"/>
    <w:rsid w:val="00D8390F"/>
    <w:rsid w:val="00D83977"/>
    <w:rsid w:val="00D83B5D"/>
    <w:rsid w:val="00D83B93"/>
    <w:rsid w:val="00D83C10"/>
    <w:rsid w:val="00D844CC"/>
    <w:rsid w:val="00D84643"/>
    <w:rsid w:val="00D84868"/>
    <w:rsid w:val="00D84B50"/>
    <w:rsid w:val="00D84BC4"/>
    <w:rsid w:val="00D84DCE"/>
    <w:rsid w:val="00D85646"/>
    <w:rsid w:val="00D858CE"/>
    <w:rsid w:val="00D85D05"/>
    <w:rsid w:val="00D85DDB"/>
    <w:rsid w:val="00D85EE8"/>
    <w:rsid w:val="00D8608B"/>
    <w:rsid w:val="00D8666A"/>
    <w:rsid w:val="00D8673E"/>
    <w:rsid w:val="00D8680F"/>
    <w:rsid w:val="00D86ECD"/>
    <w:rsid w:val="00D8702B"/>
    <w:rsid w:val="00D8703A"/>
    <w:rsid w:val="00D87478"/>
    <w:rsid w:val="00D8759D"/>
    <w:rsid w:val="00D87790"/>
    <w:rsid w:val="00D8783B"/>
    <w:rsid w:val="00D87BEE"/>
    <w:rsid w:val="00D90090"/>
    <w:rsid w:val="00D903DA"/>
    <w:rsid w:val="00D905BC"/>
    <w:rsid w:val="00D90756"/>
    <w:rsid w:val="00D9098C"/>
    <w:rsid w:val="00D90AB3"/>
    <w:rsid w:val="00D91237"/>
    <w:rsid w:val="00D913A6"/>
    <w:rsid w:val="00D914D2"/>
    <w:rsid w:val="00D91669"/>
    <w:rsid w:val="00D91908"/>
    <w:rsid w:val="00D91E67"/>
    <w:rsid w:val="00D91EFC"/>
    <w:rsid w:val="00D92083"/>
    <w:rsid w:val="00D92B57"/>
    <w:rsid w:val="00D92C91"/>
    <w:rsid w:val="00D92D96"/>
    <w:rsid w:val="00D9362E"/>
    <w:rsid w:val="00D936BC"/>
    <w:rsid w:val="00D93913"/>
    <w:rsid w:val="00D93A61"/>
    <w:rsid w:val="00D93B7C"/>
    <w:rsid w:val="00D93BA9"/>
    <w:rsid w:val="00D944DF"/>
    <w:rsid w:val="00D944FB"/>
    <w:rsid w:val="00D945FB"/>
    <w:rsid w:val="00D948F1"/>
    <w:rsid w:val="00D94C87"/>
    <w:rsid w:val="00D94E32"/>
    <w:rsid w:val="00D94F46"/>
    <w:rsid w:val="00D9509D"/>
    <w:rsid w:val="00D9587A"/>
    <w:rsid w:val="00D9596A"/>
    <w:rsid w:val="00D95AF0"/>
    <w:rsid w:val="00D95C26"/>
    <w:rsid w:val="00D95CF3"/>
    <w:rsid w:val="00D95D52"/>
    <w:rsid w:val="00D95ED3"/>
    <w:rsid w:val="00D9625F"/>
    <w:rsid w:val="00D9676F"/>
    <w:rsid w:val="00D96862"/>
    <w:rsid w:val="00D96DB0"/>
    <w:rsid w:val="00D97843"/>
    <w:rsid w:val="00D979E8"/>
    <w:rsid w:val="00D97E95"/>
    <w:rsid w:val="00DA0107"/>
    <w:rsid w:val="00DA047F"/>
    <w:rsid w:val="00DA077D"/>
    <w:rsid w:val="00DA0BAF"/>
    <w:rsid w:val="00DA1DC7"/>
    <w:rsid w:val="00DA1FB6"/>
    <w:rsid w:val="00DA22EF"/>
    <w:rsid w:val="00DA2460"/>
    <w:rsid w:val="00DA28FF"/>
    <w:rsid w:val="00DA2BC7"/>
    <w:rsid w:val="00DA2BE1"/>
    <w:rsid w:val="00DA33A6"/>
    <w:rsid w:val="00DA3595"/>
    <w:rsid w:val="00DA37C3"/>
    <w:rsid w:val="00DA395A"/>
    <w:rsid w:val="00DA3BFF"/>
    <w:rsid w:val="00DA3F0F"/>
    <w:rsid w:val="00DA41D9"/>
    <w:rsid w:val="00DA4613"/>
    <w:rsid w:val="00DA4926"/>
    <w:rsid w:val="00DA4CD1"/>
    <w:rsid w:val="00DA502F"/>
    <w:rsid w:val="00DA53D0"/>
    <w:rsid w:val="00DA54A6"/>
    <w:rsid w:val="00DA55D7"/>
    <w:rsid w:val="00DA5943"/>
    <w:rsid w:val="00DA596A"/>
    <w:rsid w:val="00DA5A43"/>
    <w:rsid w:val="00DA5A47"/>
    <w:rsid w:val="00DA5EA5"/>
    <w:rsid w:val="00DA632F"/>
    <w:rsid w:val="00DA6909"/>
    <w:rsid w:val="00DA6ABD"/>
    <w:rsid w:val="00DA70BB"/>
    <w:rsid w:val="00DA7105"/>
    <w:rsid w:val="00DA7275"/>
    <w:rsid w:val="00DA7626"/>
    <w:rsid w:val="00DA78A3"/>
    <w:rsid w:val="00DA7DCB"/>
    <w:rsid w:val="00DA7F99"/>
    <w:rsid w:val="00DB0144"/>
    <w:rsid w:val="00DB037A"/>
    <w:rsid w:val="00DB0EB4"/>
    <w:rsid w:val="00DB0FC8"/>
    <w:rsid w:val="00DB10FD"/>
    <w:rsid w:val="00DB112F"/>
    <w:rsid w:val="00DB198E"/>
    <w:rsid w:val="00DB1ADC"/>
    <w:rsid w:val="00DB1DAF"/>
    <w:rsid w:val="00DB1F2A"/>
    <w:rsid w:val="00DB20AC"/>
    <w:rsid w:val="00DB3379"/>
    <w:rsid w:val="00DB37E0"/>
    <w:rsid w:val="00DB37F2"/>
    <w:rsid w:val="00DB39B1"/>
    <w:rsid w:val="00DB39F8"/>
    <w:rsid w:val="00DB3AF2"/>
    <w:rsid w:val="00DB3B9B"/>
    <w:rsid w:val="00DB42E7"/>
    <w:rsid w:val="00DB4501"/>
    <w:rsid w:val="00DB48D4"/>
    <w:rsid w:val="00DB54EE"/>
    <w:rsid w:val="00DB5890"/>
    <w:rsid w:val="00DB58F3"/>
    <w:rsid w:val="00DB59C6"/>
    <w:rsid w:val="00DB5DCC"/>
    <w:rsid w:val="00DB6617"/>
    <w:rsid w:val="00DB6778"/>
    <w:rsid w:val="00DB7571"/>
    <w:rsid w:val="00DB7765"/>
    <w:rsid w:val="00DC057E"/>
    <w:rsid w:val="00DC082C"/>
    <w:rsid w:val="00DC099B"/>
    <w:rsid w:val="00DC0B99"/>
    <w:rsid w:val="00DC0D36"/>
    <w:rsid w:val="00DC0DCA"/>
    <w:rsid w:val="00DC1001"/>
    <w:rsid w:val="00DC1189"/>
    <w:rsid w:val="00DC16F4"/>
    <w:rsid w:val="00DC1727"/>
    <w:rsid w:val="00DC2016"/>
    <w:rsid w:val="00DC24F8"/>
    <w:rsid w:val="00DC326E"/>
    <w:rsid w:val="00DC397F"/>
    <w:rsid w:val="00DC3D90"/>
    <w:rsid w:val="00DC441F"/>
    <w:rsid w:val="00DC4DBC"/>
    <w:rsid w:val="00DC5194"/>
    <w:rsid w:val="00DC534E"/>
    <w:rsid w:val="00DC53DF"/>
    <w:rsid w:val="00DC563A"/>
    <w:rsid w:val="00DC6BBE"/>
    <w:rsid w:val="00DC6CAF"/>
    <w:rsid w:val="00DC700F"/>
    <w:rsid w:val="00DC72B5"/>
    <w:rsid w:val="00DC7AEC"/>
    <w:rsid w:val="00DD0630"/>
    <w:rsid w:val="00DD0698"/>
    <w:rsid w:val="00DD078A"/>
    <w:rsid w:val="00DD0D73"/>
    <w:rsid w:val="00DD0E36"/>
    <w:rsid w:val="00DD0F7D"/>
    <w:rsid w:val="00DD1CAB"/>
    <w:rsid w:val="00DD2730"/>
    <w:rsid w:val="00DD29FC"/>
    <w:rsid w:val="00DD2E8F"/>
    <w:rsid w:val="00DD3104"/>
    <w:rsid w:val="00DD3428"/>
    <w:rsid w:val="00DD357E"/>
    <w:rsid w:val="00DD3655"/>
    <w:rsid w:val="00DD3664"/>
    <w:rsid w:val="00DD37E6"/>
    <w:rsid w:val="00DD38B1"/>
    <w:rsid w:val="00DD3994"/>
    <w:rsid w:val="00DD470A"/>
    <w:rsid w:val="00DD489A"/>
    <w:rsid w:val="00DD4EC0"/>
    <w:rsid w:val="00DD4EFD"/>
    <w:rsid w:val="00DD5253"/>
    <w:rsid w:val="00DD546F"/>
    <w:rsid w:val="00DD5CAA"/>
    <w:rsid w:val="00DD5FD4"/>
    <w:rsid w:val="00DD6150"/>
    <w:rsid w:val="00DD620A"/>
    <w:rsid w:val="00DD6476"/>
    <w:rsid w:val="00DD647E"/>
    <w:rsid w:val="00DD64AE"/>
    <w:rsid w:val="00DD65C6"/>
    <w:rsid w:val="00DD6C1C"/>
    <w:rsid w:val="00DD6D37"/>
    <w:rsid w:val="00DD6E13"/>
    <w:rsid w:val="00DD6FDB"/>
    <w:rsid w:val="00DD70CD"/>
    <w:rsid w:val="00DD711A"/>
    <w:rsid w:val="00DD74D9"/>
    <w:rsid w:val="00DD7612"/>
    <w:rsid w:val="00DD7EA6"/>
    <w:rsid w:val="00DE08E3"/>
    <w:rsid w:val="00DE09E9"/>
    <w:rsid w:val="00DE1A8A"/>
    <w:rsid w:val="00DE1EB0"/>
    <w:rsid w:val="00DE2048"/>
    <w:rsid w:val="00DE20FE"/>
    <w:rsid w:val="00DE2271"/>
    <w:rsid w:val="00DE23A5"/>
    <w:rsid w:val="00DE2E4C"/>
    <w:rsid w:val="00DE2F04"/>
    <w:rsid w:val="00DE2F2E"/>
    <w:rsid w:val="00DE2F35"/>
    <w:rsid w:val="00DE3C7D"/>
    <w:rsid w:val="00DE3DDA"/>
    <w:rsid w:val="00DE430C"/>
    <w:rsid w:val="00DE4643"/>
    <w:rsid w:val="00DE46C4"/>
    <w:rsid w:val="00DE4FDE"/>
    <w:rsid w:val="00DE5105"/>
    <w:rsid w:val="00DE5139"/>
    <w:rsid w:val="00DE55FE"/>
    <w:rsid w:val="00DE5A75"/>
    <w:rsid w:val="00DE5DB6"/>
    <w:rsid w:val="00DE5EE4"/>
    <w:rsid w:val="00DE6F06"/>
    <w:rsid w:val="00DE70A2"/>
    <w:rsid w:val="00DE7A9A"/>
    <w:rsid w:val="00DE7FF2"/>
    <w:rsid w:val="00DF013E"/>
    <w:rsid w:val="00DF0173"/>
    <w:rsid w:val="00DF0200"/>
    <w:rsid w:val="00DF0491"/>
    <w:rsid w:val="00DF076D"/>
    <w:rsid w:val="00DF07EB"/>
    <w:rsid w:val="00DF0861"/>
    <w:rsid w:val="00DF09C4"/>
    <w:rsid w:val="00DF0CF5"/>
    <w:rsid w:val="00DF0DAF"/>
    <w:rsid w:val="00DF0E1F"/>
    <w:rsid w:val="00DF0F7C"/>
    <w:rsid w:val="00DF1B6F"/>
    <w:rsid w:val="00DF1CD0"/>
    <w:rsid w:val="00DF2107"/>
    <w:rsid w:val="00DF2612"/>
    <w:rsid w:val="00DF2727"/>
    <w:rsid w:val="00DF275D"/>
    <w:rsid w:val="00DF2AB5"/>
    <w:rsid w:val="00DF2C1E"/>
    <w:rsid w:val="00DF3271"/>
    <w:rsid w:val="00DF3280"/>
    <w:rsid w:val="00DF384E"/>
    <w:rsid w:val="00DF3A6D"/>
    <w:rsid w:val="00DF411B"/>
    <w:rsid w:val="00DF4D5A"/>
    <w:rsid w:val="00DF4DBE"/>
    <w:rsid w:val="00DF4E20"/>
    <w:rsid w:val="00DF5006"/>
    <w:rsid w:val="00DF51D9"/>
    <w:rsid w:val="00DF621A"/>
    <w:rsid w:val="00DF65E5"/>
    <w:rsid w:val="00DF661A"/>
    <w:rsid w:val="00DF69A7"/>
    <w:rsid w:val="00DF6B0D"/>
    <w:rsid w:val="00DF6B80"/>
    <w:rsid w:val="00DF7096"/>
    <w:rsid w:val="00DF70E5"/>
    <w:rsid w:val="00DF71F9"/>
    <w:rsid w:val="00DF7327"/>
    <w:rsid w:val="00DF75FB"/>
    <w:rsid w:val="00DF764E"/>
    <w:rsid w:val="00DF79D8"/>
    <w:rsid w:val="00E00162"/>
    <w:rsid w:val="00E004F8"/>
    <w:rsid w:val="00E00F66"/>
    <w:rsid w:val="00E01181"/>
    <w:rsid w:val="00E01594"/>
    <w:rsid w:val="00E02223"/>
    <w:rsid w:val="00E028D4"/>
    <w:rsid w:val="00E02B79"/>
    <w:rsid w:val="00E02EB6"/>
    <w:rsid w:val="00E03321"/>
    <w:rsid w:val="00E039F0"/>
    <w:rsid w:val="00E03BC5"/>
    <w:rsid w:val="00E03CF8"/>
    <w:rsid w:val="00E03FEE"/>
    <w:rsid w:val="00E04725"/>
    <w:rsid w:val="00E04E04"/>
    <w:rsid w:val="00E04F1A"/>
    <w:rsid w:val="00E04F2F"/>
    <w:rsid w:val="00E0535C"/>
    <w:rsid w:val="00E055F3"/>
    <w:rsid w:val="00E057F4"/>
    <w:rsid w:val="00E05936"/>
    <w:rsid w:val="00E061A1"/>
    <w:rsid w:val="00E0705B"/>
    <w:rsid w:val="00E07765"/>
    <w:rsid w:val="00E07877"/>
    <w:rsid w:val="00E07AE8"/>
    <w:rsid w:val="00E07D6A"/>
    <w:rsid w:val="00E07E58"/>
    <w:rsid w:val="00E07F01"/>
    <w:rsid w:val="00E10236"/>
    <w:rsid w:val="00E104E5"/>
    <w:rsid w:val="00E10521"/>
    <w:rsid w:val="00E1092A"/>
    <w:rsid w:val="00E10BC9"/>
    <w:rsid w:val="00E1102C"/>
    <w:rsid w:val="00E11171"/>
    <w:rsid w:val="00E11273"/>
    <w:rsid w:val="00E11721"/>
    <w:rsid w:val="00E1195E"/>
    <w:rsid w:val="00E11C51"/>
    <w:rsid w:val="00E11DD4"/>
    <w:rsid w:val="00E11F94"/>
    <w:rsid w:val="00E1223F"/>
    <w:rsid w:val="00E12321"/>
    <w:rsid w:val="00E12557"/>
    <w:rsid w:val="00E127F4"/>
    <w:rsid w:val="00E12B10"/>
    <w:rsid w:val="00E12EC7"/>
    <w:rsid w:val="00E12F7F"/>
    <w:rsid w:val="00E13D3E"/>
    <w:rsid w:val="00E14933"/>
    <w:rsid w:val="00E14C06"/>
    <w:rsid w:val="00E154C5"/>
    <w:rsid w:val="00E154DB"/>
    <w:rsid w:val="00E159E7"/>
    <w:rsid w:val="00E15BBC"/>
    <w:rsid w:val="00E15F87"/>
    <w:rsid w:val="00E1603A"/>
    <w:rsid w:val="00E16044"/>
    <w:rsid w:val="00E160CD"/>
    <w:rsid w:val="00E160E6"/>
    <w:rsid w:val="00E16209"/>
    <w:rsid w:val="00E164FE"/>
    <w:rsid w:val="00E167DB"/>
    <w:rsid w:val="00E16AA4"/>
    <w:rsid w:val="00E16D8C"/>
    <w:rsid w:val="00E16DF6"/>
    <w:rsid w:val="00E17003"/>
    <w:rsid w:val="00E170C0"/>
    <w:rsid w:val="00E172AA"/>
    <w:rsid w:val="00E1738A"/>
    <w:rsid w:val="00E17A78"/>
    <w:rsid w:val="00E17E38"/>
    <w:rsid w:val="00E20154"/>
    <w:rsid w:val="00E2037A"/>
    <w:rsid w:val="00E206C8"/>
    <w:rsid w:val="00E20875"/>
    <w:rsid w:val="00E20B5D"/>
    <w:rsid w:val="00E20EBD"/>
    <w:rsid w:val="00E21119"/>
    <w:rsid w:val="00E211AA"/>
    <w:rsid w:val="00E21341"/>
    <w:rsid w:val="00E218E9"/>
    <w:rsid w:val="00E22511"/>
    <w:rsid w:val="00E225BD"/>
    <w:rsid w:val="00E227F8"/>
    <w:rsid w:val="00E230BD"/>
    <w:rsid w:val="00E23159"/>
    <w:rsid w:val="00E23246"/>
    <w:rsid w:val="00E23369"/>
    <w:rsid w:val="00E23657"/>
    <w:rsid w:val="00E23743"/>
    <w:rsid w:val="00E23AF2"/>
    <w:rsid w:val="00E24179"/>
    <w:rsid w:val="00E244C9"/>
    <w:rsid w:val="00E24689"/>
    <w:rsid w:val="00E247A3"/>
    <w:rsid w:val="00E25278"/>
    <w:rsid w:val="00E25594"/>
    <w:rsid w:val="00E25622"/>
    <w:rsid w:val="00E2563F"/>
    <w:rsid w:val="00E258EE"/>
    <w:rsid w:val="00E25A48"/>
    <w:rsid w:val="00E25ABC"/>
    <w:rsid w:val="00E25E2E"/>
    <w:rsid w:val="00E25E94"/>
    <w:rsid w:val="00E26054"/>
    <w:rsid w:val="00E2610C"/>
    <w:rsid w:val="00E266A1"/>
    <w:rsid w:val="00E2683B"/>
    <w:rsid w:val="00E26E11"/>
    <w:rsid w:val="00E27AA5"/>
    <w:rsid w:val="00E27F5F"/>
    <w:rsid w:val="00E30134"/>
    <w:rsid w:val="00E30C07"/>
    <w:rsid w:val="00E315FE"/>
    <w:rsid w:val="00E31A23"/>
    <w:rsid w:val="00E31BEF"/>
    <w:rsid w:val="00E31D36"/>
    <w:rsid w:val="00E31D76"/>
    <w:rsid w:val="00E31DAE"/>
    <w:rsid w:val="00E322BB"/>
    <w:rsid w:val="00E32494"/>
    <w:rsid w:val="00E325D5"/>
    <w:rsid w:val="00E325D8"/>
    <w:rsid w:val="00E329CD"/>
    <w:rsid w:val="00E32AD4"/>
    <w:rsid w:val="00E32D88"/>
    <w:rsid w:val="00E3350C"/>
    <w:rsid w:val="00E3367F"/>
    <w:rsid w:val="00E343A6"/>
    <w:rsid w:val="00E345A5"/>
    <w:rsid w:val="00E3477D"/>
    <w:rsid w:val="00E347D8"/>
    <w:rsid w:val="00E34B7B"/>
    <w:rsid w:val="00E34E2B"/>
    <w:rsid w:val="00E34F07"/>
    <w:rsid w:val="00E35A09"/>
    <w:rsid w:val="00E35F18"/>
    <w:rsid w:val="00E369FE"/>
    <w:rsid w:val="00E36E81"/>
    <w:rsid w:val="00E36F99"/>
    <w:rsid w:val="00E37A30"/>
    <w:rsid w:val="00E37C94"/>
    <w:rsid w:val="00E37ED9"/>
    <w:rsid w:val="00E4012B"/>
    <w:rsid w:val="00E401E3"/>
    <w:rsid w:val="00E403F8"/>
    <w:rsid w:val="00E40C0A"/>
    <w:rsid w:val="00E40D2C"/>
    <w:rsid w:val="00E40DF9"/>
    <w:rsid w:val="00E40E2F"/>
    <w:rsid w:val="00E40F7F"/>
    <w:rsid w:val="00E4112F"/>
    <w:rsid w:val="00E4133B"/>
    <w:rsid w:val="00E413AC"/>
    <w:rsid w:val="00E416ED"/>
    <w:rsid w:val="00E41A15"/>
    <w:rsid w:val="00E41DCB"/>
    <w:rsid w:val="00E4208A"/>
    <w:rsid w:val="00E420D5"/>
    <w:rsid w:val="00E4216F"/>
    <w:rsid w:val="00E4218F"/>
    <w:rsid w:val="00E4289F"/>
    <w:rsid w:val="00E4326A"/>
    <w:rsid w:val="00E43294"/>
    <w:rsid w:val="00E43547"/>
    <w:rsid w:val="00E43918"/>
    <w:rsid w:val="00E43A4E"/>
    <w:rsid w:val="00E43E2E"/>
    <w:rsid w:val="00E43ED5"/>
    <w:rsid w:val="00E44366"/>
    <w:rsid w:val="00E445A2"/>
    <w:rsid w:val="00E448E4"/>
    <w:rsid w:val="00E44FE8"/>
    <w:rsid w:val="00E4509B"/>
    <w:rsid w:val="00E4563D"/>
    <w:rsid w:val="00E456A8"/>
    <w:rsid w:val="00E4577C"/>
    <w:rsid w:val="00E461C5"/>
    <w:rsid w:val="00E46243"/>
    <w:rsid w:val="00E4630D"/>
    <w:rsid w:val="00E4637A"/>
    <w:rsid w:val="00E46882"/>
    <w:rsid w:val="00E46A85"/>
    <w:rsid w:val="00E46FDD"/>
    <w:rsid w:val="00E477BE"/>
    <w:rsid w:val="00E477F2"/>
    <w:rsid w:val="00E47948"/>
    <w:rsid w:val="00E47976"/>
    <w:rsid w:val="00E47A07"/>
    <w:rsid w:val="00E47CD6"/>
    <w:rsid w:val="00E47FEA"/>
    <w:rsid w:val="00E50446"/>
    <w:rsid w:val="00E508F6"/>
    <w:rsid w:val="00E50A88"/>
    <w:rsid w:val="00E50B29"/>
    <w:rsid w:val="00E51143"/>
    <w:rsid w:val="00E512C1"/>
    <w:rsid w:val="00E516D9"/>
    <w:rsid w:val="00E516F7"/>
    <w:rsid w:val="00E517A8"/>
    <w:rsid w:val="00E525BB"/>
    <w:rsid w:val="00E527E2"/>
    <w:rsid w:val="00E52E8F"/>
    <w:rsid w:val="00E5309F"/>
    <w:rsid w:val="00E537C9"/>
    <w:rsid w:val="00E53B82"/>
    <w:rsid w:val="00E543DE"/>
    <w:rsid w:val="00E5497F"/>
    <w:rsid w:val="00E549DC"/>
    <w:rsid w:val="00E54FCE"/>
    <w:rsid w:val="00E55288"/>
    <w:rsid w:val="00E55461"/>
    <w:rsid w:val="00E556F3"/>
    <w:rsid w:val="00E5610B"/>
    <w:rsid w:val="00E5637A"/>
    <w:rsid w:val="00E5673F"/>
    <w:rsid w:val="00E57A98"/>
    <w:rsid w:val="00E57CD4"/>
    <w:rsid w:val="00E60479"/>
    <w:rsid w:val="00E6084A"/>
    <w:rsid w:val="00E60C1C"/>
    <w:rsid w:val="00E60E05"/>
    <w:rsid w:val="00E60E31"/>
    <w:rsid w:val="00E61132"/>
    <w:rsid w:val="00E6133D"/>
    <w:rsid w:val="00E614A5"/>
    <w:rsid w:val="00E6164A"/>
    <w:rsid w:val="00E62024"/>
    <w:rsid w:val="00E624B1"/>
    <w:rsid w:val="00E6273E"/>
    <w:rsid w:val="00E629DB"/>
    <w:rsid w:val="00E62A66"/>
    <w:rsid w:val="00E62B24"/>
    <w:rsid w:val="00E63230"/>
    <w:rsid w:val="00E63657"/>
    <w:rsid w:val="00E638F3"/>
    <w:rsid w:val="00E63BF9"/>
    <w:rsid w:val="00E63E44"/>
    <w:rsid w:val="00E644A0"/>
    <w:rsid w:val="00E652B5"/>
    <w:rsid w:val="00E656A8"/>
    <w:rsid w:val="00E65821"/>
    <w:rsid w:val="00E65EF1"/>
    <w:rsid w:val="00E660A2"/>
    <w:rsid w:val="00E6641B"/>
    <w:rsid w:val="00E664AB"/>
    <w:rsid w:val="00E665E0"/>
    <w:rsid w:val="00E666E9"/>
    <w:rsid w:val="00E668DF"/>
    <w:rsid w:val="00E66A04"/>
    <w:rsid w:val="00E66D39"/>
    <w:rsid w:val="00E675CF"/>
    <w:rsid w:val="00E67863"/>
    <w:rsid w:val="00E67CC0"/>
    <w:rsid w:val="00E70176"/>
    <w:rsid w:val="00E70208"/>
    <w:rsid w:val="00E71856"/>
    <w:rsid w:val="00E72052"/>
    <w:rsid w:val="00E7212E"/>
    <w:rsid w:val="00E726E7"/>
    <w:rsid w:val="00E72A66"/>
    <w:rsid w:val="00E73123"/>
    <w:rsid w:val="00E734FA"/>
    <w:rsid w:val="00E7386E"/>
    <w:rsid w:val="00E73A98"/>
    <w:rsid w:val="00E7401F"/>
    <w:rsid w:val="00E741C5"/>
    <w:rsid w:val="00E74667"/>
    <w:rsid w:val="00E746C7"/>
    <w:rsid w:val="00E74761"/>
    <w:rsid w:val="00E7493A"/>
    <w:rsid w:val="00E74A46"/>
    <w:rsid w:val="00E7517B"/>
    <w:rsid w:val="00E758AF"/>
    <w:rsid w:val="00E75D72"/>
    <w:rsid w:val="00E76092"/>
    <w:rsid w:val="00E76147"/>
    <w:rsid w:val="00E76614"/>
    <w:rsid w:val="00E76903"/>
    <w:rsid w:val="00E769F4"/>
    <w:rsid w:val="00E76B11"/>
    <w:rsid w:val="00E76B54"/>
    <w:rsid w:val="00E76DF9"/>
    <w:rsid w:val="00E77017"/>
    <w:rsid w:val="00E7772F"/>
    <w:rsid w:val="00E77D57"/>
    <w:rsid w:val="00E77E13"/>
    <w:rsid w:val="00E8057C"/>
    <w:rsid w:val="00E80A95"/>
    <w:rsid w:val="00E80B93"/>
    <w:rsid w:val="00E80FD4"/>
    <w:rsid w:val="00E8104D"/>
    <w:rsid w:val="00E810D9"/>
    <w:rsid w:val="00E815DB"/>
    <w:rsid w:val="00E8197C"/>
    <w:rsid w:val="00E81B2A"/>
    <w:rsid w:val="00E8224E"/>
    <w:rsid w:val="00E828C0"/>
    <w:rsid w:val="00E82FE5"/>
    <w:rsid w:val="00E83C67"/>
    <w:rsid w:val="00E83E6B"/>
    <w:rsid w:val="00E84047"/>
    <w:rsid w:val="00E840F2"/>
    <w:rsid w:val="00E84705"/>
    <w:rsid w:val="00E8479B"/>
    <w:rsid w:val="00E849A8"/>
    <w:rsid w:val="00E84B43"/>
    <w:rsid w:val="00E85200"/>
    <w:rsid w:val="00E853E0"/>
    <w:rsid w:val="00E856BE"/>
    <w:rsid w:val="00E85812"/>
    <w:rsid w:val="00E85993"/>
    <w:rsid w:val="00E85A81"/>
    <w:rsid w:val="00E85CA0"/>
    <w:rsid w:val="00E86139"/>
    <w:rsid w:val="00E862DA"/>
    <w:rsid w:val="00E863F6"/>
    <w:rsid w:val="00E86521"/>
    <w:rsid w:val="00E8665D"/>
    <w:rsid w:val="00E86B6F"/>
    <w:rsid w:val="00E86FBE"/>
    <w:rsid w:val="00E87077"/>
    <w:rsid w:val="00E8723D"/>
    <w:rsid w:val="00E87254"/>
    <w:rsid w:val="00E8732C"/>
    <w:rsid w:val="00E8734A"/>
    <w:rsid w:val="00E876DB"/>
    <w:rsid w:val="00E87D9C"/>
    <w:rsid w:val="00E87F50"/>
    <w:rsid w:val="00E90211"/>
    <w:rsid w:val="00E90717"/>
    <w:rsid w:val="00E91107"/>
    <w:rsid w:val="00E912AD"/>
    <w:rsid w:val="00E914DF"/>
    <w:rsid w:val="00E914FB"/>
    <w:rsid w:val="00E917F4"/>
    <w:rsid w:val="00E91CB2"/>
    <w:rsid w:val="00E91D17"/>
    <w:rsid w:val="00E91F06"/>
    <w:rsid w:val="00E91F4F"/>
    <w:rsid w:val="00E92326"/>
    <w:rsid w:val="00E92994"/>
    <w:rsid w:val="00E92A78"/>
    <w:rsid w:val="00E92CB1"/>
    <w:rsid w:val="00E932FF"/>
    <w:rsid w:val="00E9343D"/>
    <w:rsid w:val="00E9362F"/>
    <w:rsid w:val="00E9364B"/>
    <w:rsid w:val="00E938B7"/>
    <w:rsid w:val="00E938D4"/>
    <w:rsid w:val="00E94461"/>
    <w:rsid w:val="00E94990"/>
    <w:rsid w:val="00E94DD9"/>
    <w:rsid w:val="00E95303"/>
    <w:rsid w:val="00E95B53"/>
    <w:rsid w:val="00E95F1A"/>
    <w:rsid w:val="00E9617B"/>
    <w:rsid w:val="00E967BA"/>
    <w:rsid w:val="00E96DBD"/>
    <w:rsid w:val="00E970CC"/>
    <w:rsid w:val="00E972C2"/>
    <w:rsid w:val="00E9737D"/>
    <w:rsid w:val="00E97424"/>
    <w:rsid w:val="00E97603"/>
    <w:rsid w:val="00E978F6"/>
    <w:rsid w:val="00EA0159"/>
    <w:rsid w:val="00EA01DD"/>
    <w:rsid w:val="00EA03DB"/>
    <w:rsid w:val="00EA08A2"/>
    <w:rsid w:val="00EA0DE1"/>
    <w:rsid w:val="00EA1E2C"/>
    <w:rsid w:val="00EA22C4"/>
    <w:rsid w:val="00EA2933"/>
    <w:rsid w:val="00EA3013"/>
    <w:rsid w:val="00EA318E"/>
    <w:rsid w:val="00EA374D"/>
    <w:rsid w:val="00EA3DBA"/>
    <w:rsid w:val="00EA3E1C"/>
    <w:rsid w:val="00EA3E7C"/>
    <w:rsid w:val="00EA48A1"/>
    <w:rsid w:val="00EA4C28"/>
    <w:rsid w:val="00EA4DBA"/>
    <w:rsid w:val="00EA50B4"/>
    <w:rsid w:val="00EA5900"/>
    <w:rsid w:val="00EA5912"/>
    <w:rsid w:val="00EA614E"/>
    <w:rsid w:val="00EA615F"/>
    <w:rsid w:val="00EA65EF"/>
    <w:rsid w:val="00EA661D"/>
    <w:rsid w:val="00EA672C"/>
    <w:rsid w:val="00EA6A67"/>
    <w:rsid w:val="00EA6A68"/>
    <w:rsid w:val="00EA6A72"/>
    <w:rsid w:val="00EA6FCE"/>
    <w:rsid w:val="00EA71BC"/>
    <w:rsid w:val="00EA73BB"/>
    <w:rsid w:val="00EA763C"/>
    <w:rsid w:val="00EA7A91"/>
    <w:rsid w:val="00EB010F"/>
    <w:rsid w:val="00EB03C5"/>
    <w:rsid w:val="00EB0942"/>
    <w:rsid w:val="00EB0B21"/>
    <w:rsid w:val="00EB0B53"/>
    <w:rsid w:val="00EB0EEB"/>
    <w:rsid w:val="00EB1169"/>
    <w:rsid w:val="00EB1333"/>
    <w:rsid w:val="00EB1461"/>
    <w:rsid w:val="00EB16BB"/>
    <w:rsid w:val="00EB1A0D"/>
    <w:rsid w:val="00EB1D52"/>
    <w:rsid w:val="00EB210C"/>
    <w:rsid w:val="00EB2218"/>
    <w:rsid w:val="00EB3032"/>
    <w:rsid w:val="00EB311D"/>
    <w:rsid w:val="00EB3445"/>
    <w:rsid w:val="00EB3562"/>
    <w:rsid w:val="00EB35C0"/>
    <w:rsid w:val="00EB4062"/>
    <w:rsid w:val="00EB445F"/>
    <w:rsid w:val="00EB44B8"/>
    <w:rsid w:val="00EB46E4"/>
    <w:rsid w:val="00EB48AD"/>
    <w:rsid w:val="00EB4929"/>
    <w:rsid w:val="00EB49F1"/>
    <w:rsid w:val="00EB4C40"/>
    <w:rsid w:val="00EB5220"/>
    <w:rsid w:val="00EB5227"/>
    <w:rsid w:val="00EB5237"/>
    <w:rsid w:val="00EB564B"/>
    <w:rsid w:val="00EB597E"/>
    <w:rsid w:val="00EB5B42"/>
    <w:rsid w:val="00EB60B8"/>
    <w:rsid w:val="00EB61A4"/>
    <w:rsid w:val="00EB6710"/>
    <w:rsid w:val="00EB6E81"/>
    <w:rsid w:val="00EB722F"/>
    <w:rsid w:val="00EB7295"/>
    <w:rsid w:val="00EB7347"/>
    <w:rsid w:val="00EB7586"/>
    <w:rsid w:val="00EB7647"/>
    <w:rsid w:val="00EB7828"/>
    <w:rsid w:val="00EC0128"/>
    <w:rsid w:val="00EC0A71"/>
    <w:rsid w:val="00EC0BDF"/>
    <w:rsid w:val="00EC0E79"/>
    <w:rsid w:val="00EC0EEA"/>
    <w:rsid w:val="00EC136A"/>
    <w:rsid w:val="00EC1A08"/>
    <w:rsid w:val="00EC1AB6"/>
    <w:rsid w:val="00EC1AEB"/>
    <w:rsid w:val="00EC1BF2"/>
    <w:rsid w:val="00EC1D99"/>
    <w:rsid w:val="00EC1F0C"/>
    <w:rsid w:val="00EC2759"/>
    <w:rsid w:val="00EC3169"/>
    <w:rsid w:val="00EC3529"/>
    <w:rsid w:val="00EC3AC0"/>
    <w:rsid w:val="00EC3ECA"/>
    <w:rsid w:val="00EC4142"/>
    <w:rsid w:val="00EC4392"/>
    <w:rsid w:val="00EC44B2"/>
    <w:rsid w:val="00EC44F9"/>
    <w:rsid w:val="00EC46FB"/>
    <w:rsid w:val="00EC4926"/>
    <w:rsid w:val="00EC4B59"/>
    <w:rsid w:val="00EC4D9D"/>
    <w:rsid w:val="00EC4FE7"/>
    <w:rsid w:val="00EC501B"/>
    <w:rsid w:val="00EC5359"/>
    <w:rsid w:val="00EC54AA"/>
    <w:rsid w:val="00EC5658"/>
    <w:rsid w:val="00EC571A"/>
    <w:rsid w:val="00EC5757"/>
    <w:rsid w:val="00EC59A6"/>
    <w:rsid w:val="00EC59D3"/>
    <w:rsid w:val="00EC6400"/>
    <w:rsid w:val="00EC6574"/>
    <w:rsid w:val="00EC6575"/>
    <w:rsid w:val="00EC66E7"/>
    <w:rsid w:val="00EC6715"/>
    <w:rsid w:val="00EC6881"/>
    <w:rsid w:val="00EC6910"/>
    <w:rsid w:val="00EC6CF0"/>
    <w:rsid w:val="00EC6F10"/>
    <w:rsid w:val="00EC7993"/>
    <w:rsid w:val="00EC79AA"/>
    <w:rsid w:val="00ED00D8"/>
    <w:rsid w:val="00ED0102"/>
    <w:rsid w:val="00ED023F"/>
    <w:rsid w:val="00ED07E2"/>
    <w:rsid w:val="00ED07FB"/>
    <w:rsid w:val="00ED0850"/>
    <w:rsid w:val="00ED0A47"/>
    <w:rsid w:val="00ED13D1"/>
    <w:rsid w:val="00ED19E3"/>
    <w:rsid w:val="00ED1BAF"/>
    <w:rsid w:val="00ED1F75"/>
    <w:rsid w:val="00ED267F"/>
    <w:rsid w:val="00ED2EA0"/>
    <w:rsid w:val="00ED42DB"/>
    <w:rsid w:val="00ED439B"/>
    <w:rsid w:val="00ED4862"/>
    <w:rsid w:val="00ED49ED"/>
    <w:rsid w:val="00ED4BF8"/>
    <w:rsid w:val="00ED4FB1"/>
    <w:rsid w:val="00ED537C"/>
    <w:rsid w:val="00ED54C0"/>
    <w:rsid w:val="00ED57AD"/>
    <w:rsid w:val="00ED58D1"/>
    <w:rsid w:val="00ED5CED"/>
    <w:rsid w:val="00ED6694"/>
    <w:rsid w:val="00ED69B3"/>
    <w:rsid w:val="00ED6C71"/>
    <w:rsid w:val="00ED6E7E"/>
    <w:rsid w:val="00ED6FE9"/>
    <w:rsid w:val="00ED704C"/>
    <w:rsid w:val="00ED7334"/>
    <w:rsid w:val="00ED747C"/>
    <w:rsid w:val="00EE0013"/>
    <w:rsid w:val="00EE00EE"/>
    <w:rsid w:val="00EE0249"/>
    <w:rsid w:val="00EE0D51"/>
    <w:rsid w:val="00EE148E"/>
    <w:rsid w:val="00EE1682"/>
    <w:rsid w:val="00EE170A"/>
    <w:rsid w:val="00EE196D"/>
    <w:rsid w:val="00EE19C6"/>
    <w:rsid w:val="00EE205F"/>
    <w:rsid w:val="00EE227A"/>
    <w:rsid w:val="00EE2411"/>
    <w:rsid w:val="00EE2CC5"/>
    <w:rsid w:val="00EE37D0"/>
    <w:rsid w:val="00EE394D"/>
    <w:rsid w:val="00EE395D"/>
    <w:rsid w:val="00EE3CAD"/>
    <w:rsid w:val="00EE3DE1"/>
    <w:rsid w:val="00EE3EB5"/>
    <w:rsid w:val="00EE441D"/>
    <w:rsid w:val="00EE44FC"/>
    <w:rsid w:val="00EE4646"/>
    <w:rsid w:val="00EE4787"/>
    <w:rsid w:val="00EE4926"/>
    <w:rsid w:val="00EE4D25"/>
    <w:rsid w:val="00EE4DCF"/>
    <w:rsid w:val="00EE4EE0"/>
    <w:rsid w:val="00EE507A"/>
    <w:rsid w:val="00EE54C4"/>
    <w:rsid w:val="00EE54D0"/>
    <w:rsid w:val="00EE54E2"/>
    <w:rsid w:val="00EE5799"/>
    <w:rsid w:val="00EE594A"/>
    <w:rsid w:val="00EE5EA2"/>
    <w:rsid w:val="00EE651B"/>
    <w:rsid w:val="00EE68D8"/>
    <w:rsid w:val="00EE7402"/>
    <w:rsid w:val="00EE745D"/>
    <w:rsid w:val="00EE76ED"/>
    <w:rsid w:val="00EE7E9E"/>
    <w:rsid w:val="00EE7EAA"/>
    <w:rsid w:val="00EF009F"/>
    <w:rsid w:val="00EF01FC"/>
    <w:rsid w:val="00EF0226"/>
    <w:rsid w:val="00EF02AD"/>
    <w:rsid w:val="00EF0C23"/>
    <w:rsid w:val="00EF0D96"/>
    <w:rsid w:val="00EF10CC"/>
    <w:rsid w:val="00EF113D"/>
    <w:rsid w:val="00EF127B"/>
    <w:rsid w:val="00EF15B1"/>
    <w:rsid w:val="00EF15FC"/>
    <w:rsid w:val="00EF1959"/>
    <w:rsid w:val="00EF19FA"/>
    <w:rsid w:val="00EF1ED2"/>
    <w:rsid w:val="00EF254D"/>
    <w:rsid w:val="00EF26C1"/>
    <w:rsid w:val="00EF2751"/>
    <w:rsid w:val="00EF27D6"/>
    <w:rsid w:val="00EF2F03"/>
    <w:rsid w:val="00EF3DAF"/>
    <w:rsid w:val="00EF40DB"/>
    <w:rsid w:val="00EF4482"/>
    <w:rsid w:val="00EF4A88"/>
    <w:rsid w:val="00EF4F63"/>
    <w:rsid w:val="00EF51B6"/>
    <w:rsid w:val="00EF5CB6"/>
    <w:rsid w:val="00EF5E06"/>
    <w:rsid w:val="00EF5E22"/>
    <w:rsid w:val="00EF5E75"/>
    <w:rsid w:val="00EF5F04"/>
    <w:rsid w:val="00EF609E"/>
    <w:rsid w:val="00EF6218"/>
    <w:rsid w:val="00EF6992"/>
    <w:rsid w:val="00EF6B6A"/>
    <w:rsid w:val="00EF6EC9"/>
    <w:rsid w:val="00EF6EF6"/>
    <w:rsid w:val="00EF701C"/>
    <w:rsid w:val="00EF7202"/>
    <w:rsid w:val="00EF7224"/>
    <w:rsid w:val="00EF757E"/>
    <w:rsid w:val="00EF7FCA"/>
    <w:rsid w:val="00F001A3"/>
    <w:rsid w:val="00F00351"/>
    <w:rsid w:val="00F01168"/>
    <w:rsid w:val="00F01291"/>
    <w:rsid w:val="00F0147D"/>
    <w:rsid w:val="00F014F5"/>
    <w:rsid w:val="00F016CC"/>
    <w:rsid w:val="00F0191F"/>
    <w:rsid w:val="00F01962"/>
    <w:rsid w:val="00F022BE"/>
    <w:rsid w:val="00F02A4A"/>
    <w:rsid w:val="00F03C81"/>
    <w:rsid w:val="00F03D6F"/>
    <w:rsid w:val="00F04373"/>
    <w:rsid w:val="00F04504"/>
    <w:rsid w:val="00F045AA"/>
    <w:rsid w:val="00F04C95"/>
    <w:rsid w:val="00F05392"/>
    <w:rsid w:val="00F05677"/>
    <w:rsid w:val="00F05A1D"/>
    <w:rsid w:val="00F05C1F"/>
    <w:rsid w:val="00F05CE2"/>
    <w:rsid w:val="00F05E55"/>
    <w:rsid w:val="00F061B2"/>
    <w:rsid w:val="00F06313"/>
    <w:rsid w:val="00F06386"/>
    <w:rsid w:val="00F064C9"/>
    <w:rsid w:val="00F068D6"/>
    <w:rsid w:val="00F074C1"/>
    <w:rsid w:val="00F07AF7"/>
    <w:rsid w:val="00F07DD5"/>
    <w:rsid w:val="00F07F06"/>
    <w:rsid w:val="00F07F48"/>
    <w:rsid w:val="00F07FCD"/>
    <w:rsid w:val="00F105AD"/>
    <w:rsid w:val="00F105B8"/>
    <w:rsid w:val="00F11837"/>
    <w:rsid w:val="00F11980"/>
    <w:rsid w:val="00F11D59"/>
    <w:rsid w:val="00F1237C"/>
    <w:rsid w:val="00F12997"/>
    <w:rsid w:val="00F12D01"/>
    <w:rsid w:val="00F131AF"/>
    <w:rsid w:val="00F13200"/>
    <w:rsid w:val="00F133B2"/>
    <w:rsid w:val="00F133DC"/>
    <w:rsid w:val="00F135E6"/>
    <w:rsid w:val="00F137A7"/>
    <w:rsid w:val="00F13C1A"/>
    <w:rsid w:val="00F13C6A"/>
    <w:rsid w:val="00F13FA2"/>
    <w:rsid w:val="00F13FBA"/>
    <w:rsid w:val="00F158C7"/>
    <w:rsid w:val="00F16837"/>
    <w:rsid w:val="00F16AD1"/>
    <w:rsid w:val="00F16D64"/>
    <w:rsid w:val="00F171A0"/>
    <w:rsid w:val="00F178AE"/>
    <w:rsid w:val="00F17C93"/>
    <w:rsid w:val="00F17F76"/>
    <w:rsid w:val="00F17FDC"/>
    <w:rsid w:val="00F20287"/>
    <w:rsid w:val="00F20568"/>
    <w:rsid w:val="00F20628"/>
    <w:rsid w:val="00F209D8"/>
    <w:rsid w:val="00F20E80"/>
    <w:rsid w:val="00F216FC"/>
    <w:rsid w:val="00F21E39"/>
    <w:rsid w:val="00F22BAC"/>
    <w:rsid w:val="00F22C1E"/>
    <w:rsid w:val="00F23315"/>
    <w:rsid w:val="00F23387"/>
    <w:rsid w:val="00F233A6"/>
    <w:rsid w:val="00F23481"/>
    <w:rsid w:val="00F237F2"/>
    <w:rsid w:val="00F23865"/>
    <w:rsid w:val="00F2393E"/>
    <w:rsid w:val="00F23B67"/>
    <w:rsid w:val="00F2444A"/>
    <w:rsid w:val="00F2483E"/>
    <w:rsid w:val="00F249A8"/>
    <w:rsid w:val="00F24A57"/>
    <w:rsid w:val="00F25245"/>
    <w:rsid w:val="00F25513"/>
    <w:rsid w:val="00F25949"/>
    <w:rsid w:val="00F25A09"/>
    <w:rsid w:val="00F26039"/>
    <w:rsid w:val="00F2607C"/>
    <w:rsid w:val="00F26164"/>
    <w:rsid w:val="00F26546"/>
    <w:rsid w:val="00F269CF"/>
    <w:rsid w:val="00F26AE3"/>
    <w:rsid w:val="00F26AF9"/>
    <w:rsid w:val="00F26DA9"/>
    <w:rsid w:val="00F27134"/>
    <w:rsid w:val="00F27163"/>
    <w:rsid w:val="00F27380"/>
    <w:rsid w:val="00F27432"/>
    <w:rsid w:val="00F274F3"/>
    <w:rsid w:val="00F275B3"/>
    <w:rsid w:val="00F27A3B"/>
    <w:rsid w:val="00F30046"/>
    <w:rsid w:val="00F3004B"/>
    <w:rsid w:val="00F30635"/>
    <w:rsid w:val="00F307A8"/>
    <w:rsid w:val="00F30890"/>
    <w:rsid w:val="00F3090A"/>
    <w:rsid w:val="00F314B9"/>
    <w:rsid w:val="00F317FA"/>
    <w:rsid w:val="00F31860"/>
    <w:rsid w:val="00F322B5"/>
    <w:rsid w:val="00F32E8A"/>
    <w:rsid w:val="00F32F68"/>
    <w:rsid w:val="00F330BC"/>
    <w:rsid w:val="00F330E9"/>
    <w:rsid w:val="00F331BF"/>
    <w:rsid w:val="00F33792"/>
    <w:rsid w:val="00F33E14"/>
    <w:rsid w:val="00F34115"/>
    <w:rsid w:val="00F344B0"/>
    <w:rsid w:val="00F346C0"/>
    <w:rsid w:val="00F34B34"/>
    <w:rsid w:val="00F35173"/>
    <w:rsid w:val="00F35A80"/>
    <w:rsid w:val="00F362F3"/>
    <w:rsid w:val="00F36313"/>
    <w:rsid w:val="00F36342"/>
    <w:rsid w:val="00F363E0"/>
    <w:rsid w:val="00F365A0"/>
    <w:rsid w:val="00F365B7"/>
    <w:rsid w:val="00F36979"/>
    <w:rsid w:val="00F36B58"/>
    <w:rsid w:val="00F36E51"/>
    <w:rsid w:val="00F36EAB"/>
    <w:rsid w:val="00F3799E"/>
    <w:rsid w:val="00F37C04"/>
    <w:rsid w:val="00F37CA0"/>
    <w:rsid w:val="00F4064E"/>
    <w:rsid w:val="00F409C2"/>
    <w:rsid w:val="00F40CDB"/>
    <w:rsid w:val="00F410C5"/>
    <w:rsid w:val="00F41256"/>
    <w:rsid w:val="00F415D5"/>
    <w:rsid w:val="00F41716"/>
    <w:rsid w:val="00F41DB0"/>
    <w:rsid w:val="00F421B8"/>
    <w:rsid w:val="00F4221B"/>
    <w:rsid w:val="00F422A7"/>
    <w:rsid w:val="00F425AA"/>
    <w:rsid w:val="00F42993"/>
    <w:rsid w:val="00F42A6A"/>
    <w:rsid w:val="00F42A91"/>
    <w:rsid w:val="00F42F1F"/>
    <w:rsid w:val="00F42F5C"/>
    <w:rsid w:val="00F42F5F"/>
    <w:rsid w:val="00F4320A"/>
    <w:rsid w:val="00F43426"/>
    <w:rsid w:val="00F437F9"/>
    <w:rsid w:val="00F43B40"/>
    <w:rsid w:val="00F43BF9"/>
    <w:rsid w:val="00F43CF0"/>
    <w:rsid w:val="00F44844"/>
    <w:rsid w:val="00F45170"/>
    <w:rsid w:val="00F45645"/>
    <w:rsid w:val="00F45CCC"/>
    <w:rsid w:val="00F45D84"/>
    <w:rsid w:val="00F4647D"/>
    <w:rsid w:val="00F46513"/>
    <w:rsid w:val="00F46598"/>
    <w:rsid w:val="00F467CB"/>
    <w:rsid w:val="00F47986"/>
    <w:rsid w:val="00F47BA1"/>
    <w:rsid w:val="00F47E46"/>
    <w:rsid w:val="00F50214"/>
    <w:rsid w:val="00F50263"/>
    <w:rsid w:val="00F50754"/>
    <w:rsid w:val="00F509DA"/>
    <w:rsid w:val="00F50C3E"/>
    <w:rsid w:val="00F5108F"/>
    <w:rsid w:val="00F5141A"/>
    <w:rsid w:val="00F51729"/>
    <w:rsid w:val="00F51BD8"/>
    <w:rsid w:val="00F51D93"/>
    <w:rsid w:val="00F52482"/>
    <w:rsid w:val="00F527DB"/>
    <w:rsid w:val="00F52A17"/>
    <w:rsid w:val="00F52A4B"/>
    <w:rsid w:val="00F52C7A"/>
    <w:rsid w:val="00F53135"/>
    <w:rsid w:val="00F53184"/>
    <w:rsid w:val="00F5322A"/>
    <w:rsid w:val="00F5335B"/>
    <w:rsid w:val="00F543BE"/>
    <w:rsid w:val="00F54A98"/>
    <w:rsid w:val="00F54CB9"/>
    <w:rsid w:val="00F54F69"/>
    <w:rsid w:val="00F55359"/>
    <w:rsid w:val="00F55380"/>
    <w:rsid w:val="00F5567D"/>
    <w:rsid w:val="00F55927"/>
    <w:rsid w:val="00F55E6C"/>
    <w:rsid w:val="00F560A2"/>
    <w:rsid w:val="00F56AC2"/>
    <w:rsid w:val="00F56BA9"/>
    <w:rsid w:val="00F56E88"/>
    <w:rsid w:val="00F57086"/>
    <w:rsid w:val="00F5724A"/>
    <w:rsid w:val="00F57892"/>
    <w:rsid w:val="00F57B57"/>
    <w:rsid w:val="00F57DB7"/>
    <w:rsid w:val="00F6032E"/>
    <w:rsid w:val="00F6071F"/>
    <w:rsid w:val="00F60A41"/>
    <w:rsid w:val="00F60B48"/>
    <w:rsid w:val="00F60C21"/>
    <w:rsid w:val="00F611CF"/>
    <w:rsid w:val="00F61598"/>
    <w:rsid w:val="00F615C1"/>
    <w:rsid w:val="00F61847"/>
    <w:rsid w:val="00F61880"/>
    <w:rsid w:val="00F62417"/>
    <w:rsid w:val="00F62452"/>
    <w:rsid w:val="00F6260A"/>
    <w:rsid w:val="00F627C7"/>
    <w:rsid w:val="00F6291C"/>
    <w:rsid w:val="00F62A6E"/>
    <w:rsid w:val="00F62C1E"/>
    <w:rsid w:val="00F639BC"/>
    <w:rsid w:val="00F639CF"/>
    <w:rsid w:val="00F63A03"/>
    <w:rsid w:val="00F64089"/>
    <w:rsid w:val="00F641E4"/>
    <w:rsid w:val="00F64994"/>
    <w:rsid w:val="00F64C67"/>
    <w:rsid w:val="00F64DBC"/>
    <w:rsid w:val="00F65426"/>
    <w:rsid w:val="00F65445"/>
    <w:rsid w:val="00F6559C"/>
    <w:rsid w:val="00F656C6"/>
    <w:rsid w:val="00F65B3A"/>
    <w:rsid w:val="00F66232"/>
    <w:rsid w:val="00F66887"/>
    <w:rsid w:val="00F66BA0"/>
    <w:rsid w:val="00F66ED9"/>
    <w:rsid w:val="00F67112"/>
    <w:rsid w:val="00F6741A"/>
    <w:rsid w:val="00F67CD7"/>
    <w:rsid w:val="00F7036A"/>
    <w:rsid w:val="00F70754"/>
    <w:rsid w:val="00F708A9"/>
    <w:rsid w:val="00F70C52"/>
    <w:rsid w:val="00F70D61"/>
    <w:rsid w:val="00F716AD"/>
    <w:rsid w:val="00F717C8"/>
    <w:rsid w:val="00F72374"/>
    <w:rsid w:val="00F726BB"/>
    <w:rsid w:val="00F72B6B"/>
    <w:rsid w:val="00F72D91"/>
    <w:rsid w:val="00F73516"/>
    <w:rsid w:val="00F73742"/>
    <w:rsid w:val="00F73E25"/>
    <w:rsid w:val="00F74218"/>
    <w:rsid w:val="00F74954"/>
    <w:rsid w:val="00F74C0A"/>
    <w:rsid w:val="00F74E83"/>
    <w:rsid w:val="00F75396"/>
    <w:rsid w:val="00F7560A"/>
    <w:rsid w:val="00F75A86"/>
    <w:rsid w:val="00F75B13"/>
    <w:rsid w:val="00F75C3C"/>
    <w:rsid w:val="00F76577"/>
    <w:rsid w:val="00F7683C"/>
    <w:rsid w:val="00F771BB"/>
    <w:rsid w:val="00F77633"/>
    <w:rsid w:val="00F7796F"/>
    <w:rsid w:val="00F77E26"/>
    <w:rsid w:val="00F8028D"/>
    <w:rsid w:val="00F802BC"/>
    <w:rsid w:val="00F80D34"/>
    <w:rsid w:val="00F811C6"/>
    <w:rsid w:val="00F81834"/>
    <w:rsid w:val="00F818E5"/>
    <w:rsid w:val="00F8191D"/>
    <w:rsid w:val="00F819E2"/>
    <w:rsid w:val="00F82707"/>
    <w:rsid w:val="00F82B7B"/>
    <w:rsid w:val="00F82CE5"/>
    <w:rsid w:val="00F82D13"/>
    <w:rsid w:val="00F8309C"/>
    <w:rsid w:val="00F835A9"/>
    <w:rsid w:val="00F83B78"/>
    <w:rsid w:val="00F84246"/>
    <w:rsid w:val="00F8460E"/>
    <w:rsid w:val="00F848DD"/>
    <w:rsid w:val="00F84D37"/>
    <w:rsid w:val="00F84DC7"/>
    <w:rsid w:val="00F84FB0"/>
    <w:rsid w:val="00F8577B"/>
    <w:rsid w:val="00F85F1C"/>
    <w:rsid w:val="00F85FF1"/>
    <w:rsid w:val="00F86153"/>
    <w:rsid w:val="00F861E7"/>
    <w:rsid w:val="00F8626B"/>
    <w:rsid w:val="00F8629E"/>
    <w:rsid w:val="00F8642A"/>
    <w:rsid w:val="00F8693E"/>
    <w:rsid w:val="00F86BBB"/>
    <w:rsid w:val="00F86D1D"/>
    <w:rsid w:val="00F86F8E"/>
    <w:rsid w:val="00F87E1C"/>
    <w:rsid w:val="00F900CA"/>
    <w:rsid w:val="00F90AF7"/>
    <w:rsid w:val="00F91151"/>
    <w:rsid w:val="00F915E4"/>
    <w:rsid w:val="00F91697"/>
    <w:rsid w:val="00F91AFA"/>
    <w:rsid w:val="00F91C2C"/>
    <w:rsid w:val="00F91CFD"/>
    <w:rsid w:val="00F91E18"/>
    <w:rsid w:val="00F920C2"/>
    <w:rsid w:val="00F92136"/>
    <w:rsid w:val="00F9286A"/>
    <w:rsid w:val="00F92B91"/>
    <w:rsid w:val="00F93026"/>
    <w:rsid w:val="00F9360A"/>
    <w:rsid w:val="00F936B2"/>
    <w:rsid w:val="00F93C14"/>
    <w:rsid w:val="00F9408A"/>
    <w:rsid w:val="00F940E2"/>
    <w:rsid w:val="00F94539"/>
    <w:rsid w:val="00F9456E"/>
    <w:rsid w:val="00F94756"/>
    <w:rsid w:val="00F953D9"/>
    <w:rsid w:val="00F95600"/>
    <w:rsid w:val="00F9588B"/>
    <w:rsid w:val="00F9624A"/>
    <w:rsid w:val="00F9629B"/>
    <w:rsid w:val="00F96C54"/>
    <w:rsid w:val="00F96C8A"/>
    <w:rsid w:val="00F96CEA"/>
    <w:rsid w:val="00F96D01"/>
    <w:rsid w:val="00F97C22"/>
    <w:rsid w:val="00FA02FE"/>
    <w:rsid w:val="00FA0450"/>
    <w:rsid w:val="00FA04C7"/>
    <w:rsid w:val="00FA053B"/>
    <w:rsid w:val="00FA0638"/>
    <w:rsid w:val="00FA0B10"/>
    <w:rsid w:val="00FA0C4D"/>
    <w:rsid w:val="00FA14A4"/>
    <w:rsid w:val="00FA1700"/>
    <w:rsid w:val="00FA17C0"/>
    <w:rsid w:val="00FA1A68"/>
    <w:rsid w:val="00FA1B65"/>
    <w:rsid w:val="00FA20C6"/>
    <w:rsid w:val="00FA252C"/>
    <w:rsid w:val="00FA25E6"/>
    <w:rsid w:val="00FA2691"/>
    <w:rsid w:val="00FA275C"/>
    <w:rsid w:val="00FA2779"/>
    <w:rsid w:val="00FA2916"/>
    <w:rsid w:val="00FA3074"/>
    <w:rsid w:val="00FA37B5"/>
    <w:rsid w:val="00FA397C"/>
    <w:rsid w:val="00FA399B"/>
    <w:rsid w:val="00FA3AC1"/>
    <w:rsid w:val="00FA4040"/>
    <w:rsid w:val="00FA443D"/>
    <w:rsid w:val="00FA4455"/>
    <w:rsid w:val="00FA450C"/>
    <w:rsid w:val="00FA45E6"/>
    <w:rsid w:val="00FA4857"/>
    <w:rsid w:val="00FA48F1"/>
    <w:rsid w:val="00FA4FA3"/>
    <w:rsid w:val="00FA5053"/>
    <w:rsid w:val="00FA5089"/>
    <w:rsid w:val="00FA5248"/>
    <w:rsid w:val="00FA5950"/>
    <w:rsid w:val="00FA5DA8"/>
    <w:rsid w:val="00FA5E45"/>
    <w:rsid w:val="00FA60F9"/>
    <w:rsid w:val="00FA6BBE"/>
    <w:rsid w:val="00FA6C83"/>
    <w:rsid w:val="00FA6CDA"/>
    <w:rsid w:val="00FA6E76"/>
    <w:rsid w:val="00FA73BC"/>
    <w:rsid w:val="00FA771E"/>
    <w:rsid w:val="00FA775C"/>
    <w:rsid w:val="00FB0369"/>
    <w:rsid w:val="00FB0B21"/>
    <w:rsid w:val="00FB0EE5"/>
    <w:rsid w:val="00FB103B"/>
    <w:rsid w:val="00FB104D"/>
    <w:rsid w:val="00FB1158"/>
    <w:rsid w:val="00FB13D6"/>
    <w:rsid w:val="00FB1747"/>
    <w:rsid w:val="00FB206E"/>
    <w:rsid w:val="00FB20BB"/>
    <w:rsid w:val="00FB2CAD"/>
    <w:rsid w:val="00FB3137"/>
    <w:rsid w:val="00FB3569"/>
    <w:rsid w:val="00FB3728"/>
    <w:rsid w:val="00FB3862"/>
    <w:rsid w:val="00FB41AC"/>
    <w:rsid w:val="00FB41AD"/>
    <w:rsid w:val="00FB42EB"/>
    <w:rsid w:val="00FB4366"/>
    <w:rsid w:val="00FB4768"/>
    <w:rsid w:val="00FB4896"/>
    <w:rsid w:val="00FB49E6"/>
    <w:rsid w:val="00FB49F4"/>
    <w:rsid w:val="00FB537D"/>
    <w:rsid w:val="00FB5420"/>
    <w:rsid w:val="00FB5521"/>
    <w:rsid w:val="00FB6326"/>
    <w:rsid w:val="00FB6348"/>
    <w:rsid w:val="00FB64DF"/>
    <w:rsid w:val="00FB69CB"/>
    <w:rsid w:val="00FB6EAC"/>
    <w:rsid w:val="00FB7018"/>
    <w:rsid w:val="00FB7321"/>
    <w:rsid w:val="00FB7369"/>
    <w:rsid w:val="00FB777E"/>
    <w:rsid w:val="00FC004E"/>
    <w:rsid w:val="00FC0C59"/>
    <w:rsid w:val="00FC1202"/>
    <w:rsid w:val="00FC13B6"/>
    <w:rsid w:val="00FC1E85"/>
    <w:rsid w:val="00FC1ED4"/>
    <w:rsid w:val="00FC2080"/>
    <w:rsid w:val="00FC216A"/>
    <w:rsid w:val="00FC223E"/>
    <w:rsid w:val="00FC2271"/>
    <w:rsid w:val="00FC249C"/>
    <w:rsid w:val="00FC2AB9"/>
    <w:rsid w:val="00FC2C6B"/>
    <w:rsid w:val="00FC31A0"/>
    <w:rsid w:val="00FC326F"/>
    <w:rsid w:val="00FC35EE"/>
    <w:rsid w:val="00FC38FF"/>
    <w:rsid w:val="00FC39D6"/>
    <w:rsid w:val="00FC3CD4"/>
    <w:rsid w:val="00FC3D08"/>
    <w:rsid w:val="00FC3DA1"/>
    <w:rsid w:val="00FC40D2"/>
    <w:rsid w:val="00FC4110"/>
    <w:rsid w:val="00FC4218"/>
    <w:rsid w:val="00FC43A9"/>
    <w:rsid w:val="00FC4705"/>
    <w:rsid w:val="00FC47AC"/>
    <w:rsid w:val="00FC49AB"/>
    <w:rsid w:val="00FC4C35"/>
    <w:rsid w:val="00FC50BD"/>
    <w:rsid w:val="00FC56ED"/>
    <w:rsid w:val="00FC5949"/>
    <w:rsid w:val="00FC59AE"/>
    <w:rsid w:val="00FC5BC4"/>
    <w:rsid w:val="00FC6301"/>
    <w:rsid w:val="00FC6419"/>
    <w:rsid w:val="00FC6491"/>
    <w:rsid w:val="00FC650B"/>
    <w:rsid w:val="00FC6BD7"/>
    <w:rsid w:val="00FC70B0"/>
    <w:rsid w:val="00FC7119"/>
    <w:rsid w:val="00FC73F0"/>
    <w:rsid w:val="00FC747D"/>
    <w:rsid w:val="00FC74D3"/>
    <w:rsid w:val="00FC76B4"/>
    <w:rsid w:val="00FC7887"/>
    <w:rsid w:val="00FC7D3B"/>
    <w:rsid w:val="00FC7EC9"/>
    <w:rsid w:val="00FD0886"/>
    <w:rsid w:val="00FD0CB1"/>
    <w:rsid w:val="00FD0CB8"/>
    <w:rsid w:val="00FD0EBE"/>
    <w:rsid w:val="00FD11CB"/>
    <w:rsid w:val="00FD18FB"/>
    <w:rsid w:val="00FD1C35"/>
    <w:rsid w:val="00FD1C48"/>
    <w:rsid w:val="00FD217C"/>
    <w:rsid w:val="00FD3018"/>
    <w:rsid w:val="00FD34A8"/>
    <w:rsid w:val="00FD376E"/>
    <w:rsid w:val="00FD3892"/>
    <w:rsid w:val="00FD38BE"/>
    <w:rsid w:val="00FD3A21"/>
    <w:rsid w:val="00FD3B14"/>
    <w:rsid w:val="00FD3DAD"/>
    <w:rsid w:val="00FD3DAE"/>
    <w:rsid w:val="00FD3F75"/>
    <w:rsid w:val="00FD4055"/>
    <w:rsid w:val="00FD4265"/>
    <w:rsid w:val="00FD42B5"/>
    <w:rsid w:val="00FD456C"/>
    <w:rsid w:val="00FD4FEF"/>
    <w:rsid w:val="00FD5539"/>
    <w:rsid w:val="00FD559A"/>
    <w:rsid w:val="00FD5A38"/>
    <w:rsid w:val="00FD5ACC"/>
    <w:rsid w:val="00FD5F16"/>
    <w:rsid w:val="00FD608C"/>
    <w:rsid w:val="00FD628B"/>
    <w:rsid w:val="00FD68B6"/>
    <w:rsid w:val="00FD71DA"/>
    <w:rsid w:val="00FD7272"/>
    <w:rsid w:val="00FD747D"/>
    <w:rsid w:val="00FD7DEB"/>
    <w:rsid w:val="00FE066C"/>
    <w:rsid w:val="00FE100E"/>
    <w:rsid w:val="00FE15B8"/>
    <w:rsid w:val="00FE18D4"/>
    <w:rsid w:val="00FE1B96"/>
    <w:rsid w:val="00FE1CB8"/>
    <w:rsid w:val="00FE2087"/>
    <w:rsid w:val="00FE2249"/>
    <w:rsid w:val="00FE2746"/>
    <w:rsid w:val="00FE2969"/>
    <w:rsid w:val="00FE2EC0"/>
    <w:rsid w:val="00FE3207"/>
    <w:rsid w:val="00FE4122"/>
    <w:rsid w:val="00FE4496"/>
    <w:rsid w:val="00FE474E"/>
    <w:rsid w:val="00FE484C"/>
    <w:rsid w:val="00FE4CA7"/>
    <w:rsid w:val="00FE4CC3"/>
    <w:rsid w:val="00FE5258"/>
    <w:rsid w:val="00FE5382"/>
    <w:rsid w:val="00FE53F5"/>
    <w:rsid w:val="00FE5462"/>
    <w:rsid w:val="00FE580E"/>
    <w:rsid w:val="00FE5A53"/>
    <w:rsid w:val="00FE5B20"/>
    <w:rsid w:val="00FE673D"/>
    <w:rsid w:val="00FE6AA1"/>
    <w:rsid w:val="00FE77A4"/>
    <w:rsid w:val="00FE7A7F"/>
    <w:rsid w:val="00FE7F2C"/>
    <w:rsid w:val="00FE7F9F"/>
    <w:rsid w:val="00FF018F"/>
    <w:rsid w:val="00FF019B"/>
    <w:rsid w:val="00FF0441"/>
    <w:rsid w:val="00FF08F0"/>
    <w:rsid w:val="00FF0A34"/>
    <w:rsid w:val="00FF0A35"/>
    <w:rsid w:val="00FF0AD3"/>
    <w:rsid w:val="00FF0B73"/>
    <w:rsid w:val="00FF0C77"/>
    <w:rsid w:val="00FF0F09"/>
    <w:rsid w:val="00FF14CC"/>
    <w:rsid w:val="00FF2154"/>
    <w:rsid w:val="00FF276D"/>
    <w:rsid w:val="00FF2C22"/>
    <w:rsid w:val="00FF2D18"/>
    <w:rsid w:val="00FF2EE3"/>
    <w:rsid w:val="00FF3229"/>
    <w:rsid w:val="00FF38BE"/>
    <w:rsid w:val="00FF3A91"/>
    <w:rsid w:val="00FF3D0D"/>
    <w:rsid w:val="00FF43A7"/>
    <w:rsid w:val="00FF43BD"/>
    <w:rsid w:val="00FF4650"/>
    <w:rsid w:val="00FF4699"/>
    <w:rsid w:val="00FF48B5"/>
    <w:rsid w:val="00FF4B91"/>
    <w:rsid w:val="00FF4F72"/>
    <w:rsid w:val="00FF5C15"/>
    <w:rsid w:val="00FF61A5"/>
    <w:rsid w:val="00FF675A"/>
    <w:rsid w:val="00FF683F"/>
    <w:rsid w:val="00FF6AF6"/>
    <w:rsid w:val="00FF6F95"/>
    <w:rsid w:val="00FF6FA1"/>
    <w:rsid w:val="00FF711A"/>
    <w:rsid w:val="00FF73FF"/>
    <w:rsid w:val="00FF7531"/>
    <w:rsid w:val="00FF7DA2"/>
    <w:rsid w:val="00FF7EDB"/>
    <w:rsid w:val="00FF7F6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before="120" w:after="120" w:line="280" w:lineRule="exact"/>
        <w:ind w:left="720"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UGEX'Z"/>
    <w:basedOn w:val="Normal"/>
    <w:link w:val="ListParagraphChar"/>
    <w:uiPriority w:val="34"/>
    <w:qFormat/>
    <w:rsid w:val="00A52C15"/>
    <w:pPr>
      <w:contextualSpacing/>
    </w:pPr>
  </w:style>
  <w:style w:type="paragraph" w:styleId="Header">
    <w:name w:val="header"/>
    <w:basedOn w:val="Normal"/>
    <w:link w:val="HeaderChar"/>
    <w:uiPriority w:val="99"/>
    <w:unhideWhenUsed/>
    <w:rsid w:val="00E52E8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52E8F"/>
    <w:rPr>
      <w:noProof/>
    </w:rPr>
  </w:style>
  <w:style w:type="paragraph" w:styleId="Footer">
    <w:name w:val="footer"/>
    <w:basedOn w:val="Normal"/>
    <w:link w:val="FooterChar"/>
    <w:uiPriority w:val="99"/>
    <w:unhideWhenUsed/>
    <w:rsid w:val="00E52E8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52E8F"/>
    <w:rPr>
      <w:noProof/>
    </w:rPr>
  </w:style>
  <w:style w:type="character" w:customStyle="1" w:styleId="ListParagraphChar">
    <w:name w:val="List Paragraph Char"/>
    <w:aliases w:val="Body of text Char,UGEX'Z Char"/>
    <w:link w:val="ListParagraph"/>
    <w:uiPriority w:val="34"/>
    <w:locked/>
    <w:rsid w:val="00C06525"/>
    <w:rPr>
      <w:noProof/>
    </w:rPr>
  </w:style>
  <w:style w:type="character" w:styleId="Hyperlink">
    <w:name w:val="Hyperlink"/>
    <w:basedOn w:val="DefaultParagraphFont"/>
    <w:uiPriority w:val="99"/>
    <w:unhideWhenUsed/>
    <w:rsid w:val="00DA55D7"/>
    <w:rPr>
      <w:color w:val="0000FF" w:themeColor="hyperlink"/>
      <w:u w:val="single"/>
    </w:rPr>
  </w:style>
  <w:style w:type="character" w:customStyle="1" w:styleId="tlid-translation">
    <w:name w:val="tlid-translation"/>
    <w:basedOn w:val="DefaultParagraphFont"/>
    <w:rsid w:val="00DA55D7"/>
  </w:style>
  <w:style w:type="paragraph" w:customStyle="1" w:styleId="Default">
    <w:name w:val="Default"/>
    <w:rsid w:val="00DA55D7"/>
    <w:pPr>
      <w:autoSpaceDE w:val="0"/>
      <w:autoSpaceDN w:val="0"/>
      <w:adjustRightInd w:val="0"/>
      <w:spacing w:before="0" w:after="0" w:line="240" w:lineRule="auto"/>
      <w:ind w:left="0" w:firstLine="0"/>
      <w:jc w:val="left"/>
    </w:pPr>
    <w:rPr>
      <w:rFonts w:ascii="Times New Roman" w:eastAsia="Calibri" w:hAnsi="Times New Roman" w:cs="Times New Roman"/>
      <w:color w:val="000000"/>
      <w:sz w:val="24"/>
      <w:szCs w:val="24"/>
      <w:lang w:eastAsia="id-ID"/>
    </w:rPr>
  </w:style>
  <w:style w:type="character" w:customStyle="1" w:styleId="translation">
    <w:name w:val="translation"/>
    <w:rsid w:val="00DA55D7"/>
  </w:style>
  <w:style w:type="paragraph" w:styleId="BodyTextIndent">
    <w:name w:val="Body Text Indent"/>
    <w:basedOn w:val="Normal"/>
    <w:link w:val="BodyTextIndentChar"/>
    <w:semiHidden/>
    <w:rsid w:val="00A84446"/>
    <w:pPr>
      <w:autoSpaceDE w:val="0"/>
      <w:autoSpaceDN w:val="0"/>
      <w:adjustRightInd w:val="0"/>
      <w:spacing w:before="0" w:after="0" w:line="360" w:lineRule="auto"/>
      <w:ind w:left="330" w:firstLine="0"/>
    </w:pPr>
    <w:rPr>
      <w:rFonts w:ascii="Times New Roman" w:eastAsia="Times New Roman" w:hAnsi="Times New Roman" w:cs="Times New Roman"/>
      <w:noProof w:val="0"/>
      <w:color w:val="000000"/>
      <w:sz w:val="24"/>
      <w:szCs w:val="24"/>
      <w:lang w:val="en-US"/>
    </w:rPr>
  </w:style>
  <w:style w:type="character" w:customStyle="1" w:styleId="BodyTextIndentChar">
    <w:name w:val="Body Text Indent Char"/>
    <w:basedOn w:val="DefaultParagraphFont"/>
    <w:link w:val="BodyTextIndent"/>
    <w:semiHidden/>
    <w:rsid w:val="00A84446"/>
    <w:rPr>
      <w:rFonts w:ascii="Times New Roman" w:eastAsia="Times New Roman" w:hAnsi="Times New Roman" w:cs="Times New Roman"/>
      <w:color w:val="000000"/>
      <w:sz w:val="24"/>
      <w:szCs w:val="24"/>
      <w:lang w:val="en-US"/>
    </w:rPr>
  </w:style>
  <w:style w:type="paragraph" w:styleId="BodyTextIndent2">
    <w:name w:val="Body Text Indent 2"/>
    <w:basedOn w:val="Normal"/>
    <w:link w:val="BodyTextIndent2Char"/>
    <w:semiHidden/>
    <w:rsid w:val="00A84446"/>
    <w:pPr>
      <w:spacing w:before="0" w:after="0" w:line="360" w:lineRule="auto"/>
      <w:ind w:left="0" w:firstLine="720"/>
    </w:pPr>
    <w:rPr>
      <w:rFonts w:ascii="Times New Roman" w:eastAsia="Calibri" w:hAnsi="Times New Roman" w:cs="Times New Roman"/>
      <w:noProof w:val="0"/>
      <w:sz w:val="24"/>
      <w:lang w:val="en-US"/>
    </w:rPr>
  </w:style>
  <w:style w:type="character" w:customStyle="1" w:styleId="BodyTextIndent2Char">
    <w:name w:val="Body Text Indent 2 Char"/>
    <w:basedOn w:val="DefaultParagraphFont"/>
    <w:link w:val="BodyTextIndent2"/>
    <w:semiHidden/>
    <w:rsid w:val="00A84446"/>
    <w:rPr>
      <w:rFonts w:ascii="Times New Roman" w:eastAsia="Calibri" w:hAnsi="Times New Roman" w:cs="Times New Roman"/>
      <w:sz w:val="24"/>
      <w:lang w:val="en-US"/>
    </w:rPr>
  </w:style>
  <w:style w:type="paragraph" w:styleId="BlockText">
    <w:name w:val="Block Text"/>
    <w:basedOn w:val="Normal"/>
    <w:semiHidden/>
    <w:rsid w:val="00A84446"/>
    <w:pPr>
      <w:autoSpaceDE w:val="0"/>
      <w:autoSpaceDN w:val="0"/>
      <w:adjustRightInd w:val="0"/>
      <w:spacing w:before="0" w:after="0" w:line="240" w:lineRule="auto"/>
      <w:ind w:right="499" w:firstLine="0"/>
    </w:pPr>
    <w:rPr>
      <w:rFonts w:ascii="Times New Roman" w:eastAsia="Times New Roman" w:hAnsi="Times New Roman" w:cs="Times New Roman"/>
      <w:noProof w:val="0"/>
      <w:sz w:val="24"/>
      <w:szCs w:val="24"/>
      <w:lang w:val="en-US"/>
    </w:rPr>
  </w:style>
  <w:style w:type="paragraph" w:styleId="Title">
    <w:name w:val="Title"/>
    <w:basedOn w:val="Normal"/>
    <w:link w:val="TitleChar"/>
    <w:qFormat/>
    <w:rsid w:val="00F74E83"/>
    <w:pPr>
      <w:spacing w:before="0" w:after="0" w:line="360" w:lineRule="auto"/>
      <w:ind w:left="0" w:firstLine="0"/>
      <w:jc w:val="center"/>
    </w:pPr>
    <w:rPr>
      <w:rFonts w:ascii="Times New Roman" w:eastAsia="Calibri" w:hAnsi="Times New Roman" w:cs="Times New Roman"/>
      <w:b/>
      <w:noProof w:val="0"/>
      <w:sz w:val="24"/>
      <w:szCs w:val="24"/>
      <w:lang w:val="en-US"/>
    </w:rPr>
  </w:style>
  <w:style w:type="character" w:customStyle="1" w:styleId="TitleChar">
    <w:name w:val="Title Char"/>
    <w:basedOn w:val="DefaultParagraphFont"/>
    <w:link w:val="Title"/>
    <w:rsid w:val="00F74E83"/>
    <w:rPr>
      <w:rFonts w:ascii="Times New Roman" w:eastAsia="Calibri" w:hAnsi="Times New Roman" w:cs="Times New Roman"/>
      <w:b/>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before="120" w:after="120" w:line="280" w:lineRule="exact"/>
        <w:ind w:left="720" w:hanging="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UGEX'Z"/>
    <w:basedOn w:val="Normal"/>
    <w:link w:val="ListParagraphChar"/>
    <w:uiPriority w:val="34"/>
    <w:qFormat/>
    <w:rsid w:val="00A52C15"/>
    <w:pPr>
      <w:contextualSpacing/>
    </w:pPr>
  </w:style>
  <w:style w:type="paragraph" w:styleId="Header">
    <w:name w:val="header"/>
    <w:basedOn w:val="Normal"/>
    <w:link w:val="HeaderChar"/>
    <w:uiPriority w:val="99"/>
    <w:unhideWhenUsed/>
    <w:rsid w:val="00E52E8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52E8F"/>
    <w:rPr>
      <w:noProof/>
    </w:rPr>
  </w:style>
  <w:style w:type="paragraph" w:styleId="Footer">
    <w:name w:val="footer"/>
    <w:basedOn w:val="Normal"/>
    <w:link w:val="FooterChar"/>
    <w:uiPriority w:val="99"/>
    <w:unhideWhenUsed/>
    <w:rsid w:val="00E52E8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52E8F"/>
    <w:rPr>
      <w:noProof/>
    </w:rPr>
  </w:style>
  <w:style w:type="character" w:customStyle="1" w:styleId="ListParagraphChar">
    <w:name w:val="List Paragraph Char"/>
    <w:aliases w:val="Body of text Char,UGEX'Z Char"/>
    <w:link w:val="ListParagraph"/>
    <w:uiPriority w:val="34"/>
    <w:locked/>
    <w:rsid w:val="00C06525"/>
    <w:rPr>
      <w:noProof/>
    </w:rPr>
  </w:style>
  <w:style w:type="character" w:styleId="Hyperlink">
    <w:name w:val="Hyperlink"/>
    <w:basedOn w:val="DefaultParagraphFont"/>
    <w:uiPriority w:val="99"/>
    <w:unhideWhenUsed/>
    <w:rsid w:val="00DA55D7"/>
    <w:rPr>
      <w:color w:val="0000FF" w:themeColor="hyperlink"/>
      <w:u w:val="single"/>
    </w:rPr>
  </w:style>
  <w:style w:type="character" w:customStyle="1" w:styleId="tlid-translation">
    <w:name w:val="tlid-translation"/>
    <w:basedOn w:val="DefaultParagraphFont"/>
    <w:rsid w:val="00DA55D7"/>
  </w:style>
  <w:style w:type="paragraph" w:customStyle="1" w:styleId="Default">
    <w:name w:val="Default"/>
    <w:rsid w:val="00DA55D7"/>
    <w:pPr>
      <w:autoSpaceDE w:val="0"/>
      <w:autoSpaceDN w:val="0"/>
      <w:adjustRightInd w:val="0"/>
      <w:spacing w:before="0" w:after="0" w:line="240" w:lineRule="auto"/>
      <w:ind w:left="0" w:firstLine="0"/>
      <w:jc w:val="left"/>
    </w:pPr>
    <w:rPr>
      <w:rFonts w:ascii="Times New Roman" w:eastAsia="Calibri" w:hAnsi="Times New Roman" w:cs="Times New Roman"/>
      <w:color w:val="000000"/>
      <w:sz w:val="24"/>
      <w:szCs w:val="24"/>
      <w:lang w:eastAsia="id-ID"/>
    </w:rPr>
  </w:style>
  <w:style w:type="character" w:customStyle="1" w:styleId="translation">
    <w:name w:val="translation"/>
    <w:rsid w:val="00DA55D7"/>
  </w:style>
  <w:style w:type="paragraph" w:styleId="BodyTextIndent">
    <w:name w:val="Body Text Indent"/>
    <w:basedOn w:val="Normal"/>
    <w:link w:val="BodyTextIndentChar"/>
    <w:semiHidden/>
    <w:rsid w:val="00A84446"/>
    <w:pPr>
      <w:autoSpaceDE w:val="0"/>
      <w:autoSpaceDN w:val="0"/>
      <w:adjustRightInd w:val="0"/>
      <w:spacing w:before="0" w:after="0" w:line="360" w:lineRule="auto"/>
      <w:ind w:left="330" w:firstLine="0"/>
    </w:pPr>
    <w:rPr>
      <w:rFonts w:ascii="Times New Roman" w:eastAsia="Times New Roman" w:hAnsi="Times New Roman" w:cs="Times New Roman"/>
      <w:noProof w:val="0"/>
      <w:color w:val="000000"/>
      <w:sz w:val="24"/>
      <w:szCs w:val="24"/>
      <w:lang w:val="en-US"/>
    </w:rPr>
  </w:style>
  <w:style w:type="character" w:customStyle="1" w:styleId="BodyTextIndentChar">
    <w:name w:val="Body Text Indent Char"/>
    <w:basedOn w:val="DefaultParagraphFont"/>
    <w:link w:val="BodyTextIndent"/>
    <w:semiHidden/>
    <w:rsid w:val="00A84446"/>
    <w:rPr>
      <w:rFonts w:ascii="Times New Roman" w:eastAsia="Times New Roman" w:hAnsi="Times New Roman" w:cs="Times New Roman"/>
      <w:color w:val="000000"/>
      <w:sz w:val="24"/>
      <w:szCs w:val="24"/>
      <w:lang w:val="en-US"/>
    </w:rPr>
  </w:style>
  <w:style w:type="paragraph" w:styleId="BodyTextIndent2">
    <w:name w:val="Body Text Indent 2"/>
    <w:basedOn w:val="Normal"/>
    <w:link w:val="BodyTextIndent2Char"/>
    <w:semiHidden/>
    <w:rsid w:val="00A84446"/>
    <w:pPr>
      <w:spacing w:before="0" w:after="0" w:line="360" w:lineRule="auto"/>
      <w:ind w:left="0" w:firstLine="720"/>
    </w:pPr>
    <w:rPr>
      <w:rFonts w:ascii="Times New Roman" w:eastAsia="Calibri" w:hAnsi="Times New Roman" w:cs="Times New Roman"/>
      <w:noProof w:val="0"/>
      <w:sz w:val="24"/>
      <w:lang w:val="en-US"/>
    </w:rPr>
  </w:style>
  <w:style w:type="character" w:customStyle="1" w:styleId="BodyTextIndent2Char">
    <w:name w:val="Body Text Indent 2 Char"/>
    <w:basedOn w:val="DefaultParagraphFont"/>
    <w:link w:val="BodyTextIndent2"/>
    <w:semiHidden/>
    <w:rsid w:val="00A84446"/>
    <w:rPr>
      <w:rFonts w:ascii="Times New Roman" w:eastAsia="Calibri" w:hAnsi="Times New Roman" w:cs="Times New Roman"/>
      <w:sz w:val="24"/>
      <w:lang w:val="en-US"/>
    </w:rPr>
  </w:style>
  <w:style w:type="paragraph" w:styleId="BlockText">
    <w:name w:val="Block Text"/>
    <w:basedOn w:val="Normal"/>
    <w:semiHidden/>
    <w:rsid w:val="00A84446"/>
    <w:pPr>
      <w:autoSpaceDE w:val="0"/>
      <w:autoSpaceDN w:val="0"/>
      <w:adjustRightInd w:val="0"/>
      <w:spacing w:before="0" w:after="0" w:line="240" w:lineRule="auto"/>
      <w:ind w:right="499" w:firstLine="0"/>
    </w:pPr>
    <w:rPr>
      <w:rFonts w:ascii="Times New Roman" w:eastAsia="Times New Roman" w:hAnsi="Times New Roman" w:cs="Times New Roman"/>
      <w:noProof w:val="0"/>
      <w:sz w:val="24"/>
      <w:szCs w:val="24"/>
      <w:lang w:val="en-US"/>
    </w:rPr>
  </w:style>
  <w:style w:type="paragraph" w:styleId="Title">
    <w:name w:val="Title"/>
    <w:basedOn w:val="Normal"/>
    <w:link w:val="TitleChar"/>
    <w:qFormat/>
    <w:rsid w:val="00F74E83"/>
    <w:pPr>
      <w:spacing w:before="0" w:after="0" w:line="360" w:lineRule="auto"/>
      <w:ind w:left="0" w:firstLine="0"/>
      <w:jc w:val="center"/>
    </w:pPr>
    <w:rPr>
      <w:rFonts w:ascii="Times New Roman" w:eastAsia="Calibri" w:hAnsi="Times New Roman" w:cs="Times New Roman"/>
      <w:b/>
      <w:noProof w:val="0"/>
      <w:sz w:val="24"/>
      <w:szCs w:val="24"/>
      <w:lang w:val="en-US"/>
    </w:rPr>
  </w:style>
  <w:style w:type="character" w:customStyle="1" w:styleId="TitleChar">
    <w:name w:val="Title Char"/>
    <w:basedOn w:val="DefaultParagraphFont"/>
    <w:link w:val="Title"/>
    <w:rsid w:val="00F74E83"/>
    <w:rPr>
      <w:rFonts w:ascii="Times New Roman" w:eastAsia="Calibri" w:hAnsi="Times New Roman" w:cs="Times New Roman"/>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05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okfitriya@unmuhjember.ac.i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17969/jdab.v3i2.5384"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3702</Words>
  <Characters>21106</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24759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 Martiana</dc:creator>
  <cp:lastModifiedBy>ismail - [2010]</cp:lastModifiedBy>
  <cp:revision>2</cp:revision>
  <cp:lastPrinted>2017-06-21T04:04:00Z</cp:lastPrinted>
  <dcterms:created xsi:type="dcterms:W3CDTF">2019-07-30T06:41:00Z</dcterms:created>
  <dcterms:modified xsi:type="dcterms:W3CDTF">2019-07-30T06:41:00Z</dcterms:modified>
</cp:coreProperties>
</file>