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29" w:rsidRPr="00E03529" w:rsidRDefault="00E03529" w:rsidP="00E03529">
      <w:pPr>
        <w:jc w:val="center"/>
        <w:rPr>
          <w:rFonts w:ascii="Times New Roman" w:hAnsi="Times New Roman" w:cs="Times New Roman"/>
          <w:b/>
          <w:sz w:val="24"/>
        </w:rPr>
      </w:pPr>
      <w:r w:rsidRPr="00CA33E9">
        <w:rPr>
          <w:rFonts w:ascii="Times New Roman" w:hAnsi="Times New Roman" w:cs="Times New Roman"/>
          <w:b/>
          <w:sz w:val="28"/>
        </w:rPr>
        <w:t xml:space="preserve">HUBUNGAN </w:t>
      </w:r>
      <w:r w:rsidR="00604141" w:rsidRPr="00CA33E9">
        <w:rPr>
          <w:rFonts w:ascii="Times New Roman" w:hAnsi="Times New Roman" w:cs="Times New Roman"/>
          <w:b/>
          <w:sz w:val="28"/>
        </w:rPr>
        <w:t xml:space="preserve">POLA ASUH ORANG TUA </w:t>
      </w:r>
      <w:r w:rsidRPr="00CA33E9">
        <w:rPr>
          <w:rFonts w:ascii="Times New Roman" w:hAnsi="Times New Roman" w:cs="Times New Roman"/>
          <w:b/>
          <w:sz w:val="28"/>
        </w:rPr>
        <w:t xml:space="preserve">DAN LINGKUNGAN SEKOLAH TERHADAP MOTIVASI BELAJAR SISWA KELAS  </w:t>
      </w:r>
      <w:r w:rsidR="00A47336" w:rsidRPr="00CA33E9">
        <w:rPr>
          <w:rFonts w:ascii="Times New Roman" w:hAnsi="Times New Roman" w:cs="Times New Roman"/>
          <w:b/>
          <w:sz w:val="28"/>
        </w:rPr>
        <w:t>X</w:t>
      </w:r>
      <w:r w:rsidR="00CA33E9">
        <w:rPr>
          <w:rFonts w:ascii="Times New Roman" w:hAnsi="Times New Roman" w:cs="Times New Roman"/>
          <w:b/>
          <w:sz w:val="28"/>
        </w:rPr>
        <w:t xml:space="preserve"> </w:t>
      </w:r>
      <w:r w:rsidRPr="00CA33E9">
        <w:rPr>
          <w:rFonts w:ascii="Times New Roman" w:hAnsi="Times New Roman" w:cs="Times New Roman"/>
          <w:b/>
          <w:sz w:val="28"/>
        </w:rPr>
        <w:t>SMA NEGERI 1 SIAK</w:t>
      </w:r>
    </w:p>
    <w:p w:rsidR="009F1C54" w:rsidRPr="00F013AE" w:rsidRDefault="009F1C54" w:rsidP="00E03529">
      <w:pPr>
        <w:jc w:val="center"/>
        <w:rPr>
          <w:rFonts w:ascii="Times New Roman" w:hAnsi="Times New Roman" w:cs="Times New Roman"/>
        </w:rPr>
      </w:pPr>
      <w:r w:rsidRPr="00F013AE">
        <w:rPr>
          <w:rFonts w:ascii="Times New Roman" w:hAnsi="Times New Roman" w:cs="Times New Roman"/>
        </w:rPr>
        <w:t xml:space="preserve">Oleh : </w:t>
      </w:r>
    </w:p>
    <w:p w:rsidR="00E03529" w:rsidRPr="00661669" w:rsidRDefault="00E03529" w:rsidP="00545A4D">
      <w:pPr>
        <w:spacing w:after="0" w:line="480" w:lineRule="auto"/>
        <w:jc w:val="center"/>
        <w:rPr>
          <w:rFonts w:ascii="Times New Roman" w:hAnsi="Times New Roman" w:cs="Times New Roman"/>
          <w:b/>
          <w:vertAlign w:val="superscript"/>
        </w:rPr>
      </w:pPr>
      <w:r w:rsidRPr="00F013AE">
        <w:rPr>
          <w:rFonts w:ascii="Times New Roman" w:hAnsi="Times New Roman" w:cs="Times New Roman"/>
          <w:b/>
        </w:rPr>
        <w:t>Dini Febriyola</w:t>
      </w:r>
      <w:r w:rsidR="00CA33E9" w:rsidRPr="00F013AE">
        <w:rPr>
          <w:rFonts w:ascii="Times New Roman" w:hAnsi="Times New Roman" w:cs="Times New Roman"/>
          <w:b/>
          <w:vertAlign w:val="superscript"/>
        </w:rPr>
        <w:t>1</w:t>
      </w:r>
      <w:r w:rsidR="00CA33E9" w:rsidRPr="00F013AE">
        <w:rPr>
          <w:rFonts w:ascii="Segoe UI Symbol" w:eastAsia="Arial Unicode MS" w:hAnsi="Segoe UI Symbol" w:cs="Segoe UI Symbol"/>
          <w:b/>
          <w:color w:val="000000"/>
        </w:rPr>
        <w:t>✉</w:t>
      </w:r>
      <w:r w:rsidR="00661669">
        <w:rPr>
          <w:rFonts w:ascii="Times New Roman" w:hAnsi="Times New Roman" w:cs="Times New Roman"/>
          <w:b/>
        </w:rPr>
        <w:t xml:space="preserve">, </w:t>
      </w:r>
      <w:r w:rsidR="009E11AD" w:rsidRPr="00F013AE">
        <w:rPr>
          <w:rFonts w:ascii="Times New Roman" w:hAnsi="Times New Roman" w:cs="Times New Roman"/>
          <w:b/>
        </w:rPr>
        <w:t>Dinda Zulva Janesya</w:t>
      </w:r>
      <w:r w:rsidR="00CA33E9" w:rsidRPr="00F013AE">
        <w:rPr>
          <w:rFonts w:ascii="Times New Roman" w:hAnsi="Times New Roman" w:cs="Times New Roman"/>
          <w:b/>
          <w:vertAlign w:val="superscript"/>
        </w:rPr>
        <w:t>2</w:t>
      </w:r>
      <w:r w:rsidR="00661669" w:rsidRPr="00F013AE">
        <w:rPr>
          <w:rFonts w:ascii="Segoe UI Symbol" w:eastAsia="Arial Unicode MS" w:hAnsi="Segoe UI Symbol" w:cs="Segoe UI Symbol"/>
          <w:b/>
          <w:color w:val="000000"/>
        </w:rPr>
        <w:t>✉</w:t>
      </w:r>
      <w:r w:rsidR="00661669">
        <w:rPr>
          <w:rFonts w:ascii="Times New Roman" w:hAnsi="Times New Roman" w:cs="Times New Roman"/>
          <w:b/>
          <w:vertAlign w:val="superscript"/>
        </w:rPr>
        <w:t xml:space="preserve"> </w:t>
      </w:r>
      <w:r w:rsidR="00661669">
        <w:rPr>
          <w:rFonts w:ascii="Times New Roman" w:hAnsi="Times New Roman" w:cs="Times New Roman"/>
          <w:b/>
        </w:rPr>
        <w:t xml:space="preserve">dan </w:t>
      </w:r>
      <w:r w:rsidR="00661669" w:rsidRPr="00661669">
        <w:rPr>
          <w:rFonts w:ascii="Times New Roman" w:hAnsi="Times New Roman" w:cs="Times New Roman"/>
          <w:b/>
        </w:rPr>
        <w:t>Syahnur Rahman</w:t>
      </w:r>
      <w:r w:rsidR="00661669">
        <w:rPr>
          <w:rFonts w:ascii="Times New Roman" w:hAnsi="Times New Roman" w:cs="Times New Roman"/>
          <w:b/>
          <w:vertAlign w:val="superscript"/>
        </w:rPr>
        <w:t>3</w:t>
      </w:r>
      <w:r w:rsidR="00661669" w:rsidRPr="00F013AE">
        <w:rPr>
          <w:rFonts w:ascii="Segoe UI Symbol" w:eastAsia="Arial Unicode MS" w:hAnsi="Segoe UI Symbol" w:cs="Segoe UI Symbol"/>
          <w:b/>
          <w:color w:val="000000"/>
        </w:rPr>
        <w:t>✉</w:t>
      </w:r>
    </w:p>
    <w:p w:rsidR="00BB3539" w:rsidRPr="00F013AE" w:rsidRDefault="00BB3539" w:rsidP="00545A4D">
      <w:pPr>
        <w:spacing w:after="0"/>
        <w:jc w:val="center"/>
        <w:rPr>
          <w:rFonts w:ascii="Times New Roman" w:hAnsi="Times New Roman" w:cs="Times New Roman"/>
          <w:b/>
        </w:rPr>
      </w:pPr>
      <w:r w:rsidRPr="00F013AE">
        <w:rPr>
          <w:rFonts w:ascii="Times New Roman" w:hAnsi="Times New Roman" w:cs="Times New Roman"/>
          <w:b/>
          <w:vertAlign w:val="superscript"/>
        </w:rPr>
        <w:t>1</w:t>
      </w:r>
      <w:r w:rsidR="00091CFD">
        <w:rPr>
          <w:rFonts w:ascii="Times New Roman" w:hAnsi="Times New Roman" w:cs="Times New Roman"/>
          <w:b/>
          <w:vertAlign w:val="superscript"/>
        </w:rPr>
        <w:t xml:space="preserve"> </w:t>
      </w:r>
      <w:r w:rsidR="00091CFD">
        <w:rPr>
          <w:rFonts w:ascii="Times New Roman" w:hAnsi="Times New Roman" w:cs="Times New Roman"/>
          <w:b/>
        </w:rPr>
        <w:t xml:space="preserve">Prodi Pisikologi, </w:t>
      </w:r>
      <w:r w:rsidRPr="00F013AE">
        <w:rPr>
          <w:rFonts w:ascii="Times New Roman" w:hAnsi="Times New Roman" w:cs="Times New Roman"/>
          <w:b/>
        </w:rPr>
        <w:t>Fakultas Ilmu Pendidikan, Universitas Pendidikan Indonesia, Bandung</w:t>
      </w:r>
    </w:p>
    <w:p w:rsidR="00BB3539" w:rsidRPr="00661669" w:rsidRDefault="00BB3539" w:rsidP="00545A4D">
      <w:pPr>
        <w:spacing w:after="0"/>
        <w:jc w:val="center"/>
        <w:rPr>
          <w:rFonts w:ascii="Times New Roman" w:hAnsi="Times New Roman" w:cs="Times New Roman"/>
          <w:b/>
        </w:rPr>
      </w:pPr>
      <w:r w:rsidRPr="00F013AE">
        <w:rPr>
          <w:rFonts w:ascii="Times New Roman" w:hAnsi="Times New Roman" w:cs="Times New Roman"/>
          <w:b/>
        </w:rPr>
        <w:t xml:space="preserve">Email : </w:t>
      </w:r>
      <w:r w:rsidRPr="00F013AE">
        <w:rPr>
          <w:rFonts w:ascii="Segoe UI Symbol" w:eastAsia="Arial Unicode MS" w:hAnsi="Segoe UI Symbol" w:cs="Segoe UI Symbol"/>
          <w:b/>
          <w:color w:val="000000"/>
        </w:rPr>
        <w:t xml:space="preserve">✉ </w:t>
      </w:r>
      <w:hyperlink r:id="rId9" w:history="1">
        <w:r w:rsidR="00661669" w:rsidRPr="00661669">
          <w:rPr>
            <w:rStyle w:val="Hyperlink"/>
            <w:rFonts w:ascii="Times New Roman" w:hAnsi="Times New Roman" w:cs="Times New Roman"/>
            <w:b/>
          </w:rPr>
          <w:t>miss.dinifebriyola@upi.edu</w:t>
        </w:r>
      </w:hyperlink>
      <w:r w:rsidR="00661669" w:rsidRPr="00661669">
        <w:rPr>
          <w:b/>
        </w:rPr>
        <w:t xml:space="preserve"> </w:t>
      </w:r>
    </w:p>
    <w:p w:rsidR="00E03529" w:rsidRPr="00F013AE" w:rsidRDefault="00BB3539" w:rsidP="00545A4D">
      <w:pPr>
        <w:spacing w:after="0" w:line="240" w:lineRule="auto"/>
        <w:jc w:val="center"/>
        <w:rPr>
          <w:rFonts w:ascii="Times New Roman" w:hAnsi="Times New Roman" w:cs="Times New Roman"/>
          <w:b/>
        </w:rPr>
      </w:pPr>
      <w:r w:rsidRPr="00F013AE">
        <w:rPr>
          <w:rFonts w:ascii="Times New Roman" w:hAnsi="Times New Roman" w:cs="Times New Roman"/>
          <w:b/>
          <w:vertAlign w:val="superscript"/>
        </w:rPr>
        <w:t>2</w:t>
      </w:r>
      <w:r w:rsidR="00091CFD">
        <w:rPr>
          <w:rFonts w:ascii="Times New Roman" w:hAnsi="Times New Roman" w:cs="Times New Roman"/>
          <w:b/>
          <w:vertAlign w:val="superscript"/>
        </w:rPr>
        <w:t xml:space="preserve"> </w:t>
      </w:r>
      <w:r w:rsidR="00091CFD">
        <w:rPr>
          <w:rFonts w:ascii="Times New Roman" w:hAnsi="Times New Roman" w:cs="Times New Roman"/>
          <w:b/>
        </w:rPr>
        <w:t>Prodi Pisikologi</w:t>
      </w:r>
      <w:r w:rsidR="00091CFD">
        <w:rPr>
          <w:rFonts w:ascii="Times New Roman" w:hAnsi="Times New Roman" w:cs="Times New Roman"/>
          <w:b/>
        </w:rPr>
        <w:t xml:space="preserve">, </w:t>
      </w:r>
      <w:r w:rsidR="009F1C54" w:rsidRPr="00F013AE">
        <w:rPr>
          <w:rFonts w:ascii="Times New Roman" w:hAnsi="Times New Roman" w:cs="Times New Roman"/>
          <w:b/>
        </w:rPr>
        <w:t xml:space="preserve">Fakultas Ilmu Pendidikan, Universitas Pendidikan Indonesia, </w:t>
      </w:r>
      <w:r w:rsidRPr="00F013AE">
        <w:rPr>
          <w:rFonts w:ascii="Times New Roman" w:hAnsi="Times New Roman" w:cs="Times New Roman"/>
          <w:b/>
        </w:rPr>
        <w:t>Bandung</w:t>
      </w:r>
    </w:p>
    <w:p w:rsidR="00E03529" w:rsidRDefault="00BB3539" w:rsidP="00661669">
      <w:pPr>
        <w:spacing w:after="0" w:line="240" w:lineRule="auto"/>
        <w:jc w:val="center"/>
        <w:rPr>
          <w:rStyle w:val="Hyperlink"/>
          <w:rFonts w:ascii="Times New Roman" w:hAnsi="Times New Roman" w:cs="Times New Roman"/>
          <w:b/>
        </w:rPr>
      </w:pPr>
      <w:r w:rsidRPr="00F013AE">
        <w:rPr>
          <w:rFonts w:ascii="Times New Roman" w:hAnsi="Times New Roman" w:cs="Times New Roman"/>
          <w:b/>
        </w:rPr>
        <w:t>Email :</w:t>
      </w:r>
      <w:r w:rsidRPr="00F013AE">
        <w:rPr>
          <w:b/>
        </w:rPr>
        <w:t xml:space="preserve"> </w:t>
      </w:r>
      <w:r w:rsidRPr="00F013AE">
        <w:rPr>
          <w:rFonts w:ascii="Segoe UI Symbol" w:eastAsia="Arial Unicode MS" w:hAnsi="Segoe UI Symbol" w:cs="Segoe UI Symbol"/>
          <w:b/>
          <w:color w:val="000000"/>
        </w:rPr>
        <w:t xml:space="preserve">✉ </w:t>
      </w:r>
      <w:r w:rsidR="00661669" w:rsidRPr="00661669">
        <w:rPr>
          <w:rStyle w:val="Hyperlink"/>
          <w:rFonts w:ascii="Times New Roman" w:hAnsi="Times New Roman" w:cs="Times New Roman"/>
          <w:b/>
        </w:rPr>
        <w:t>dindazulvajanesya01@upi.edu</w:t>
      </w:r>
    </w:p>
    <w:p w:rsidR="00661669" w:rsidRPr="00F013AE" w:rsidRDefault="00661669" w:rsidP="00661669">
      <w:pPr>
        <w:spacing w:after="0"/>
        <w:jc w:val="center"/>
        <w:rPr>
          <w:rFonts w:ascii="Times New Roman" w:hAnsi="Times New Roman" w:cs="Times New Roman"/>
          <w:b/>
        </w:rPr>
      </w:pPr>
      <w:r>
        <w:rPr>
          <w:rFonts w:ascii="Times New Roman" w:hAnsi="Times New Roman" w:cs="Times New Roman"/>
          <w:b/>
          <w:vertAlign w:val="superscript"/>
        </w:rPr>
        <w:t>3</w:t>
      </w:r>
      <w:r w:rsidR="00091CFD">
        <w:rPr>
          <w:rFonts w:ascii="Times New Roman" w:hAnsi="Times New Roman" w:cs="Times New Roman"/>
          <w:b/>
          <w:vertAlign w:val="superscript"/>
        </w:rPr>
        <w:t xml:space="preserve"> </w:t>
      </w:r>
      <w:r w:rsidR="00091CFD">
        <w:rPr>
          <w:rFonts w:ascii="Times New Roman" w:hAnsi="Times New Roman" w:cs="Times New Roman"/>
          <w:b/>
        </w:rPr>
        <w:t>Prodi Pisikologi</w:t>
      </w:r>
      <w:r w:rsidR="00091CFD">
        <w:rPr>
          <w:rFonts w:ascii="Times New Roman" w:hAnsi="Times New Roman" w:cs="Times New Roman"/>
          <w:b/>
        </w:rPr>
        <w:t xml:space="preserve">, </w:t>
      </w:r>
      <w:r w:rsidRPr="00F013AE">
        <w:rPr>
          <w:rFonts w:ascii="Times New Roman" w:hAnsi="Times New Roman" w:cs="Times New Roman"/>
          <w:b/>
        </w:rPr>
        <w:t>Fakultas Ilmu Pendidikan, Universitas Pendidikan Indonesia, Bandung</w:t>
      </w:r>
    </w:p>
    <w:p w:rsidR="00661669" w:rsidRPr="00F013AE" w:rsidRDefault="00661669" w:rsidP="00661669">
      <w:pPr>
        <w:spacing w:after="0"/>
        <w:jc w:val="center"/>
        <w:rPr>
          <w:rFonts w:ascii="Times New Roman" w:hAnsi="Times New Roman" w:cs="Times New Roman"/>
          <w:b/>
        </w:rPr>
      </w:pPr>
      <w:r w:rsidRPr="00F013AE">
        <w:rPr>
          <w:rFonts w:ascii="Times New Roman" w:hAnsi="Times New Roman" w:cs="Times New Roman"/>
          <w:b/>
        </w:rPr>
        <w:t xml:space="preserve">Email : </w:t>
      </w:r>
      <w:r w:rsidRPr="00F013AE">
        <w:rPr>
          <w:rFonts w:ascii="Segoe UI Symbol" w:eastAsia="Arial Unicode MS" w:hAnsi="Segoe UI Symbol" w:cs="Segoe UI Symbol"/>
          <w:b/>
          <w:color w:val="000000"/>
        </w:rPr>
        <w:t xml:space="preserve">✉ </w:t>
      </w:r>
      <w:r w:rsidRPr="00661669">
        <w:t xml:space="preserve"> </w:t>
      </w:r>
      <w:hyperlink r:id="rId10" w:history="1">
        <w:r w:rsidRPr="00661669">
          <w:rPr>
            <w:rStyle w:val="Hyperlink"/>
            <w:rFonts w:ascii="Times New Roman" w:hAnsi="Times New Roman" w:cs="Times New Roman"/>
            <w:b/>
          </w:rPr>
          <w:t>syahnur@upi.edu</w:t>
        </w:r>
      </w:hyperlink>
      <w:r>
        <w:t xml:space="preserve"> </w:t>
      </w:r>
    </w:p>
    <w:p w:rsidR="00661669" w:rsidRPr="00F013AE" w:rsidRDefault="00661669" w:rsidP="00545A4D">
      <w:pPr>
        <w:jc w:val="center"/>
        <w:rPr>
          <w:rFonts w:ascii="Times New Roman" w:hAnsi="Times New Roman" w:cs="Times New Roman"/>
          <w:b/>
        </w:rPr>
      </w:pPr>
    </w:p>
    <w:p w:rsidR="009F1C54" w:rsidRPr="00F013AE" w:rsidRDefault="009F1C54" w:rsidP="00E03529">
      <w:pPr>
        <w:jc w:val="center"/>
        <w:rPr>
          <w:rFonts w:ascii="Times New Roman" w:hAnsi="Times New Roman" w:cs="Times New Roman"/>
          <w:b/>
        </w:rPr>
      </w:pPr>
      <w:r w:rsidRPr="00F013AE">
        <w:rPr>
          <w:rFonts w:ascii="Times New Roman" w:hAnsi="Times New Roman" w:cs="Times New Roman"/>
          <w:b/>
        </w:rPr>
        <w:t>Abstrak</w:t>
      </w:r>
    </w:p>
    <w:p w:rsidR="00573FA3" w:rsidRPr="00F013AE" w:rsidRDefault="00A47336" w:rsidP="00573FA3">
      <w:pPr>
        <w:pStyle w:val="BodyText"/>
        <w:ind w:right="38" w:firstLine="566"/>
        <w:jc w:val="both"/>
        <w:rPr>
          <w:sz w:val="22"/>
          <w:szCs w:val="22"/>
          <w:lang w:val="id-ID"/>
        </w:rPr>
      </w:pPr>
      <w:r w:rsidRPr="00F013AE">
        <w:rPr>
          <w:spacing w:val="1"/>
          <w:sz w:val="22"/>
          <w:szCs w:val="22"/>
        </w:rPr>
        <w:t>P</w:t>
      </w:r>
      <w:r w:rsidRPr="00F013AE">
        <w:rPr>
          <w:spacing w:val="-1"/>
          <w:sz w:val="22"/>
          <w:szCs w:val="22"/>
        </w:rPr>
        <w:t>e</w:t>
      </w:r>
      <w:r w:rsidRPr="00F013AE">
        <w:rPr>
          <w:sz w:val="22"/>
          <w:szCs w:val="22"/>
        </w:rPr>
        <w:t>n</w:t>
      </w:r>
      <w:r w:rsidRPr="00F013AE">
        <w:rPr>
          <w:spacing w:val="-1"/>
          <w:sz w:val="22"/>
          <w:szCs w:val="22"/>
        </w:rPr>
        <w:t>e</w:t>
      </w:r>
      <w:r w:rsidRPr="00F013AE">
        <w:rPr>
          <w:sz w:val="22"/>
          <w:szCs w:val="22"/>
        </w:rPr>
        <w:t>l</w:t>
      </w:r>
      <w:r w:rsidRPr="00F013AE">
        <w:rPr>
          <w:spacing w:val="1"/>
          <w:sz w:val="22"/>
          <w:szCs w:val="22"/>
        </w:rPr>
        <w:t>i</w:t>
      </w:r>
      <w:r w:rsidRPr="00F013AE">
        <w:rPr>
          <w:sz w:val="22"/>
          <w:szCs w:val="22"/>
        </w:rPr>
        <w:t>t</w:t>
      </w:r>
      <w:r w:rsidRPr="00F013AE">
        <w:rPr>
          <w:spacing w:val="1"/>
          <w:sz w:val="22"/>
          <w:szCs w:val="22"/>
        </w:rPr>
        <w:t>i</w:t>
      </w:r>
      <w:r w:rsidRPr="00F013AE">
        <w:rPr>
          <w:spacing w:val="-1"/>
          <w:sz w:val="22"/>
          <w:szCs w:val="22"/>
        </w:rPr>
        <w:t>a</w:t>
      </w:r>
      <w:r w:rsidRPr="00F013AE">
        <w:rPr>
          <w:sz w:val="22"/>
          <w:szCs w:val="22"/>
        </w:rPr>
        <w:t>n ini tel</w:t>
      </w:r>
      <w:r w:rsidRPr="00F013AE">
        <w:rPr>
          <w:spacing w:val="-1"/>
          <w:sz w:val="22"/>
          <w:szCs w:val="22"/>
        </w:rPr>
        <w:t>a</w:t>
      </w:r>
      <w:r w:rsidRPr="00F013AE">
        <w:rPr>
          <w:sz w:val="22"/>
          <w:szCs w:val="22"/>
        </w:rPr>
        <w:t>h di</w:t>
      </w:r>
      <w:r w:rsidRPr="00F013AE">
        <w:rPr>
          <w:spacing w:val="1"/>
          <w:sz w:val="22"/>
          <w:szCs w:val="22"/>
        </w:rPr>
        <w:t>l</w:t>
      </w:r>
      <w:r w:rsidRPr="00F013AE">
        <w:rPr>
          <w:spacing w:val="-1"/>
          <w:sz w:val="22"/>
          <w:szCs w:val="22"/>
        </w:rPr>
        <w:t>a</w:t>
      </w:r>
      <w:r w:rsidRPr="00F013AE">
        <w:rPr>
          <w:spacing w:val="-2"/>
          <w:sz w:val="22"/>
          <w:szCs w:val="22"/>
        </w:rPr>
        <w:t>k</w:t>
      </w:r>
      <w:r w:rsidRPr="00F013AE">
        <w:rPr>
          <w:sz w:val="22"/>
          <w:szCs w:val="22"/>
        </w:rPr>
        <w:t>s</w:t>
      </w:r>
      <w:r w:rsidRPr="00F013AE">
        <w:rPr>
          <w:spacing w:val="-1"/>
          <w:sz w:val="22"/>
          <w:szCs w:val="22"/>
        </w:rPr>
        <w:t>a</w:t>
      </w:r>
      <w:r w:rsidRPr="00F013AE">
        <w:rPr>
          <w:sz w:val="22"/>
          <w:szCs w:val="22"/>
        </w:rPr>
        <w:t>n</w:t>
      </w:r>
      <w:r w:rsidRPr="00F013AE">
        <w:rPr>
          <w:spacing w:val="-1"/>
          <w:sz w:val="22"/>
          <w:szCs w:val="22"/>
        </w:rPr>
        <w:t>a</w:t>
      </w:r>
      <w:r w:rsidRPr="00F013AE">
        <w:rPr>
          <w:sz w:val="22"/>
          <w:szCs w:val="22"/>
        </w:rPr>
        <w:t>k</w:t>
      </w:r>
      <w:r w:rsidRPr="00F013AE">
        <w:rPr>
          <w:spacing w:val="-1"/>
          <w:sz w:val="22"/>
          <w:szCs w:val="22"/>
        </w:rPr>
        <w:t>a</w:t>
      </w:r>
      <w:r w:rsidRPr="00F013AE">
        <w:rPr>
          <w:sz w:val="22"/>
          <w:szCs w:val="22"/>
        </w:rPr>
        <w:t xml:space="preserve">n di SMA Negeri 1 Siak </w:t>
      </w:r>
      <w:r w:rsidRPr="00F013AE">
        <w:rPr>
          <w:spacing w:val="-5"/>
          <w:sz w:val="22"/>
          <w:szCs w:val="22"/>
        </w:rPr>
        <w:t>y</w:t>
      </w:r>
      <w:r w:rsidRPr="00F013AE">
        <w:rPr>
          <w:spacing w:val="-1"/>
          <w:sz w:val="22"/>
          <w:szCs w:val="22"/>
        </w:rPr>
        <w:t>a</w:t>
      </w:r>
      <w:r w:rsidRPr="00F013AE">
        <w:rPr>
          <w:spacing w:val="2"/>
          <w:sz w:val="22"/>
          <w:szCs w:val="22"/>
        </w:rPr>
        <w:t>n</w:t>
      </w:r>
      <w:r w:rsidRPr="00F013AE">
        <w:rPr>
          <w:sz w:val="22"/>
          <w:szCs w:val="22"/>
        </w:rPr>
        <w:t>g b</w:t>
      </w:r>
      <w:r w:rsidRPr="00F013AE">
        <w:rPr>
          <w:spacing w:val="-1"/>
          <w:sz w:val="22"/>
          <w:szCs w:val="22"/>
        </w:rPr>
        <w:t>e</w:t>
      </w:r>
      <w:r w:rsidRPr="00F013AE">
        <w:rPr>
          <w:sz w:val="22"/>
          <w:szCs w:val="22"/>
        </w:rPr>
        <w:t>rtuju</w:t>
      </w:r>
      <w:r w:rsidRPr="00F013AE">
        <w:rPr>
          <w:spacing w:val="-1"/>
          <w:sz w:val="22"/>
          <w:szCs w:val="22"/>
        </w:rPr>
        <w:t>a</w:t>
      </w:r>
      <w:r w:rsidRPr="00F013AE">
        <w:rPr>
          <w:sz w:val="22"/>
          <w:szCs w:val="22"/>
        </w:rPr>
        <w:t>n un</w:t>
      </w:r>
      <w:r w:rsidRPr="00F013AE">
        <w:rPr>
          <w:spacing w:val="3"/>
          <w:sz w:val="22"/>
          <w:szCs w:val="22"/>
        </w:rPr>
        <w:t>t</w:t>
      </w:r>
      <w:r w:rsidRPr="00F013AE">
        <w:rPr>
          <w:sz w:val="22"/>
          <w:szCs w:val="22"/>
        </w:rPr>
        <w:t xml:space="preserve">uk </w:t>
      </w:r>
      <w:r w:rsidRPr="00F013AE">
        <w:rPr>
          <w:sz w:val="22"/>
          <w:szCs w:val="22"/>
          <w:lang w:val="id-ID"/>
        </w:rPr>
        <w:t xml:space="preserve">mengetahui </w:t>
      </w:r>
      <w:r w:rsidRPr="00F013AE">
        <w:rPr>
          <w:sz w:val="22"/>
          <w:szCs w:val="22"/>
        </w:rPr>
        <w:t>bagaimana hubungan pola asuh ora</w:t>
      </w:r>
      <w:r w:rsidR="006C4617" w:rsidRPr="00F013AE">
        <w:rPr>
          <w:sz w:val="22"/>
          <w:szCs w:val="22"/>
        </w:rPr>
        <w:t xml:space="preserve">ng tua dan lingkungan sekolah </w:t>
      </w:r>
      <w:r w:rsidRPr="00F013AE">
        <w:rPr>
          <w:sz w:val="22"/>
          <w:szCs w:val="22"/>
        </w:rPr>
        <w:t>t</w:t>
      </w:r>
      <w:r w:rsidR="006C4617" w:rsidRPr="00F013AE">
        <w:rPr>
          <w:sz w:val="22"/>
          <w:szCs w:val="22"/>
        </w:rPr>
        <w:t>e</w:t>
      </w:r>
      <w:r w:rsidRPr="00F013AE">
        <w:rPr>
          <w:sz w:val="22"/>
          <w:szCs w:val="22"/>
        </w:rPr>
        <w:t xml:space="preserve">hadap motivasi belajar siswa. Metode penelitian yang digunakan dalam penelitian ini yaitu metode penelitian kualitatif dan penelitian kausal komparatif atau dapat disebut juga penelitian </w:t>
      </w:r>
      <w:r w:rsidR="006C4617" w:rsidRPr="00F013AE">
        <w:rPr>
          <w:i/>
          <w:sz w:val="22"/>
          <w:szCs w:val="22"/>
        </w:rPr>
        <w:t xml:space="preserve">ex post facto </w:t>
      </w:r>
      <w:r w:rsidRPr="00F013AE">
        <w:rPr>
          <w:sz w:val="22"/>
          <w:szCs w:val="22"/>
        </w:rPr>
        <w:t xml:space="preserve">dalam penelitian ini peneliti menggunakan teknik penyebaran kuesioner kepada </w:t>
      </w:r>
      <w:r w:rsidRPr="00F013AE">
        <w:rPr>
          <w:spacing w:val="-3"/>
          <w:sz w:val="22"/>
          <w:szCs w:val="22"/>
        </w:rPr>
        <w:t xml:space="preserve">siswa </w:t>
      </w:r>
      <w:r w:rsidRPr="00F013AE">
        <w:rPr>
          <w:sz w:val="22"/>
          <w:szCs w:val="22"/>
        </w:rPr>
        <w:t xml:space="preserve">guna mengumpulkan data penelitian. Kuesioner </w:t>
      </w:r>
      <w:r w:rsidRPr="00F013AE">
        <w:rPr>
          <w:spacing w:val="-3"/>
          <w:sz w:val="22"/>
          <w:szCs w:val="22"/>
        </w:rPr>
        <w:t xml:space="preserve">yang </w:t>
      </w:r>
      <w:r w:rsidRPr="00F013AE">
        <w:rPr>
          <w:sz w:val="22"/>
          <w:szCs w:val="22"/>
        </w:rPr>
        <w:t xml:space="preserve">disebarkan kepada siswa adalah angket kuesioner pola asuh orang tua dan </w:t>
      </w:r>
      <w:r w:rsidR="00573FA3" w:rsidRPr="00F013AE">
        <w:rPr>
          <w:sz w:val="22"/>
          <w:szCs w:val="22"/>
          <w:lang w:val="id-ID"/>
        </w:rPr>
        <w:t xml:space="preserve">lingkungan sekolah terhadap </w:t>
      </w:r>
      <w:r w:rsidRPr="00F013AE">
        <w:rPr>
          <w:sz w:val="22"/>
          <w:szCs w:val="22"/>
        </w:rPr>
        <w:t>motivasi belajar. Untuk mengetahui adanya pengaruh atau tidaknya pola asuh orang tua terhadap motivasi belajar siswa dilakukan analisis menggunakan teknik analisis regresi linier sederhana. Sebelum melakukan analisis data dilakukan uji prasyarat analisis terlebih dahulu. Analisis data dilakukan menggunakan</w:t>
      </w:r>
      <w:r w:rsidRPr="00F013AE">
        <w:rPr>
          <w:spacing w:val="15"/>
          <w:sz w:val="22"/>
          <w:szCs w:val="22"/>
        </w:rPr>
        <w:t xml:space="preserve"> </w:t>
      </w:r>
      <w:r w:rsidRPr="00F013AE">
        <w:rPr>
          <w:sz w:val="22"/>
          <w:szCs w:val="22"/>
        </w:rPr>
        <w:t xml:space="preserve">bantuan komputer dengan program </w:t>
      </w:r>
      <w:r w:rsidR="00573FA3" w:rsidRPr="00F013AE">
        <w:rPr>
          <w:i/>
          <w:sz w:val="22"/>
          <w:szCs w:val="22"/>
        </w:rPr>
        <w:t>SPSS</w:t>
      </w:r>
      <w:r w:rsidR="00573FA3" w:rsidRPr="00F013AE">
        <w:rPr>
          <w:i/>
          <w:sz w:val="22"/>
          <w:szCs w:val="22"/>
          <w:lang w:val="id-ID"/>
        </w:rPr>
        <w:t xml:space="preserve"> </w:t>
      </w:r>
      <w:r w:rsidRPr="00F013AE">
        <w:rPr>
          <w:i/>
          <w:spacing w:val="-5"/>
          <w:sz w:val="22"/>
          <w:szCs w:val="22"/>
        </w:rPr>
        <w:t xml:space="preserve">for </w:t>
      </w:r>
      <w:r w:rsidRPr="00F013AE">
        <w:rPr>
          <w:i/>
          <w:sz w:val="22"/>
          <w:szCs w:val="22"/>
        </w:rPr>
        <w:t>Windows versi</w:t>
      </w:r>
      <w:r w:rsidRPr="00F013AE">
        <w:rPr>
          <w:i/>
          <w:spacing w:val="1"/>
          <w:sz w:val="22"/>
          <w:szCs w:val="22"/>
        </w:rPr>
        <w:t xml:space="preserve"> </w:t>
      </w:r>
      <w:r w:rsidRPr="00F013AE">
        <w:rPr>
          <w:i/>
          <w:sz w:val="22"/>
          <w:szCs w:val="22"/>
        </w:rPr>
        <w:t xml:space="preserve">20. </w:t>
      </w:r>
      <w:r w:rsidRPr="00F013AE">
        <w:rPr>
          <w:sz w:val="22"/>
          <w:szCs w:val="22"/>
        </w:rPr>
        <w:t xml:space="preserve">  Populasi dalam penelitian ini adalah siswa kelas X SMA N 1 Siak dan sampel yang digunakan adalah 87 siswa.</w:t>
      </w:r>
      <w:r w:rsidR="00573FA3" w:rsidRPr="00F013AE">
        <w:rPr>
          <w:sz w:val="22"/>
          <w:szCs w:val="22"/>
        </w:rPr>
        <w:t xml:space="preserve"> Berdasarkan data ANOVA hasil uji F hitung sebesar 0,812 dengan Sig. 0,097. Pengambilan keputusan hipotesis berdasarkan pada besarnya taraf signifikansi, apabila Sig. &lt; 0,05 maka signifikan dan apabila Sig. &gt; 0,05 maka tidak signifikan. Hasil penelitian menunjukkan bahwa Sig. = 0,097 &gt; 0,05, dengan demikian dapat dinyatakan bahwa hasil tersebut tidak signifikan.</w:t>
      </w:r>
    </w:p>
    <w:p w:rsidR="00573FA3" w:rsidRPr="00F013AE" w:rsidRDefault="00573FA3" w:rsidP="00573FA3">
      <w:pPr>
        <w:pStyle w:val="BodyText"/>
        <w:ind w:right="38" w:firstLine="566"/>
        <w:jc w:val="both"/>
        <w:rPr>
          <w:sz w:val="22"/>
          <w:szCs w:val="22"/>
          <w:lang w:val="id-ID"/>
        </w:rPr>
      </w:pPr>
    </w:p>
    <w:p w:rsidR="00A47336" w:rsidRPr="00F013AE" w:rsidRDefault="006F66EC" w:rsidP="00A47336">
      <w:pPr>
        <w:jc w:val="both"/>
        <w:rPr>
          <w:rFonts w:ascii="Times New Roman" w:hAnsi="Times New Roman" w:cs="Times New Roman"/>
          <w:strike/>
        </w:rPr>
      </w:pPr>
      <w:r w:rsidRPr="00F013AE">
        <w:rPr>
          <w:rFonts w:ascii="Times New Roman" w:eastAsia="Calibri" w:hAnsi="Times New Roman" w:cs="Times New Roman"/>
          <w:b/>
          <w:noProof/>
          <w:color w:val="000000"/>
          <w:lang w:eastAsia="id-ID"/>
        </w:rPr>
        <mc:AlternateContent>
          <mc:Choice Requires="wps">
            <w:drawing>
              <wp:anchor distT="4294967295" distB="4294967295" distL="114300" distR="114300" simplePos="0" relativeHeight="251664384" behindDoc="0" locked="0" layoutInCell="1" allowOverlap="1" wp14:anchorId="40D97BD7" wp14:editId="7270BC99">
                <wp:simplePos x="0" y="0"/>
                <wp:positionH relativeFrom="column">
                  <wp:posOffset>7620</wp:posOffset>
                </wp:positionH>
                <wp:positionV relativeFrom="paragraph">
                  <wp:posOffset>222250</wp:posOffset>
                </wp:positionV>
                <wp:extent cx="5076825" cy="0"/>
                <wp:effectExtent l="38100" t="38100" r="666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68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7.5pt" to="40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lOGAIAACwEAAAOAAAAZHJzL2Uyb0RvYy54bWysU02P2jAQvVfqf7B8L2EpbFFE2ANoe1m1&#10;q7JVz4PjJFYd2xobAv++Mw7Q3fZWNQcr8/X83sx49XDqrThqjMa7St5NplJop3xtXFvJ7y+PH5ZS&#10;xASuBuudruRZR/mwfv9uNYRSz3znba1REIiL5RAq2aUUyqKIqtM9xIkP2lGw8dhDIhPbokYYCL23&#10;xWw6vS8Gj3VAr3SM5N2OQbnO+E2jVfraNFEnYStJ3FI+MZ97Pov1CsoWIXRGXWjAP7DowTi69Aa1&#10;hQTigOYvqN4o9NE3aaJ8X/imMUpnDaTmbvqHml0HQWct1JwYbm2K/w9WfTk+ozB1JedSOOhpRLuE&#10;YNouiY13jhroUcy5T0OIJaVv3DOyUnVyu/Dk1c9IseJNkI0YxrRTgz2nk1Rxyn0/3/quT0koci6m&#10;n+6Xs4UU6horoLwWBozps/a94J9KWuO4JVDC8SkmvhrKawq7nX801uaxWieGSs4W8ylNXgFtV2Mh&#10;0W8fSG90rRRgW1pblTBDRm9NzeUMFM9xY1EcgTaHFq72wwvxlcJCTBQgEfnjzhCFN6XMZwuxG4tz&#10;6JJmHUPrvJhEnw1/SBp3XT2IvT3gN+BRMLIUtWHBtOWjQVeylGyhTz9M6vKCcDszYWz3N8Y5b/SD&#10;DR2MVD4uufrCeEzP7G8csvWKXp7rOEoe6t7X52fkerZoJXP+5fnwzr+2c9bvR77+BQAA//8DAFBL&#10;AwQUAAYACAAAACEA9oebKNkAAAAHAQAADwAAAGRycy9kb3ducmV2LnhtbEyPwU7DMBBE70j9B2uR&#10;uFGbokIU4lQVqBIHLi1cuLnxkgTsdWQ7afh7tuIAx9kZzb6pNrN3YsKY+kAabpYKBFITbE+thrfX&#10;3XUBImVD1rhAqOEbE2zqxUVlShtOtMfpkFvBJZRKo6HLeSilTE2H3qRlGJDY+wjRm8wyttJGc+Jy&#10;7+RKqTvpTU/8oTMDPnbYfB1GryHg1KjsnuLay2E3pveX509VaH11OW8fQGSc818YzviMDjUzHcNI&#10;NgnHesVBDbdrXsR2odQ9iOPvQdaV/M9f/wAAAP//AwBQSwECLQAUAAYACAAAACEAtoM4kv4AAADh&#10;AQAAEwAAAAAAAAAAAAAAAAAAAAAAW0NvbnRlbnRfVHlwZXNdLnhtbFBLAQItABQABgAIAAAAIQA4&#10;/SH/1gAAAJQBAAALAAAAAAAAAAAAAAAAAC8BAABfcmVscy8ucmVsc1BLAQItABQABgAIAAAAIQAt&#10;CIlOGAIAACwEAAAOAAAAAAAAAAAAAAAAAC4CAABkcnMvZTJvRG9jLnhtbFBLAQItABQABgAIAAAA&#10;IQD2h5so2QAAAAcBAAAPAAAAAAAAAAAAAAAAAHIEAABkcnMvZG93bnJldi54bWxQSwUGAAAAAAQA&#10;BADzAAAAeAUAAAAA&#10;" strokecolor="windowText" strokeweight="2pt">
                <v:shadow on="t" color="black" opacity="24903f" origin=",.5" offset="0,.55556mm"/>
                <o:lock v:ext="edit" shapetype="f"/>
              </v:line>
            </w:pict>
          </mc:Fallback>
        </mc:AlternateContent>
      </w:r>
      <w:r w:rsidR="00A47336" w:rsidRPr="00F013AE">
        <w:rPr>
          <w:rFonts w:ascii="Times New Roman" w:hAnsi="Times New Roman" w:cs="Times New Roman"/>
          <w:b/>
          <w:lang w:val="en-GB"/>
        </w:rPr>
        <w:t xml:space="preserve">Kata </w:t>
      </w:r>
      <w:proofErr w:type="spellStart"/>
      <w:r w:rsidR="00A47336" w:rsidRPr="00F013AE">
        <w:rPr>
          <w:rFonts w:ascii="Times New Roman" w:hAnsi="Times New Roman" w:cs="Times New Roman"/>
          <w:b/>
          <w:lang w:val="en-GB"/>
        </w:rPr>
        <w:t>kunci</w:t>
      </w:r>
      <w:proofErr w:type="spellEnd"/>
      <w:r w:rsidR="00A47336" w:rsidRPr="00F013AE">
        <w:rPr>
          <w:rFonts w:ascii="Times New Roman" w:hAnsi="Times New Roman" w:cs="Times New Roman"/>
          <w:lang w:val="en-GB"/>
        </w:rPr>
        <w:t xml:space="preserve">: </w:t>
      </w:r>
      <w:r w:rsidR="00A47336" w:rsidRPr="00F013AE">
        <w:rPr>
          <w:rFonts w:ascii="Times New Roman" w:hAnsi="Times New Roman" w:cs="Times New Roman"/>
        </w:rPr>
        <w:t>Pola Asuh Orang Tua, Lingkungan Sekolah</w:t>
      </w:r>
      <w:r w:rsidR="00A47336" w:rsidRPr="00F013AE">
        <w:rPr>
          <w:rFonts w:ascii="Times New Roman" w:hAnsi="Times New Roman" w:cs="Times New Roman"/>
          <w:b/>
          <w:lang w:val="sv-SE"/>
        </w:rPr>
        <w:t xml:space="preserve"> </w:t>
      </w:r>
      <w:r w:rsidR="00A47336" w:rsidRPr="00F013AE">
        <w:rPr>
          <w:rFonts w:ascii="Times New Roman" w:hAnsi="Times New Roman" w:cs="Times New Roman"/>
          <w:lang w:val="sv-SE"/>
        </w:rPr>
        <w:t>dan</w:t>
      </w:r>
      <w:r w:rsidR="00A47336" w:rsidRPr="00F013AE">
        <w:rPr>
          <w:rFonts w:ascii="Times New Roman" w:hAnsi="Times New Roman" w:cs="Times New Roman"/>
          <w:b/>
          <w:lang w:val="sv-SE"/>
        </w:rPr>
        <w:t xml:space="preserve"> </w:t>
      </w:r>
      <w:r w:rsidR="00A47336" w:rsidRPr="00F013AE">
        <w:rPr>
          <w:rFonts w:ascii="Times New Roman" w:hAnsi="Times New Roman" w:cs="Times New Roman"/>
        </w:rPr>
        <w:t>Motivasi Belajar siswa</w:t>
      </w:r>
    </w:p>
    <w:p w:rsidR="00A47336" w:rsidRPr="00F013AE" w:rsidRDefault="00A47336" w:rsidP="00091CFD">
      <w:pPr>
        <w:spacing w:after="0"/>
        <w:ind w:left="284" w:hanging="284"/>
        <w:jc w:val="both"/>
        <w:rPr>
          <w:rFonts w:ascii="Times New Roman" w:hAnsi="Times New Roman" w:cs="Times New Roman"/>
        </w:rPr>
      </w:pPr>
      <w:r w:rsidRPr="00F013AE">
        <w:rPr>
          <w:rFonts w:ascii="Times New Roman" w:hAnsi="Times New Roman" w:cs="Times New Roman"/>
          <w:vertAlign w:val="superscript"/>
          <w:lang w:val="en-GB"/>
        </w:rPr>
        <w:t>1)</w:t>
      </w:r>
      <w:r w:rsidR="00545A4D" w:rsidRPr="00F013AE">
        <w:rPr>
          <w:rFonts w:ascii="Times New Roman" w:hAnsi="Times New Roman" w:cs="Times New Roman"/>
          <w:vertAlign w:val="superscript"/>
        </w:rPr>
        <w:t xml:space="preserve"> </w:t>
      </w:r>
      <w:proofErr w:type="spellStart"/>
      <w:r w:rsidRPr="00F013AE">
        <w:rPr>
          <w:rFonts w:ascii="Times New Roman" w:hAnsi="Times New Roman" w:cs="Times New Roman"/>
          <w:lang w:val="en-GB"/>
        </w:rPr>
        <w:t>Mahasiswa</w:t>
      </w:r>
      <w:proofErr w:type="spellEnd"/>
      <w:r w:rsidRPr="00F013AE">
        <w:rPr>
          <w:rFonts w:ascii="Times New Roman" w:hAnsi="Times New Roman" w:cs="Times New Roman"/>
          <w:lang w:val="en-GB"/>
        </w:rPr>
        <w:t xml:space="preserve"> </w:t>
      </w:r>
      <w:r w:rsidR="00091CFD" w:rsidRPr="00091CFD">
        <w:rPr>
          <w:rFonts w:ascii="Times New Roman" w:hAnsi="Times New Roman" w:cs="Times New Roman"/>
        </w:rPr>
        <w:t>Prodi Pisikologi</w:t>
      </w:r>
      <w:r w:rsidR="00091CFD">
        <w:rPr>
          <w:rFonts w:ascii="Times New Roman" w:hAnsi="Times New Roman" w:cs="Times New Roman"/>
        </w:rPr>
        <w:t>,</w:t>
      </w:r>
      <w:r w:rsidR="00091CFD" w:rsidRPr="00F013AE">
        <w:rPr>
          <w:rFonts w:ascii="Times New Roman" w:hAnsi="Times New Roman" w:cs="Times New Roman"/>
        </w:rPr>
        <w:t xml:space="preserve"> </w:t>
      </w:r>
      <w:r w:rsidRPr="00F013AE">
        <w:rPr>
          <w:rFonts w:ascii="Times New Roman" w:hAnsi="Times New Roman" w:cs="Times New Roman"/>
        </w:rPr>
        <w:t>Fakultas Ilmu Pendidikan, Universitas Pendidikan Indonesia</w:t>
      </w:r>
    </w:p>
    <w:p w:rsidR="00545A4D" w:rsidRDefault="00545A4D" w:rsidP="00091CFD">
      <w:pPr>
        <w:spacing w:after="0"/>
        <w:ind w:left="284" w:hanging="284"/>
        <w:jc w:val="both"/>
        <w:rPr>
          <w:rFonts w:ascii="Times New Roman" w:hAnsi="Times New Roman" w:cs="Times New Roman"/>
        </w:rPr>
      </w:pPr>
      <w:r w:rsidRPr="00F013AE">
        <w:rPr>
          <w:rFonts w:ascii="Times New Roman" w:hAnsi="Times New Roman" w:cs="Times New Roman"/>
          <w:vertAlign w:val="superscript"/>
        </w:rPr>
        <w:t xml:space="preserve">2) </w:t>
      </w:r>
      <w:proofErr w:type="spellStart"/>
      <w:r w:rsidRPr="00F013AE">
        <w:rPr>
          <w:rFonts w:ascii="Times New Roman" w:hAnsi="Times New Roman" w:cs="Times New Roman"/>
          <w:lang w:val="en-GB"/>
        </w:rPr>
        <w:t>Mahasiswa</w:t>
      </w:r>
      <w:proofErr w:type="spellEnd"/>
      <w:r w:rsidRPr="00F013AE">
        <w:rPr>
          <w:rFonts w:ascii="Times New Roman" w:hAnsi="Times New Roman" w:cs="Times New Roman"/>
          <w:lang w:val="en-GB"/>
        </w:rPr>
        <w:t xml:space="preserve"> </w:t>
      </w:r>
      <w:r w:rsidR="00091CFD" w:rsidRPr="00091CFD">
        <w:rPr>
          <w:rFonts w:ascii="Times New Roman" w:hAnsi="Times New Roman" w:cs="Times New Roman"/>
        </w:rPr>
        <w:t>Prodi Pisikologi</w:t>
      </w:r>
      <w:r w:rsidR="00091CFD" w:rsidRPr="00F013AE">
        <w:rPr>
          <w:rFonts w:ascii="Times New Roman" w:hAnsi="Times New Roman" w:cs="Times New Roman"/>
        </w:rPr>
        <w:t xml:space="preserve"> </w:t>
      </w:r>
      <w:r w:rsidRPr="00F013AE">
        <w:rPr>
          <w:rFonts w:ascii="Times New Roman" w:hAnsi="Times New Roman" w:cs="Times New Roman"/>
        </w:rPr>
        <w:t>Fakultas Ilmu Pendidikan, Universitas Pendidikan Indonesia</w:t>
      </w:r>
    </w:p>
    <w:p w:rsidR="00661669" w:rsidRPr="00F013AE" w:rsidRDefault="00661669" w:rsidP="00091CFD">
      <w:pPr>
        <w:spacing w:after="0"/>
        <w:ind w:left="284" w:hanging="284"/>
        <w:jc w:val="both"/>
        <w:rPr>
          <w:rFonts w:ascii="Times New Roman" w:hAnsi="Times New Roman" w:cs="Times New Roman"/>
        </w:rPr>
      </w:pPr>
      <w:r>
        <w:rPr>
          <w:rFonts w:ascii="Times New Roman" w:hAnsi="Times New Roman" w:cs="Times New Roman"/>
          <w:vertAlign w:val="superscript"/>
        </w:rPr>
        <w:t>3</w:t>
      </w:r>
      <w:r w:rsidRPr="00F013AE">
        <w:rPr>
          <w:rFonts w:ascii="Times New Roman" w:hAnsi="Times New Roman" w:cs="Times New Roman"/>
          <w:vertAlign w:val="superscript"/>
        </w:rPr>
        <w:t xml:space="preserve">) </w:t>
      </w:r>
      <w:proofErr w:type="spellStart"/>
      <w:r w:rsidRPr="00F013AE">
        <w:rPr>
          <w:rFonts w:ascii="Times New Roman" w:hAnsi="Times New Roman" w:cs="Times New Roman"/>
          <w:lang w:val="en-GB"/>
        </w:rPr>
        <w:t>Mahasiswa</w:t>
      </w:r>
      <w:proofErr w:type="spellEnd"/>
      <w:r w:rsidRPr="00F013AE">
        <w:rPr>
          <w:rFonts w:ascii="Times New Roman" w:hAnsi="Times New Roman" w:cs="Times New Roman"/>
          <w:lang w:val="en-GB"/>
        </w:rPr>
        <w:t xml:space="preserve"> </w:t>
      </w:r>
      <w:r w:rsidR="00091CFD" w:rsidRPr="00091CFD">
        <w:rPr>
          <w:rFonts w:ascii="Times New Roman" w:hAnsi="Times New Roman" w:cs="Times New Roman"/>
        </w:rPr>
        <w:t>Prodi Pisikologi</w:t>
      </w:r>
      <w:r w:rsidR="00091CFD" w:rsidRPr="00F013AE">
        <w:rPr>
          <w:rFonts w:ascii="Times New Roman" w:hAnsi="Times New Roman" w:cs="Times New Roman"/>
        </w:rPr>
        <w:t xml:space="preserve"> </w:t>
      </w:r>
      <w:r w:rsidRPr="00F013AE">
        <w:rPr>
          <w:rFonts w:ascii="Times New Roman" w:hAnsi="Times New Roman" w:cs="Times New Roman"/>
        </w:rPr>
        <w:t>Fakultas Ilmu Pendidikan, Universitas Pendidikan Indonesia</w:t>
      </w:r>
    </w:p>
    <w:p w:rsidR="00A47336" w:rsidRDefault="00A47336" w:rsidP="009F1C54">
      <w:pPr>
        <w:spacing w:after="0"/>
        <w:jc w:val="center"/>
        <w:rPr>
          <w:rFonts w:ascii="Times New Roman" w:eastAsia="Calibri" w:hAnsi="Times New Roman" w:cs="Times New Roman"/>
          <w:b/>
          <w:sz w:val="24"/>
        </w:rPr>
      </w:pPr>
      <w:r>
        <w:rPr>
          <w:rFonts w:ascii="Times New Roman" w:eastAsia="Calibri" w:hAnsi="Times New Roman" w:cs="Times New Roman"/>
          <w:b/>
          <w:sz w:val="24"/>
        </w:rPr>
        <w:br w:type="page"/>
      </w:r>
    </w:p>
    <w:p w:rsidR="00573FA3" w:rsidRPr="00F013AE" w:rsidRDefault="00573FA3" w:rsidP="00573FA3">
      <w:pPr>
        <w:jc w:val="center"/>
        <w:rPr>
          <w:rFonts w:ascii="Times New Roman" w:hAnsi="Times New Roman" w:cs="Times New Roman"/>
          <w:b/>
          <w:sz w:val="28"/>
        </w:rPr>
      </w:pPr>
      <w:r w:rsidRPr="00F013AE">
        <w:rPr>
          <w:rFonts w:ascii="Times New Roman" w:hAnsi="Times New Roman" w:cs="Times New Roman"/>
          <w:b/>
          <w:sz w:val="28"/>
        </w:rPr>
        <w:lastRenderedPageBreak/>
        <w:t xml:space="preserve">THE RELATIONSHIP OF PARENTING PATTERNS AND THE SCHOOL ENVIRONMENT TO THE STUDENT'S LEARNING MOTIVATION  </w:t>
      </w:r>
      <w:r w:rsidR="00F013AE">
        <w:rPr>
          <w:rFonts w:ascii="Times New Roman" w:hAnsi="Times New Roman" w:cs="Times New Roman"/>
          <w:b/>
          <w:sz w:val="28"/>
        </w:rPr>
        <w:t xml:space="preserve">X </w:t>
      </w:r>
      <w:r w:rsidRPr="00F013AE">
        <w:rPr>
          <w:rFonts w:ascii="Times New Roman" w:hAnsi="Times New Roman" w:cs="Times New Roman"/>
          <w:b/>
          <w:sz w:val="28"/>
        </w:rPr>
        <w:t>IN SMA NEGERI 1 SIAK</w:t>
      </w:r>
    </w:p>
    <w:p w:rsidR="00573FA3" w:rsidRPr="00F013AE" w:rsidRDefault="00573FA3" w:rsidP="00573FA3">
      <w:pPr>
        <w:jc w:val="center"/>
        <w:rPr>
          <w:rFonts w:ascii="Times New Roman" w:hAnsi="Times New Roman" w:cs="Times New Roman"/>
        </w:rPr>
      </w:pPr>
      <w:r w:rsidRPr="00F013AE">
        <w:rPr>
          <w:rFonts w:ascii="Times New Roman" w:hAnsi="Times New Roman" w:cs="Times New Roman"/>
        </w:rPr>
        <w:t xml:space="preserve">by : </w:t>
      </w:r>
    </w:p>
    <w:p w:rsidR="009E11AD" w:rsidRPr="00661669" w:rsidRDefault="00545A4D" w:rsidP="009E11AD">
      <w:pPr>
        <w:jc w:val="center"/>
        <w:rPr>
          <w:rFonts w:ascii="Times New Roman" w:hAnsi="Times New Roman" w:cs="Times New Roman"/>
          <w:b/>
        </w:rPr>
      </w:pPr>
      <w:r w:rsidRPr="00F013AE">
        <w:rPr>
          <w:rFonts w:ascii="Times New Roman" w:hAnsi="Times New Roman" w:cs="Times New Roman"/>
          <w:b/>
        </w:rPr>
        <w:t>Dini Febriyola</w:t>
      </w:r>
      <w:r w:rsidRPr="00F013AE">
        <w:rPr>
          <w:rFonts w:ascii="Times New Roman" w:hAnsi="Times New Roman" w:cs="Times New Roman"/>
          <w:b/>
          <w:vertAlign w:val="superscript"/>
        </w:rPr>
        <w:t>1</w:t>
      </w:r>
      <w:r w:rsidR="00661669" w:rsidRPr="00F013AE">
        <w:rPr>
          <w:rFonts w:ascii="Segoe UI Symbol" w:eastAsia="Arial Unicode MS" w:hAnsi="Segoe UI Symbol" w:cs="Segoe UI Symbol"/>
          <w:b/>
          <w:color w:val="000000"/>
        </w:rPr>
        <w:t>✉</w:t>
      </w:r>
      <w:r w:rsidR="00661669">
        <w:rPr>
          <w:rFonts w:ascii="Times New Roman" w:hAnsi="Times New Roman" w:cs="Times New Roman"/>
          <w:b/>
        </w:rPr>
        <w:t xml:space="preserve">, </w:t>
      </w:r>
      <w:r w:rsidRPr="00F013AE">
        <w:rPr>
          <w:rFonts w:ascii="Times New Roman" w:hAnsi="Times New Roman" w:cs="Times New Roman"/>
          <w:b/>
        </w:rPr>
        <w:t>Dinda Zulva Janesya</w:t>
      </w:r>
      <w:r w:rsidRPr="00F013AE">
        <w:rPr>
          <w:rFonts w:ascii="Times New Roman" w:hAnsi="Times New Roman" w:cs="Times New Roman"/>
          <w:b/>
          <w:vertAlign w:val="superscript"/>
        </w:rPr>
        <w:t>2</w:t>
      </w:r>
      <w:r w:rsidR="00661669" w:rsidRPr="00F013AE">
        <w:rPr>
          <w:rFonts w:ascii="Segoe UI Symbol" w:eastAsia="Arial Unicode MS" w:hAnsi="Segoe UI Symbol" w:cs="Segoe UI Symbol"/>
          <w:b/>
          <w:color w:val="000000"/>
        </w:rPr>
        <w:t>✉</w:t>
      </w:r>
      <w:r w:rsidR="00661669">
        <w:rPr>
          <w:rFonts w:ascii="Times New Roman" w:hAnsi="Times New Roman" w:cs="Times New Roman"/>
          <w:b/>
          <w:vertAlign w:val="superscript"/>
        </w:rPr>
        <w:t xml:space="preserve"> </w:t>
      </w:r>
      <w:r w:rsidR="00661669">
        <w:rPr>
          <w:rFonts w:ascii="Times New Roman" w:hAnsi="Times New Roman" w:cs="Times New Roman"/>
          <w:b/>
        </w:rPr>
        <w:t xml:space="preserve">and </w:t>
      </w:r>
      <w:r w:rsidR="00661669" w:rsidRPr="00661669">
        <w:rPr>
          <w:rFonts w:ascii="Times New Roman" w:hAnsi="Times New Roman" w:cs="Times New Roman"/>
          <w:b/>
        </w:rPr>
        <w:t>Syahnur Rahman</w:t>
      </w:r>
      <w:r w:rsidR="00661669">
        <w:rPr>
          <w:rFonts w:ascii="Times New Roman" w:hAnsi="Times New Roman" w:cs="Times New Roman"/>
          <w:b/>
          <w:vertAlign w:val="superscript"/>
        </w:rPr>
        <w:t>3</w:t>
      </w:r>
      <w:r w:rsidR="00661669" w:rsidRPr="00F013AE">
        <w:rPr>
          <w:rFonts w:ascii="Segoe UI Symbol" w:eastAsia="Arial Unicode MS" w:hAnsi="Segoe UI Symbol" w:cs="Segoe UI Symbol"/>
          <w:b/>
          <w:color w:val="000000"/>
        </w:rPr>
        <w:t>✉</w:t>
      </w:r>
    </w:p>
    <w:p w:rsidR="00545A4D" w:rsidRPr="00F013AE" w:rsidRDefault="00091CFD" w:rsidP="00545A4D">
      <w:pPr>
        <w:spacing w:after="0" w:line="240" w:lineRule="auto"/>
        <w:jc w:val="center"/>
        <w:rPr>
          <w:rFonts w:ascii="Times New Roman" w:hAnsi="Times New Roman" w:cs="Times New Roman"/>
          <w:b/>
        </w:rPr>
      </w:pPr>
      <w:r>
        <w:rPr>
          <w:rFonts w:ascii="Times New Roman" w:hAnsi="Times New Roman" w:cs="Times New Roman"/>
          <w:b/>
          <w:vertAlign w:val="superscript"/>
        </w:rPr>
        <w:t>1</w:t>
      </w:r>
      <w:r w:rsidRPr="00091CFD">
        <w:rPr>
          <w:rFonts w:ascii="Times New Roman" w:hAnsi="Times New Roman" w:cs="Times New Roman"/>
          <w:b/>
        </w:rPr>
        <w:t xml:space="preserve">Psychology Study Program </w:t>
      </w:r>
      <w:r>
        <w:rPr>
          <w:rFonts w:ascii="Times New Roman" w:hAnsi="Times New Roman" w:cs="Times New Roman"/>
          <w:b/>
        </w:rPr>
        <w:t xml:space="preserve">, </w:t>
      </w:r>
      <w:r w:rsidR="00610072" w:rsidRPr="00F013AE">
        <w:rPr>
          <w:rFonts w:ascii="Times New Roman" w:hAnsi="Times New Roman" w:cs="Times New Roman"/>
          <w:b/>
        </w:rPr>
        <w:t>Department of Psychology, F</w:t>
      </w:r>
      <w:r w:rsidR="00545A4D" w:rsidRPr="00F013AE">
        <w:rPr>
          <w:rFonts w:ascii="Times New Roman" w:hAnsi="Times New Roman" w:cs="Times New Roman"/>
          <w:b/>
        </w:rPr>
        <w:t>aculty of</w:t>
      </w:r>
      <w:r w:rsidR="00610072" w:rsidRPr="00F013AE">
        <w:rPr>
          <w:rFonts w:ascii="Times New Roman" w:hAnsi="Times New Roman" w:cs="Times New Roman"/>
          <w:b/>
        </w:rPr>
        <w:t xml:space="preserve"> Science Education, Indonesian Education U</w:t>
      </w:r>
      <w:r w:rsidR="00545A4D" w:rsidRPr="00F013AE">
        <w:rPr>
          <w:rFonts w:ascii="Times New Roman" w:hAnsi="Times New Roman" w:cs="Times New Roman"/>
          <w:b/>
        </w:rPr>
        <w:t>niversity, Bandung</w:t>
      </w:r>
    </w:p>
    <w:p w:rsidR="00545A4D" w:rsidRPr="00F013AE" w:rsidRDefault="00545A4D" w:rsidP="00545A4D">
      <w:pPr>
        <w:spacing w:after="0" w:line="240" w:lineRule="auto"/>
        <w:jc w:val="center"/>
        <w:rPr>
          <w:rFonts w:ascii="Times New Roman" w:hAnsi="Times New Roman" w:cs="Times New Roman"/>
          <w:b/>
        </w:rPr>
      </w:pPr>
      <w:r w:rsidRPr="00F013AE">
        <w:rPr>
          <w:rFonts w:ascii="Times New Roman" w:hAnsi="Times New Roman" w:cs="Times New Roman"/>
          <w:b/>
        </w:rPr>
        <w:t xml:space="preserve">Email : </w:t>
      </w:r>
      <w:r w:rsidR="00661669" w:rsidRPr="00F013AE">
        <w:rPr>
          <w:rFonts w:ascii="Segoe UI Symbol" w:eastAsia="Arial Unicode MS" w:hAnsi="Segoe UI Symbol" w:cs="Segoe UI Symbol"/>
          <w:b/>
          <w:color w:val="000000"/>
        </w:rPr>
        <w:t>✉</w:t>
      </w:r>
      <w:r w:rsidRPr="00F013AE">
        <w:rPr>
          <w:rFonts w:ascii="Times New Roman" w:eastAsia="Arial Unicode MS" w:hAnsi="Times New Roman" w:cs="Times New Roman"/>
          <w:b/>
          <w:color w:val="000000"/>
        </w:rPr>
        <w:t xml:space="preserve"> </w:t>
      </w:r>
      <w:hyperlink r:id="rId11" w:history="1">
        <w:r w:rsidR="00661669" w:rsidRPr="00661669">
          <w:rPr>
            <w:rStyle w:val="Hyperlink"/>
            <w:rFonts w:ascii="Times New Roman" w:hAnsi="Times New Roman" w:cs="Times New Roman"/>
            <w:b/>
          </w:rPr>
          <w:t>miss.dinifebriyola@upi.edu</w:t>
        </w:r>
      </w:hyperlink>
    </w:p>
    <w:p w:rsidR="00545A4D" w:rsidRPr="00F013AE" w:rsidRDefault="00545A4D" w:rsidP="00545A4D">
      <w:pPr>
        <w:spacing w:after="0" w:line="240" w:lineRule="auto"/>
        <w:jc w:val="center"/>
        <w:rPr>
          <w:rFonts w:ascii="Times New Roman" w:hAnsi="Times New Roman" w:cs="Times New Roman"/>
          <w:b/>
        </w:rPr>
      </w:pPr>
      <w:r w:rsidRPr="00F013AE">
        <w:rPr>
          <w:rFonts w:ascii="Times New Roman" w:hAnsi="Times New Roman" w:cs="Times New Roman"/>
          <w:b/>
          <w:vertAlign w:val="superscript"/>
        </w:rPr>
        <w:t xml:space="preserve">2 </w:t>
      </w:r>
      <w:r w:rsidR="00091CFD" w:rsidRPr="00091CFD">
        <w:rPr>
          <w:rFonts w:ascii="Times New Roman" w:hAnsi="Times New Roman" w:cs="Times New Roman"/>
          <w:b/>
        </w:rPr>
        <w:t>Psychology Study Program</w:t>
      </w:r>
      <w:r w:rsidR="00091CFD">
        <w:rPr>
          <w:rFonts w:ascii="Times New Roman" w:hAnsi="Times New Roman" w:cs="Times New Roman"/>
          <w:b/>
        </w:rPr>
        <w:t xml:space="preserve">, </w:t>
      </w:r>
      <w:r w:rsidR="00091CFD" w:rsidRPr="00091CFD">
        <w:rPr>
          <w:rFonts w:ascii="Times New Roman" w:hAnsi="Times New Roman" w:cs="Times New Roman"/>
          <w:b/>
          <w:vertAlign w:val="superscript"/>
        </w:rPr>
        <w:t xml:space="preserve"> </w:t>
      </w:r>
      <w:r w:rsidR="00610072" w:rsidRPr="00F013AE">
        <w:rPr>
          <w:rFonts w:ascii="Times New Roman" w:hAnsi="Times New Roman" w:cs="Times New Roman"/>
          <w:b/>
        </w:rPr>
        <w:t>Department of Psychology, F</w:t>
      </w:r>
      <w:r w:rsidRPr="00F013AE">
        <w:rPr>
          <w:rFonts w:ascii="Times New Roman" w:hAnsi="Times New Roman" w:cs="Times New Roman"/>
          <w:b/>
        </w:rPr>
        <w:t xml:space="preserve">aculty of </w:t>
      </w:r>
      <w:r w:rsidR="00610072" w:rsidRPr="00F013AE">
        <w:rPr>
          <w:rFonts w:ascii="Times New Roman" w:hAnsi="Times New Roman" w:cs="Times New Roman"/>
          <w:b/>
        </w:rPr>
        <w:t>Science Education, Indonesian Education U</w:t>
      </w:r>
      <w:r w:rsidRPr="00F013AE">
        <w:rPr>
          <w:rFonts w:ascii="Times New Roman" w:hAnsi="Times New Roman" w:cs="Times New Roman"/>
          <w:b/>
        </w:rPr>
        <w:t>niversity, Bandung</w:t>
      </w:r>
    </w:p>
    <w:p w:rsidR="00545A4D" w:rsidRDefault="00545A4D" w:rsidP="00661669">
      <w:pPr>
        <w:spacing w:after="0" w:line="240" w:lineRule="auto"/>
        <w:jc w:val="center"/>
        <w:rPr>
          <w:rStyle w:val="Hyperlink"/>
          <w:rFonts w:ascii="Times New Roman" w:hAnsi="Times New Roman" w:cs="Times New Roman"/>
          <w:b/>
        </w:rPr>
      </w:pPr>
      <w:r w:rsidRPr="00F013AE">
        <w:rPr>
          <w:rFonts w:ascii="Times New Roman" w:hAnsi="Times New Roman" w:cs="Times New Roman"/>
          <w:b/>
        </w:rPr>
        <w:t xml:space="preserve">Email : </w:t>
      </w:r>
      <w:r w:rsidR="00661669" w:rsidRPr="00F013AE">
        <w:rPr>
          <w:rFonts w:ascii="Segoe UI Symbol" w:eastAsia="Arial Unicode MS" w:hAnsi="Segoe UI Symbol" w:cs="Segoe UI Symbol"/>
          <w:b/>
          <w:color w:val="000000"/>
        </w:rPr>
        <w:t>✉</w:t>
      </w:r>
      <w:r w:rsidRPr="00F013AE">
        <w:rPr>
          <w:rFonts w:ascii="Times New Roman" w:eastAsia="Arial Unicode MS" w:hAnsi="Times New Roman" w:cs="Times New Roman"/>
          <w:b/>
          <w:color w:val="000000"/>
        </w:rPr>
        <w:t xml:space="preserve"> </w:t>
      </w:r>
      <w:r w:rsidR="00661669" w:rsidRPr="00661669">
        <w:rPr>
          <w:rStyle w:val="Hyperlink"/>
          <w:rFonts w:ascii="Times New Roman" w:hAnsi="Times New Roman" w:cs="Times New Roman"/>
          <w:b/>
        </w:rPr>
        <w:t>dindazulvajanesya01@upi.edu</w:t>
      </w:r>
    </w:p>
    <w:p w:rsidR="00661669" w:rsidRPr="00F013AE" w:rsidRDefault="00661669" w:rsidP="00661669">
      <w:pPr>
        <w:spacing w:after="0" w:line="240" w:lineRule="auto"/>
        <w:jc w:val="center"/>
        <w:rPr>
          <w:rFonts w:ascii="Times New Roman" w:hAnsi="Times New Roman" w:cs="Times New Roman"/>
          <w:b/>
        </w:rPr>
      </w:pPr>
      <w:r>
        <w:rPr>
          <w:rFonts w:ascii="Times New Roman" w:hAnsi="Times New Roman" w:cs="Times New Roman"/>
          <w:b/>
          <w:vertAlign w:val="superscript"/>
        </w:rPr>
        <w:t xml:space="preserve">3 </w:t>
      </w:r>
      <w:r w:rsidR="00091CFD" w:rsidRPr="00091CFD">
        <w:rPr>
          <w:rFonts w:ascii="Times New Roman" w:hAnsi="Times New Roman" w:cs="Times New Roman"/>
          <w:b/>
        </w:rPr>
        <w:t>Psychology Study Program ,</w:t>
      </w:r>
      <w:r w:rsidR="00091CFD">
        <w:rPr>
          <w:rFonts w:ascii="Times New Roman" w:hAnsi="Times New Roman" w:cs="Times New Roman"/>
          <w:b/>
          <w:vertAlign w:val="superscript"/>
        </w:rPr>
        <w:t xml:space="preserve"> </w:t>
      </w:r>
      <w:r w:rsidRPr="00F013AE">
        <w:rPr>
          <w:rFonts w:ascii="Times New Roman" w:hAnsi="Times New Roman" w:cs="Times New Roman"/>
          <w:b/>
        </w:rPr>
        <w:t>Department of Psychology, Faculty of Science Education, Indonesian Education University, Bandung</w:t>
      </w:r>
    </w:p>
    <w:p w:rsidR="00661669" w:rsidRPr="00F013AE" w:rsidRDefault="00661669" w:rsidP="00661669">
      <w:pPr>
        <w:spacing w:after="0" w:line="360" w:lineRule="auto"/>
        <w:jc w:val="center"/>
        <w:rPr>
          <w:rFonts w:ascii="Times New Roman" w:hAnsi="Times New Roman" w:cs="Times New Roman"/>
          <w:b/>
        </w:rPr>
      </w:pPr>
      <w:r w:rsidRPr="00F013AE">
        <w:rPr>
          <w:rFonts w:ascii="Times New Roman" w:hAnsi="Times New Roman" w:cs="Times New Roman"/>
          <w:b/>
        </w:rPr>
        <w:t xml:space="preserve">Email : </w:t>
      </w:r>
      <w:r w:rsidRPr="00F013AE">
        <w:rPr>
          <w:rFonts w:ascii="Segoe UI Symbol" w:eastAsia="Arial Unicode MS" w:hAnsi="Segoe UI Symbol" w:cs="Segoe UI Symbol"/>
          <w:b/>
          <w:color w:val="000000"/>
        </w:rPr>
        <w:t>✉</w:t>
      </w:r>
      <w:r w:rsidRPr="00F013AE">
        <w:rPr>
          <w:rFonts w:ascii="Times New Roman" w:eastAsia="Arial Unicode MS" w:hAnsi="Times New Roman" w:cs="Times New Roman"/>
          <w:b/>
          <w:color w:val="000000"/>
        </w:rPr>
        <w:t xml:space="preserve"> </w:t>
      </w:r>
      <w:hyperlink r:id="rId12" w:history="1">
        <w:r w:rsidRPr="00661669">
          <w:rPr>
            <w:rStyle w:val="Hyperlink"/>
            <w:rFonts w:ascii="Times New Roman" w:hAnsi="Times New Roman" w:cs="Times New Roman"/>
            <w:b/>
          </w:rPr>
          <w:t>syahnur@upi.edu</w:t>
        </w:r>
      </w:hyperlink>
    </w:p>
    <w:p w:rsidR="009F1C54" w:rsidRPr="00F013AE" w:rsidRDefault="009F1C54" w:rsidP="00545A4D">
      <w:pPr>
        <w:spacing w:before="240" w:after="0" w:line="480" w:lineRule="auto"/>
        <w:jc w:val="center"/>
        <w:rPr>
          <w:rFonts w:ascii="Times New Roman" w:eastAsia="Calibri" w:hAnsi="Times New Roman" w:cs="Times New Roman"/>
          <w:b/>
        </w:rPr>
      </w:pPr>
      <w:r w:rsidRPr="00F013AE">
        <w:rPr>
          <w:rFonts w:ascii="Times New Roman" w:eastAsia="Calibri" w:hAnsi="Times New Roman" w:cs="Times New Roman"/>
          <w:b/>
        </w:rPr>
        <w:t>Abstract</w:t>
      </w:r>
    </w:p>
    <w:p w:rsidR="009F1C54" w:rsidRPr="00F013AE" w:rsidRDefault="009F1C54" w:rsidP="009F1C54">
      <w:pPr>
        <w:spacing w:after="0" w:line="240" w:lineRule="auto"/>
        <w:jc w:val="both"/>
        <w:rPr>
          <w:rFonts w:ascii="Times New Roman" w:eastAsia="Times New Roman" w:hAnsi="Times New Roman" w:cs="Times New Roman"/>
        </w:rPr>
      </w:pPr>
      <w:r w:rsidRPr="00F013AE">
        <w:rPr>
          <w:rFonts w:ascii="Times New Roman" w:eastAsia="Calibri" w:hAnsi="Times New Roman" w:cs="Times New Roman"/>
          <w:color w:val="000000"/>
        </w:rPr>
        <w:tab/>
      </w:r>
      <w:r w:rsidR="00573FA3" w:rsidRPr="00F013AE">
        <w:rPr>
          <w:rFonts w:ascii="Times New Roman" w:hAnsi="Times New Roman" w:cs="Times New Roman"/>
          <w:spacing w:val="1"/>
        </w:rPr>
        <w:t>This research was carried out at SMA Negeri 1 Siak which aims to find out how the relationship between parenting patterns and the school environment is related to students' learning motivation. The research methods used in this research are qualitative research methods and comparative causal research or can also be called ex post facto research. In this study, the researchers used questionnaires to students to collect research data. The questionnaire distributed to students was a questionnaire on parenting and learning motivation. To determine whether or not there is an effect of parenting on students' motivation to learn, an analysis was performed using simple linear regression analysis technique. Before conducting data analysis, a prerequisite analysis test was conducted. Data analysis was carried out using a computer with the SPSS for Windows version 20 program. The population in this study were students of class X SMA N 1 Siak and the sample used was 87 students. Based on the ANOVA data, the calculated F test results were 0.812 with Sig. 0.097. Hypothesis decision making is based on the level of significance, if Sig. &lt; 0.05 then it is significant and if Sig. &gt; 0.05 then it is not significant. The results showed that Sig. = 0.097 &gt; 0.05, thus it can be stated that the results are not significant.</w:t>
      </w:r>
      <w:r w:rsidRPr="00F013AE">
        <w:rPr>
          <w:rFonts w:ascii="Times New Roman" w:eastAsia="Times New Roman" w:hAnsi="Times New Roman" w:cs="Times New Roman"/>
        </w:rPr>
        <w:t>.</w:t>
      </w:r>
    </w:p>
    <w:p w:rsidR="009F1C54" w:rsidRPr="00F013AE" w:rsidRDefault="009F1C54" w:rsidP="009F1C54">
      <w:pPr>
        <w:spacing w:after="0"/>
        <w:jc w:val="both"/>
        <w:rPr>
          <w:rFonts w:ascii="Times New Roman" w:eastAsia="Times New Roman" w:hAnsi="Times New Roman" w:cs="Times New Roman"/>
        </w:rPr>
      </w:pPr>
    </w:p>
    <w:p w:rsidR="009F1C54" w:rsidRPr="00F013AE" w:rsidRDefault="009F1C54" w:rsidP="009F1C54">
      <w:pPr>
        <w:spacing w:after="0"/>
        <w:jc w:val="both"/>
        <w:rPr>
          <w:rFonts w:ascii="Times New Roman" w:eastAsia="Times New Roman" w:hAnsi="Times New Roman" w:cs="Times New Roman"/>
          <w:i/>
        </w:rPr>
      </w:pPr>
      <w:r w:rsidRPr="00F013AE">
        <w:rPr>
          <w:rFonts w:ascii="Times New Roman" w:eastAsia="Times New Roman" w:hAnsi="Times New Roman" w:cs="Times New Roman"/>
          <w:b/>
        </w:rPr>
        <w:t>Keyword:</w:t>
      </w:r>
      <w:r w:rsidRPr="00F013AE">
        <w:rPr>
          <w:rFonts w:ascii="Times New Roman" w:eastAsia="Times New Roman" w:hAnsi="Times New Roman" w:cs="Times New Roman"/>
          <w:b/>
          <w:lang w:val="en-US"/>
        </w:rPr>
        <w:t xml:space="preserve"> </w:t>
      </w:r>
      <w:r w:rsidR="00573FA3" w:rsidRPr="00F013AE">
        <w:rPr>
          <w:rFonts w:ascii="Times New Roman" w:hAnsi="Times New Roman" w:cs="Times New Roman"/>
        </w:rPr>
        <w:t>Parenting Parenting, School Environment and Student Learning Motivation</w:t>
      </w:r>
    </w:p>
    <w:p w:rsidR="009F1C54" w:rsidRPr="00F013AE" w:rsidRDefault="009F1C54" w:rsidP="009F1C54">
      <w:pPr>
        <w:spacing w:after="0"/>
        <w:jc w:val="both"/>
        <w:rPr>
          <w:rFonts w:ascii="Times New Roman" w:eastAsia="Calibri" w:hAnsi="Times New Roman" w:cs="Times New Roman"/>
          <w:b/>
        </w:rPr>
      </w:pPr>
      <w:r w:rsidRPr="00F013AE">
        <w:rPr>
          <w:rFonts w:ascii="Times New Roman" w:eastAsia="Calibri" w:hAnsi="Times New Roman" w:cs="Times New Roman"/>
          <w:b/>
          <w:noProof/>
          <w:color w:val="000000"/>
          <w:lang w:eastAsia="id-ID"/>
        </w:rPr>
        <mc:AlternateContent>
          <mc:Choice Requires="wps">
            <w:drawing>
              <wp:anchor distT="4294967295" distB="4294967295" distL="114300" distR="114300" simplePos="0" relativeHeight="251658240" behindDoc="0" locked="0" layoutInCell="1" allowOverlap="1" wp14:anchorId="4FF931B7" wp14:editId="25F50EC0">
                <wp:simplePos x="0" y="0"/>
                <wp:positionH relativeFrom="column">
                  <wp:posOffset>-52705</wp:posOffset>
                </wp:positionH>
                <wp:positionV relativeFrom="paragraph">
                  <wp:posOffset>65405</wp:posOffset>
                </wp:positionV>
                <wp:extent cx="5390515" cy="0"/>
                <wp:effectExtent l="38100" t="38100" r="5778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051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5.15pt" to="420.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d/FwIAACwEAAAOAAAAZHJzL2Uyb0RvYy54bWysU02P2jAQvVfqf7B8LwG2VNuIsAfQ9rJq&#10;UdlVz4PjJFYd2xobAv++Mw7Q3fZWNQcr8+n3Zp6XD6feiqPGaLyr5GwylUI75Wvj2kq+PD9+uJci&#10;JnA1WO90Jc86yofV+3fLIZR67jtva42CmrhYDqGSXUqhLIqoOt1DnPigHQUbjz0kMrEtaoSBuve2&#10;mE+nn4rBYx3QKx0jeTdjUK5y/6bRKn1rmqiTsJUkbCmfmM89n8VqCWWLEDqjLjDgH1D0YBxdemu1&#10;gQTigOavVr1R6KNv0kT5vvBNY5TOHIjNbPoHm10HQWcuNJwYbmOK/6+t+nrcojB1JedSOOhpRbuE&#10;YNouibV3jgboUcx5TkOIJaWv3RaZqTq5XXjy6mekWPEmyEYMY9qpwZ7Tiao45bmfb3PXpyQUORd3&#10;n6eL2UIKdY0VUF4LA8b0Rfte8E8lrXE8Eijh+BQTXw3lNYXdzj8aa/NarRMD8Vp8nNLmFZC6GguJ&#10;fvtAfKNrpQDbkmxVwtwyemtqLudG8RzXFsURSDkkuNoPz4RXCgsxUYBI5I8nQxDelDKeDcRuLM6h&#10;S5p13FpnYRJ8Nvwhadx19SD29oDfgaARYIZcGyZMKh8NupKpZAt9+mFSlwXC48yAsd3fEOe80Q82&#10;dDBCubvn6gviMT2jv2HI1it4ea/jKnmpe1+ft8j1bJEkc/7l+bDmX9s56/cjX/0CAAD//wMAUEsD&#10;BBQABgAIAAAAIQDIyPxW2wAAAAgBAAAPAAAAZHJzL2Rvd25yZXYueG1sTI/NTsMwEITvSH0Haytx&#10;a23+qijEqaqiShy4ULhwc+MlCdjryHbS8PYs4gCn1c6MZr+ttrN3YsKY+kAartYKBFITbE+thteX&#10;w6oAkbIha1wg1PCFCbb14qIypQ1nesbpmFvBJZRKo6HLeSilTE2H3qR1GJDYew/Rm8xrbKWN5szl&#10;3slrpTbSm574QmcG3HfYfB5HryHg1KjsHuKdl8NhTG9Pjx+q0PpyOe/uQWSc818YfvAZHWpmOoWR&#10;bBJOw6q44STriif7xa3agDj9CrKu5P8H6m8AAAD//wMAUEsBAi0AFAAGAAgAAAAhALaDOJL+AAAA&#10;4QEAABMAAAAAAAAAAAAAAAAAAAAAAFtDb250ZW50X1R5cGVzXS54bWxQSwECLQAUAAYACAAAACEA&#10;OP0h/9YAAACUAQAACwAAAAAAAAAAAAAAAAAvAQAAX3JlbHMvLnJlbHNQSwECLQAUAAYACAAAACEA&#10;a81XfxcCAAAsBAAADgAAAAAAAAAAAAAAAAAuAgAAZHJzL2Uyb0RvYy54bWxQSwECLQAUAAYACAAA&#10;ACEAyMj8VtsAAAAIAQAADwAAAAAAAAAAAAAAAABxBAAAZHJzL2Rvd25yZXYueG1sUEsFBgAAAAAE&#10;AAQA8wAAAHkFAAAAAA==&#10;" strokecolor="windowText" strokeweight="2pt">
                <v:shadow on="t" color="black" opacity="24903f" origin=",.5" offset="0,.55556mm"/>
                <o:lock v:ext="edit" shapetype="f"/>
              </v:line>
            </w:pict>
          </mc:Fallback>
        </mc:AlternateContent>
      </w:r>
    </w:p>
    <w:p w:rsidR="009F1C54" w:rsidRPr="00F013AE" w:rsidRDefault="009F1C54" w:rsidP="00091CFD">
      <w:pPr>
        <w:spacing w:after="0"/>
        <w:ind w:left="284" w:hanging="284"/>
        <w:jc w:val="both"/>
        <w:rPr>
          <w:rFonts w:ascii="Times New Roman" w:eastAsia="Calibri" w:hAnsi="Times New Roman" w:cs="Times New Roman"/>
        </w:rPr>
      </w:pPr>
      <w:r w:rsidRPr="00F013AE">
        <w:rPr>
          <w:rFonts w:ascii="Times New Roman" w:eastAsia="Calibri" w:hAnsi="Times New Roman" w:cs="Times New Roman"/>
          <w:vertAlign w:val="superscript"/>
        </w:rPr>
        <w:t>1)</w:t>
      </w:r>
      <w:r w:rsidRPr="00F013AE">
        <w:rPr>
          <w:rFonts w:ascii="Times New Roman" w:eastAsia="Calibri" w:hAnsi="Times New Roman" w:cs="Times New Roman"/>
        </w:rPr>
        <w:t xml:space="preserve"> </w:t>
      </w:r>
      <w:r w:rsidR="00573FA3" w:rsidRPr="00F013AE">
        <w:rPr>
          <w:rFonts w:ascii="Times New Roman" w:eastAsia="Calibri" w:hAnsi="Times New Roman" w:cs="Times New Roman"/>
        </w:rPr>
        <w:t xml:space="preserve">Student of the </w:t>
      </w:r>
      <w:r w:rsidR="00091CFD" w:rsidRPr="00091CFD">
        <w:rPr>
          <w:rFonts w:ascii="Times New Roman" w:eastAsia="Calibri" w:hAnsi="Times New Roman" w:cs="Times New Roman"/>
        </w:rPr>
        <w:t xml:space="preserve">Psychology Study Program </w:t>
      </w:r>
      <w:r w:rsidR="00091CFD">
        <w:rPr>
          <w:rFonts w:ascii="Times New Roman" w:eastAsia="Calibri" w:hAnsi="Times New Roman" w:cs="Times New Roman"/>
        </w:rPr>
        <w:t xml:space="preserve">, </w:t>
      </w:r>
      <w:r w:rsidR="00573FA3" w:rsidRPr="00F013AE">
        <w:rPr>
          <w:rFonts w:ascii="Times New Roman" w:eastAsia="Calibri" w:hAnsi="Times New Roman" w:cs="Times New Roman"/>
        </w:rPr>
        <w:t>Faculty of Education, Indonesian University of Education</w:t>
      </w:r>
      <w:bookmarkStart w:id="0" w:name="_GoBack"/>
      <w:bookmarkEnd w:id="0"/>
    </w:p>
    <w:p w:rsidR="00545A4D" w:rsidRDefault="00545A4D" w:rsidP="00091CFD">
      <w:pPr>
        <w:spacing w:after="0"/>
        <w:ind w:left="284" w:hanging="284"/>
        <w:jc w:val="both"/>
        <w:rPr>
          <w:rFonts w:ascii="Times New Roman" w:eastAsia="Calibri" w:hAnsi="Times New Roman" w:cs="Times New Roman"/>
        </w:rPr>
      </w:pPr>
      <w:r w:rsidRPr="00F013AE">
        <w:rPr>
          <w:rFonts w:ascii="Times New Roman" w:eastAsia="Calibri" w:hAnsi="Times New Roman" w:cs="Times New Roman"/>
          <w:vertAlign w:val="superscript"/>
        </w:rPr>
        <w:t xml:space="preserve">2) </w:t>
      </w:r>
      <w:r w:rsidRPr="00F013AE">
        <w:rPr>
          <w:rFonts w:ascii="Times New Roman" w:eastAsia="Calibri" w:hAnsi="Times New Roman" w:cs="Times New Roman"/>
        </w:rPr>
        <w:t xml:space="preserve">Student of the </w:t>
      </w:r>
      <w:r w:rsidR="00091CFD" w:rsidRPr="00091CFD">
        <w:rPr>
          <w:rFonts w:ascii="Times New Roman" w:eastAsia="Calibri" w:hAnsi="Times New Roman" w:cs="Times New Roman"/>
        </w:rPr>
        <w:t xml:space="preserve">Psychology Study Program </w:t>
      </w:r>
      <w:r w:rsidR="00091CFD">
        <w:rPr>
          <w:rFonts w:ascii="Times New Roman" w:eastAsia="Calibri" w:hAnsi="Times New Roman" w:cs="Times New Roman"/>
        </w:rPr>
        <w:t xml:space="preserve">, </w:t>
      </w:r>
      <w:r w:rsidRPr="00F013AE">
        <w:rPr>
          <w:rFonts w:ascii="Times New Roman" w:eastAsia="Calibri" w:hAnsi="Times New Roman" w:cs="Times New Roman"/>
        </w:rPr>
        <w:t>Faculty of Education, Indonesian University of Education</w:t>
      </w:r>
    </w:p>
    <w:p w:rsidR="00661669" w:rsidRPr="00F013AE" w:rsidRDefault="00661669" w:rsidP="00091CFD">
      <w:pPr>
        <w:spacing w:after="0"/>
        <w:ind w:left="284" w:hanging="284"/>
        <w:jc w:val="both"/>
        <w:rPr>
          <w:rFonts w:ascii="Times New Roman" w:eastAsia="Calibri" w:hAnsi="Times New Roman" w:cs="Times New Roman"/>
        </w:rPr>
      </w:pPr>
      <w:r>
        <w:rPr>
          <w:rFonts w:ascii="Times New Roman" w:eastAsia="Calibri" w:hAnsi="Times New Roman" w:cs="Times New Roman"/>
          <w:vertAlign w:val="superscript"/>
        </w:rPr>
        <w:t>3</w:t>
      </w:r>
      <w:r w:rsidRPr="00F013AE">
        <w:rPr>
          <w:rFonts w:ascii="Times New Roman" w:eastAsia="Calibri" w:hAnsi="Times New Roman" w:cs="Times New Roman"/>
          <w:vertAlign w:val="superscript"/>
        </w:rPr>
        <w:t xml:space="preserve">) </w:t>
      </w:r>
      <w:r w:rsidRPr="00F013AE">
        <w:rPr>
          <w:rFonts w:ascii="Times New Roman" w:eastAsia="Calibri" w:hAnsi="Times New Roman" w:cs="Times New Roman"/>
        </w:rPr>
        <w:t xml:space="preserve">Student of the </w:t>
      </w:r>
      <w:r w:rsidR="00091CFD" w:rsidRPr="00091CFD">
        <w:rPr>
          <w:rFonts w:ascii="Times New Roman" w:eastAsia="Calibri" w:hAnsi="Times New Roman" w:cs="Times New Roman"/>
        </w:rPr>
        <w:t xml:space="preserve">Psychology Study Program </w:t>
      </w:r>
      <w:r w:rsidR="00091CFD">
        <w:rPr>
          <w:rFonts w:ascii="Times New Roman" w:eastAsia="Calibri" w:hAnsi="Times New Roman" w:cs="Times New Roman"/>
        </w:rPr>
        <w:t xml:space="preserve">, </w:t>
      </w:r>
      <w:r w:rsidRPr="00F013AE">
        <w:rPr>
          <w:rFonts w:ascii="Times New Roman" w:eastAsia="Calibri" w:hAnsi="Times New Roman" w:cs="Times New Roman"/>
        </w:rPr>
        <w:t>Faculty of Education, Indonesian University of Education</w:t>
      </w:r>
    </w:p>
    <w:p w:rsidR="002B3686" w:rsidRDefault="002B3686" w:rsidP="00B24343">
      <w:pPr>
        <w:rPr>
          <w:rFonts w:ascii="Times New Roman" w:hAnsi="Times New Roman" w:cs="Times New Roman"/>
          <w:b/>
          <w:sz w:val="24"/>
          <w:szCs w:val="24"/>
        </w:rPr>
      </w:pPr>
      <w:r>
        <w:rPr>
          <w:rFonts w:ascii="Times New Roman" w:hAnsi="Times New Roman" w:cs="Times New Roman"/>
          <w:b/>
          <w:sz w:val="24"/>
          <w:szCs w:val="24"/>
        </w:rPr>
        <w:br w:type="page"/>
      </w:r>
    </w:p>
    <w:p w:rsidR="00E718C2" w:rsidRPr="00F013AE" w:rsidRDefault="00E718C2" w:rsidP="00610072">
      <w:pPr>
        <w:spacing w:line="240" w:lineRule="auto"/>
        <w:rPr>
          <w:rFonts w:ascii="Times New Roman" w:hAnsi="Times New Roman" w:cs="Times New Roman"/>
          <w:b/>
        </w:rPr>
      </w:pPr>
      <w:r w:rsidRPr="00F013AE">
        <w:rPr>
          <w:rFonts w:ascii="Times New Roman" w:hAnsi="Times New Roman" w:cs="Times New Roman"/>
          <w:b/>
        </w:rPr>
        <w:lastRenderedPageBreak/>
        <w:t>PENDAHULUAN</w:t>
      </w:r>
    </w:p>
    <w:p w:rsidR="00292254" w:rsidRPr="00F013AE" w:rsidRDefault="00292254" w:rsidP="00292254">
      <w:pPr>
        <w:spacing w:after="0" w:line="360" w:lineRule="auto"/>
        <w:ind w:firstLine="720"/>
        <w:jc w:val="both"/>
        <w:rPr>
          <w:rFonts w:ascii="Times New Roman" w:hAnsi="Times New Roman" w:cs="Times New Roman"/>
        </w:rPr>
      </w:pPr>
      <w:r w:rsidRPr="00F013AE">
        <w:rPr>
          <w:rFonts w:ascii="Times New Roman" w:hAnsi="Times New Roman" w:cs="Times New Roman"/>
        </w:rPr>
        <w:t>Pendidikan merupakan salah satu hal terpenting bagi manusia. Baik pendidikan formal maupun non formal mampu membentuk kepribadian manusia lebih baik, sopan, cerdas, sukses, bertanggungjawab dan membawa arah ke negara yang lebih maju lagi. Oleh karena pentingnya pendidikan, banyak orang yang pergi keluar daerah bahkan ke luar negeri demi keberhasilan pendidikan yang mereka inginkan. Salah satu faktor penting untuk berhasil dalam pendidikan mampu belajar ad</w:t>
      </w:r>
      <w:r w:rsidR="00387BBA" w:rsidRPr="00F013AE">
        <w:rPr>
          <w:rFonts w:ascii="Times New Roman" w:hAnsi="Times New Roman" w:cs="Times New Roman"/>
        </w:rPr>
        <w:t xml:space="preserve">alah motivasi belajar </w:t>
      </w:r>
      <w:r w:rsidR="00387BBA" w:rsidRPr="00F013AE">
        <w:rPr>
          <w:rFonts w:ascii="Times New Roman" w:hAnsi="Times New Roman" w:cs="Times New Roman"/>
        </w:rPr>
        <w:fldChar w:fldCharType="begin" w:fldLock="1"/>
      </w:r>
      <w:r w:rsidR="0015623C" w:rsidRPr="00F013AE">
        <w:rPr>
          <w:rFonts w:ascii="Times New Roman" w:hAnsi="Times New Roman" w:cs="Times New Roman"/>
        </w:rPr>
        <w:instrText>ADDIN CSL_CITATION {"citationItems":[{"id":"ITEM-1","itemData":{"abstract":"Penelitimenemukan permasalahan yang dilatar belakangi pengalaman PPL peneliti di SMAN 1 Kediri, yaitu adanya perbedaan perilaku yang menggambarkan motivasi belajar antara siswa Jawa dan Papua. Siswa Jawa terlihat penuh antusias, tekun, lebih berminat, dan kritis dalam belajar dibandingkan dengan siswa Papua.Tujuan penelitian ini adalah untuk mengetahui: (1) Motivasi belajar siswa Jawa (2) Motivasi belajar siswa Papua (3) Perbedaan motivasi belajar antara siswa yang berasal dari Jawa dan Papua.Penelitian ini menggunakan pendekatan kuantitatif dengan teknik penelitian komparatif.Populasi dalam penelitian ini adalah seluruh siswa SMAN 1 Kediri yang berjumlah 1.027 siswa. Teknik pengambilan sampel Papua dilakukan dengan teknik purposive sample dengan jumlah sampel penelitian yaitu 7 siswa, sedangkan teknik pengambilan sampel Jawa dilakukan dengan teknik sampling kuota dengan jumlah sampel penelitian yaitu 7 siswa. Pengumpulan data penelitian ini menggunakan kuesioner motivasi belajar.Analisis data secara deskriptif menunjukkan rata-rata motivasi belajar siswa Jawa dengan nilai 131 (kategori sangat tinggi) dan siswa Papua dengan nilai 107 (kategori tinggi).Analisis data menggunakan uji Wilcoxon menunjukkan nilai signifikansi &lt; 0.05 (0.018 &lt; 0.05).Hal ini berarti ada perbedaan motivasi belajar antara siswa yang berasal dari Jawa dan Papua. Motivasi belajar siswa Jawa lebih tinggi dibandingkan motivasi belajar siswa Papua.Berdasarkan simpulan hasil penelitian, bahwa siswa Papua memiliki motivasi belajar yang lebih rendah dibandingkan siswa Jawa maka diharapkan guru BK dapat memberikan layanan bimbingan &amp; konseling guna meningkatkan motivasi belajar seluruh siswa khususnya siswa Papua.","author":[{"dropping-particle":"","family":"Arumsari","given":"Rindang","non-dropping-particle":"","parse-names":false,"suffix":""}],"container-title":"Simki-Pedagogia","id":"ITEM-1","issue":"08","issued":{"date-parts":[["2017"]]},"page":"1-13","title":"Perbedaan Motivasi Belajar Antara Siswa Yang Berasal Dari Jawa Dan Dari Papua Di SMAN 1 Kediri","type":"article-journal","volume":"01"},"uris":["http://www.mendeley.com/documents/?uuid=707eafac-2c4e-45f9-a7cb-8e91f2d4766e"]}],"mendeley":{"formattedCitation":"(Arumsari, 2017)","plainTextFormattedCitation":"(Arumsari, 2017)","previouslyFormattedCitation":"(Arumsari, 2017)"},"properties":{"noteIndex":0},"schema":"https://github.com/citation-style-language/schema/raw/master/csl-citation.json"}</w:instrText>
      </w:r>
      <w:r w:rsidR="00387BBA" w:rsidRPr="00F013AE">
        <w:rPr>
          <w:rFonts w:ascii="Times New Roman" w:hAnsi="Times New Roman" w:cs="Times New Roman"/>
        </w:rPr>
        <w:fldChar w:fldCharType="separate"/>
      </w:r>
      <w:r w:rsidR="00387BBA" w:rsidRPr="00F013AE">
        <w:rPr>
          <w:rFonts w:ascii="Times New Roman" w:hAnsi="Times New Roman" w:cs="Times New Roman"/>
          <w:noProof/>
        </w:rPr>
        <w:t>(Arumsari, 2017)</w:t>
      </w:r>
      <w:r w:rsidR="00387BBA" w:rsidRPr="00F013AE">
        <w:rPr>
          <w:rFonts w:ascii="Times New Roman" w:hAnsi="Times New Roman" w:cs="Times New Roman"/>
        </w:rPr>
        <w:fldChar w:fldCharType="end"/>
      </w:r>
      <w:r w:rsidRPr="00F013AE">
        <w:rPr>
          <w:rFonts w:ascii="Times New Roman" w:hAnsi="Times New Roman" w:cs="Times New Roman"/>
        </w:rPr>
        <w:t xml:space="preserve">. </w:t>
      </w:r>
    </w:p>
    <w:p w:rsidR="00292254" w:rsidRPr="00F013AE" w:rsidRDefault="00292254" w:rsidP="00292254">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Orang tua dan anak adalah satu ikatan dalam jiwa. Setiap orang tua yang memiliki anak selalu ingin memelihara, membesarkan, dan mendidiknya. Menurut </w:t>
      </w:r>
      <w:r w:rsidR="0015623C" w:rsidRPr="00F013AE">
        <w:rPr>
          <w:rFonts w:ascii="Times New Roman" w:hAnsi="Times New Roman" w:cs="Times New Roman"/>
        </w:rPr>
        <w:fldChar w:fldCharType="begin" w:fldLock="1"/>
      </w:r>
      <w:r w:rsidR="0015623C" w:rsidRPr="00F013AE">
        <w:rPr>
          <w:rFonts w:ascii="Times New Roman" w:hAnsi="Times New Roman" w:cs="Times New Roman"/>
        </w:rPr>
        <w:instrText>ADDIN CSL_CITATION {"citationItems":[{"id":"ITEM-1","itemData":{"abstract":"Abstrak: Hubungan antara Pola Asuh Orang Tua Dengan Motivasi Belajar Siswa. Masalah pada penelitian ini adalah motivasi belajar rendah. Tujuan penelitian ini adalah untuk mengetahui hubungan pola asuh orang tua dengan motivasi belajar pada siswa kelas VIII SMP Negeri 1 Kotabumi Tahun Ajaran 2016/2017. Metode yang digunakan pada penelitian ini adalah korelasi. Sampel penelitian ini sebanyak 151 orang siswa kelas VIII SMP Negeri 1 Kotabumi.Teknik pengumpulan data menggunakan skala pola asuh orang dan motivasi belajar. Teknik analisis data menggunakan korelasi product moment. Hasil penelitian menunjukkan 1) tidak terdapat hubungan yang signifikan antara pola asuh orang tua otoriter dengan motivasi belajar dengan korelasi sebesar 0,011 dan nilai signifikansi (p) 0,948 &gt; 0.05, 2) ada hubungan yang signifikan antara pola asuh orang tua demokratis dengan motivasi belajar dengan korelasi sebesar 0,382 dan nilai signifikansi (p) 0,010 &lt; 0,05, 3) ada hubungan yang signifikan antara pola asuh orang tua mengabaikan dengan motivasi belajar dengan korelasi sebesar 0,186 dan nilai signifikansi (p) 0,264 &gt; 0,05, 4) tidak terdapat hubungan yang signifikan antara pola asuh orang tua permisif dengan motivasi belajar pada dengan korelasi sebesar 0,286 dan nilai signifikansi (p) 0,103 &gt; 0,05. Kesimpulan penelitian ini adalah pola asuh orang tua demokratis memiliki hubungan positif dan signifikan dengan motivasi belajar, maka Ho ditolak dan Ha diterima","author":[{"dropping-particle":"","family":"Utami","given":"Nabilah Kartiyasa","non-dropping-particle":"","parse-names":false,"suffix":""},{"dropping-particle":"","family":"Yusmansyah","given":"","non-dropping-particle":"","parse-names":false,"suffix":""},{"dropping-particle":"","family":"Utaminingsih","given":"Diah","non-dropping-particle":"","parse-names":false,"suffix":""}],"container-title":"Jurnal.Fkip.Unila.Ac.Id/","id":"ITEM-1","issue":"1","issued":{"date-parts":[["2017"]]},"page":"13-25","title":"Hubungan Antara Pola Asuh Orang Tua Dengan Motivasi Belajar","type":"article-journal"},"uris":["http://www.mendeley.com/documents/?uuid=1533cc05-9520-4cd5-8bec-5980e81b3e22"]}],"mendeley":{"formattedCitation":"(Utami et al., 2017)","manualFormatting":"Utami et al., (2017)","plainTextFormattedCitation":"(Utami et al., 2017)","previouslyFormattedCitation":"(Utami et al., 2017)"},"properties":{"noteIndex":0},"schema":"https://github.com/citation-style-language/schema/raw/master/csl-citation.json"}</w:instrText>
      </w:r>
      <w:r w:rsidR="0015623C" w:rsidRPr="00F013AE">
        <w:rPr>
          <w:rFonts w:ascii="Times New Roman" w:hAnsi="Times New Roman" w:cs="Times New Roman"/>
        </w:rPr>
        <w:fldChar w:fldCharType="separate"/>
      </w:r>
      <w:r w:rsidR="0015623C" w:rsidRPr="00F013AE">
        <w:rPr>
          <w:rFonts w:ascii="Times New Roman" w:hAnsi="Times New Roman" w:cs="Times New Roman"/>
          <w:noProof/>
        </w:rPr>
        <w:t xml:space="preserve">Utami </w:t>
      </w:r>
      <w:r w:rsidR="0015623C" w:rsidRPr="00F013AE">
        <w:rPr>
          <w:rFonts w:ascii="Times New Roman" w:hAnsi="Times New Roman" w:cs="Times New Roman"/>
          <w:i/>
          <w:noProof/>
        </w:rPr>
        <w:t>et al.,</w:t>
      </w:r>
      <w:r w:rsidR="0015623C" w:rsidRPr="00F013AE">
        <w:rPr>
          <w:rFonts w:ascii="Times New Roman" w:hAnsi="Times New Roman" w:cs="Times New Roman"/>
          <w:noProof/>
        </w:rPr>
        <w:t xml:space="preserve"> (2017)</w:t>
      </w:r>
      <w:r w:rsidR="0015623C" w:rsidRPr="00F013AE">
        <w:rPr>
          <w:rFonts w:ascii="Times New Roman" w:hAnsi="Times New Roman" w:cs="Times New Roman"/>
        </w:rPr>
        <w:fldChar w:fldCharType="end"/>
      </w:r>
      <w:r w:rsidR="0015623C" w:rsidRPr="00F013AE">
        <w:rPr>
          <w:rFonts w:ascii="Times New Roman" w:hAnsi="Times New Roman" w:cs="Times New Roman"/>
        </w:rPr>
        <w:t xml:space="preserve"> </w:t>
      </w:r>
      <w:r w:rsidRPr="00F013AE">
        <w:rPr>
          <w:rFonts w:ascii="Times New Roman" w:hAnsi="Times New Roman" w:cs="Times New Roman"/>
        </w:rPr>
        <w:t xml:space="preserve">mengatakan bahwa orang tua dan anak dalam satu keluarga memiliki kedudukan yang berbeda. Dalam pandangan orang tua, anak adalah buah hati dan tumpuan masa depan yang harus dibimbing dan diasuh. Membimbing dengan cara membantu, melatih dan sebagainya, dan mengasuh dalam arti menjaga dengan cara merawat, memelihara dan mendidiknya agar menjadi anak yang cerdas. </w:t>
      </w:r>
    </w:p>
    <w:p w:rsidR="00292254" w:rsidRPr="00F013AE" w:rsidRDefault="00292254" w:rsidP="00292254">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Setiap orang tua mempunyai cara yang berbeda-beda untuk mendidik anak dalam keluarga. Menurut </w:t>
      </w:r>
      <w:r w:rsidR="00614E96" w:rsidRPr="00F013AE">
        <w:rPr>
          <w:rFonts w:ascii="Times New Roman" w:hAnsi="Times New Roman" w:cs="Times New Roman"/>
        </w:rPr>
        <w:t xml:space="preserve">Tri </w:t>
      </w:r>
      <w:r w:rsidR="00614E96" w:rsidRPr="00F013AE">
        <w:rPr>
          <w:rFonts w:ascii="Times New Roman" w:hAnsi="Times New Roman" w:cs="Times New Roman"/>
          <w:i/>
        </w:rPr>
        <w:t>et al.</w:t>
      </w:r>
      <w:r w:rsidRPr="00F013AE">
        <w:rPr>
          <w:rFonts w:ascii="Times New Roman" w:hAnsi="Times New Roman" w:cs="Times New Roman"/>
        </w:rPr>
        <w:t xml:space="preserve"> (</w:t>
      </w:r>
      <w:r w:rsidR="00614E96" w:rsidRPr="00F013AE">
        <w:rPr>
          <w:rFonts w:ascii="Times New Roman" w:hAnsi="Times New Roman" w:cs="Times New Roman"/>
        </w:rPr>
        <w:t>2019</w:t>
      </w:r>
      <w:r w:rsidRPr="00F013AE">
        <w:rPr>
          <w:rFonts w:ascii="Times New Roman" w:hAnsi="Times New Roman" w:cs="Times New Roman"/>
        </w:rPr>
        <w:t>) ada tiga jenis pola asuh, yaitu: 1) pola asuh otoriter; 2) pola asuh demokratis; dan 3) pola asuh permisif. Pola asuh otoriter adalah pola asuh yang keras, orang tua cenderung memaksakan kehendak ke anak tanpa banyak alasan. Ciri khas pola asuh ini diantaranya, orang tua sangat dominan dalam kekuasan dan kontrol dari orang tua terhadap tingkah laku anak sangat ketat. Pola asuh demokratis adalah pola asuh yang bertolak belakang dengan pola asuh otoriter. Orang tua memberikan kebebasan pada anak dan mendorong anak untuk mandiri. Orang tua senantiasa memberikan dorongan positif untuk membimbing anak ke arah yang lebih baik. Pola asuh permisif adalah pola asuh yang membebaskan anak namun tidak dalam pengawasan orang tua, bahkan kontrol dan perhatian orang tua terhadap anak sangat kurang. Kelebihan pola asuh permisif ini anak bisa menentukan apa yang mereka inginkan. Namun, jika anak tidak dapat mengontrol dan mengendalikan diri sendiri, mereka justru akan terjerumus ke hal-hal yang negatif.</w:t>
      </w:r>
    </w:p>
    <w:p w:rsidR="00A31F59" w:rsidRPr="00F013AE" w:rsidRDefault="00A31F59" w:rsidP="00292254">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Permasalah lain yang peneliti dapatkan adalah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yang kurang dalam membimbing siswa dalam belajar. Interaksi antara siswa dan orang tua beragam sesuai dengan kondisi keluarga masing-masing. Menurut guru yang ditemui saat wawancara mayoritas orang tua siswa memiliki keadaan ekonomi menengah kebawah sebagian besar bekerja sebagai pedagang atau wiraswasta. Para orang tua lebih banyak menghabiskan waktu untuk bekerja sehingga perhatian pada </w:t>
      </w:r>
      <w:r w:rsidRPr="00F013AE">
        <w:rPr>
          <w:rFonts w:ascii="Times New Roman" w:hAnsi="Times New Roman" w:cs="Times New Roman"/>
        </w:rPr>
        <w:lastRenderedPageBreak/>
        <w:t>anak menjadi kurang. Bahkan terdapat orang tua yang meski memiliki waktu banyak dirumah namun tidak mencurahkan perhatian yang cukup untuk mendampingi anaknya belajar di rumah karena rendahnya pendidikan orang tua sehingga menganggap jika pendidikan di sekolah sudah cukup.</w:t>
      </w:r>
    </w:p>
    <w:p w:rsidR="00614E96" w:rsidRPr="00F013AE" w:rsidRDefault="00614E96" w:rsidP="00292254">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Menurut </w:t>
      </w:r>
      <w:r w:rsidR="0015623C" w:rsidRPr="00F013AE">
        <w:rPr>
          <w:rFonts w:ascii="Times New Roman" w:hAnsi="Times New Roman" w:cs="Times New Roman"/>
        </w:rPr>
        <w:fldChar w:fldCharType="begin" w:fldLock="1"/>
      </w:r>
      <w:r w:rsidR="0015623C" w:rsidRPr="00F013AE">
        <w:rPr>
          <w:rFonts w:ascii="Times New Roman" w:hAnsi="Times New Roman" w:cs="Times New Roman"/>
        </w:rPr>
        <w:instrText>ADDIN CSL_CITATION {"citationItems":[{"id":"ITEM-1","itemData":{"author":[{"dropping-particle":"","family":"Pramawaty, Nisha. Hartati","given":"Elis","non-dropping-particle":"","parse-names":false,"suffix":""}],"container-title":"Jurnal Nursing Studies","id":"ITEM-1","issued":{"date-parts":[["2012"]]},"page":"87-92","title":"HUBUNGAN POLA ASUH ORANG TUA DENGAN KONSEP DIRI ANAK USIA SEKOLAH ( 10-12 TAHUN ) Pendahuluan Pola asuh merupakan pola pengasuhan yang berlaku dalam keluarga , serta tahap perkembangan anak , contohnya pada anak usia 10-12 tahun . Usia tersebut akan salin","type":"article-journal","volume":"1"},"uris":["http://www.mendeley.com/documents/?uuid=f35ba23d-9d1b-4e08-8621-3f456f03a3a0"]}],"mendeley":{"formattedCitation":"(Pramawaty, Nisha. Hartati, 2012)","manualFormatting":"(Pramawaty dan Hartati, 2012)","plainTextFormattedCitation":"(Pramawaty, Nisha. Hartati, 2012)","previouslyFormattedCitation":"(Pramawaty, Nisha. Hartati, 2012)"},"properties":{"noteIndex":0},"schema":"https://github.com/citation-style-language/schema/raw/master/csl-citation.json"}</w:instrText>
      </w:r>
      <w:r w:rsidR="0015623C" w:rsidRPr="00F013AE">
        <w:rPr>
          <w:rFonts w:ascii="Times New Roman" w:hAnsi="Times New Roman" w:cs="Times New Roman"/>
        </w:rPr>
        <w:fldChar w:fldCharType="separate"/>
      </w:r>
      <w:r w:rsidR="0015623C" w:rsidRPr="00F013AE">
        <w:rPr>
          <w:rFonts w:ascii="Times New Roman" w:hAnsi="Times New Roman" w:cs="Times New Roman"/>
          <w:noProof/>
        </w:rPr>
        <w:t>(Pramawaty dan Hartati, 2012)</w:t>
      </w:r>
      <w:r w:rsidR="0015623C" w:rsidRPr="00F013AE">
        <w:rPr>
          <w:rFonts w:ascii="Times New Roman" w:hAnsi="Times New Roman" w:cs="Times New Roman"/>
        </w:rPr>
        <w:fldChar w:fldCharType="end"/>
      </w:r>
      <w:r w:rsidR="0015623C" w:rsidRPr="00F013AE">
        <w:rPr>
          <w:rFonts w:ascii="Times New Roman" w:hAnsi="Times New Roman" w:cs="Times New Roman"/>
        </w:rPr>
        <w:t xml:space="preserve"> </w:t>
      </w:r>
      <w:r w:rsidRPr="00F013AE">
        <w:rPr>
          <w:rFonts w:ascii="Times New Roman" w:hAnsi="Times New Roman" w:cs="Times New Roman"/>
        </w:rPr>
        <w:t>bahwa “tujuan akhir pendidikan ialah individu yang berkarakter dan bermoral”. Individu yang berkarakter dan bermoral hanya dapat terwujud dengan cara mengembangkan individu untuk memiliki minat yang luas sebagai suatu hasil dari pengetahun yang luas</w:t>
      </w:r>
      <w:r w:rsidR="009F1C54" w:rsidRPr="00F013AE">
        <w:rPr>
          <w:rFonts w:ascii="Times New Roman" w:hAnsi="Times New Roman" w:cs="Times New Roman"/>
        </w:rPr>
        <w:t>.</w:t>
      </w:r>
    </w:p>
    <w:p w:rsidR="00692BAE" w:rsidRPr="00F013AE" w:rsidRDefault="00692BAE" w:rsidP="00292254">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Untuk memperkuat penelitian ini, peneliti mengemukakan hasil-hasil penelitian terdahulu yang relevan dengan penelitian yang peneliti laksanakan. Adapun pokok bahasan yang diuraikan dalam penelitian terdahulu adalah sebagai berikut: </w:t>
      </w:r>
    </w:p>
    <w:p w:rsidR="00692BAE" w:rsidRPr="00F013AE" w:rsidRDefault="00692BAE" w:rsidP="00292254">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(1) Penelitian yang dilakukan oleh </w:t>
      </w:r>
      <w:r w:rsidR="0015623C" w:rsidRPr="00F013AE">
        <w:rPr>
          <w:rFonts w:ascii="Times New Roman" w:hAnsi="Times New Roman" w:cs="Times New Roman"/>
        </w:rPr>
        <w:fldChar w:fldCharType="begin" w:fldLock="1"/>
      </w:r>
      <w:r w:rsidR="0015623C" w:rsidRPr="00F013AE">
        <w:rPr>
          <w:rFonts w:ascii="Times New Roman" w:hAnsi="Times New Roman" w:cs="Times New Roman"/>
        </w:rPr>
        <w:instrText>ADDIN CSL_CITATION {"citationItems":[{"id":"ITEM-1","itemData":{"author":[{"dropping-particle":"","family":"Pramawaty, Nisha. Hartati","given":"Elis","non-dropping-particle":"","parse-names":false,"suffix":""}],"container-title":"Jurnal Nursing Studies","id":"ITEM-1","issued":{"date-parts":[["2012"]]},"page":"87-92","title":"HUBUNGAN POLA ASUH ORANG TUA DENGAN KONSEP DIRI ANAK USIA SEKOLAH ( 10-12 TAHUN ) Pendahuluan Pola asuh merupakan pola pengasuhan yang berlaku dalam keluarga , serta tahap perkembangan anak , contohnya pada anak usia 10-12 tahun . Usia tersebut akan salin","type":"article-journal","volume":"1"},"uris":["http://www.mendeley.com/documents/?uuid=f35ba23d-9d1b-4e08-8621-3f456f03a3a0"]}],"mendeley":{"formattedCitation":"(Pramawaty, Nisha. Hartati, 2012)","plainTextFormattedCitation":"(Pramawaty, Nisha. Hartati, 2012)","previouslyFormattedCitation":"(Pramawaty, Nisha. Hartati, 2012)"},"properties":{"noteIndex":0},"schema":"https://github.com/citation-style-language/schema/raw/master/csl-citation.json"}</w:instrText>
      </w:r>
      <w:r w:rsidR="0015623C" w:rsidRPr="00F013AE">
        <w:rPr>
          <w:rFonts w:ascii="Times New Roman" w:hAnsi="Times New Roman" w:cs="Times New Roman"/>
        </w:rPr>
        <w:fldChar w:fldCharType="separate"/>
      </w:r>
      <w:r w:rsidR="0015623C" w:rsidRPr="00F013AE">
        <w:rPr>
          <w:rFonts w:ascii="Times New Roman" w:hAnsi="Times New Roman" w:cs="Times New Roman"/>
          <w:noProof/>
        </w:rPr>
        <w:t>(Pramawaty, Nisha. Hartati, 2012)</w:t>
      </w:r>
      <w:r w:rsidR="0015623C" w:rsidRPr="00F013AE">
        <w:rPr>
          <w:rFonts w:ascii="Times New Roman" w:hAnsi="Times New Roman" w:cs="Times New Roman"/>
        </w:rPr>
        <w:fldChar w:fldCharType="end"/>
      </w:r>
      <w:r w:rsidR="00BC4AEC" w:rsidRPr="00F013AE">
        <w:rPr>
          <w:rFonts w:ascii="Times New Roman" w:hAnsi="Times New Roman" w:cs="Times New Roman"/>
        </w:rPr>
        <w:t xml:space="preserve"> </w:t>
      </w:r>
      <w:r w:rsidRPr="00F013AE">
        <w:rPr>
          <w:rFonts w:ascii="Times New Roman" w:hAnsi="Times New Roman" w:cs="Times New Roman"/>
        </w:rPr>
        <w:t>kesimpulan dari penelitian ini yang menunjukan bahwa terdapat hubungan yang positif antara pola pengasuhan yang diberikan orang tua atas motivasi belajar siswa. Semakin baik pola asuh, semakin baik pula motivasi belajar siswa.</w:t>
      </w:r>
    </w:p>
    <w:p w:rsidR="00292254" w:rsidRPr="00F013AE" w:rsidRDefault="00692BAE" w:rsidP="00292254">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(2) Penelitian yang dilakukan oleh </w:t>
      </w:r>
      <w:r w:rsidR="00BC4AEC" w:rsidRPr="00F013AE">
        <w:rPr>
          <w:rFonts w:ascii="Times New Roman" w:hAnsi="Times New Roman" w:cs="Times New Roman"/>
        </w:rPr>
        <w:t xml:space="preserve">Menurut Tri </w:t>
      </w:r>
      <w:r w:rsidR="00BC4AEC" w:rsidRPr="00F013AE">
        <w:rPr>
          <w:rFonts w:ascii="Times New Roman" w:hAnsi="Times New Roman" w:cs="Times New Roman"/>
          <w:i/>
        </w:rPr>
        <w:t>et al.</w:t>
      </w:r>
      <w:r w:rsidR="00BC4AEC" w:rsidRPr="00F013AE">
        <w:rPr>
          <w:rFonts w:ascii="Times New Roman" w:hAnsi="Times New Roman" w:cs="Times New Roman"/>
        </w:rPr>
        <w:t xml:space="preserve"> (2019) </w:t>
      </w:r>
      <w:r w:rsidRPr="00F013AE">
        <w:rPr>
          <w:rFonts w:ascii="Times New Roman" w:hAnsi="Times New Roman" w:cs="Times New Roman"/>
        </w:rPr>
        <w:t>kesimpulan penelitian ini menunjukan bahwa peran orang tua dalam memotivasi belajar siswa sangat tinggi diikuti dengan motivasi belajar yang tinggi.</w:t>
      </w:r>
    </w:p>
    <w:p w:rsidR="002B2F6A" w:rsidRPr="00F013AE" w:rsidRDefault="002B2F6A" w:rsidP="00292254">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Penelitian terkait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terhadap prestasi belajar siswa sudah pernah dilakukan oleh beberapa peneliti. Dari beberapa penelitian yang telah dilakukan menunjukkan hasil bahwa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berpengaruh positif terhadap prestasi belajar peserta didik. Hasil penelitian yang dilakukan oleh </w:t>
      </w:r>
      <w:r w:rsidR="00171A44" w:rsidRPr="00F013AE">
        <w:rPr>
          <w:rFonts w:ascii="Times New Roman" w:hAnsi="Times New Roman" w:cs="Times New Roman"/>
        </w:rPr>
        <w:t xml:space="preserve">Manarul </w:t>
      </w:r>
      <w:r w:rsidRPr="00F013AE">
        <w:rPr>
          <w:rFonts w:ascii="Times New Roman" w:hAnsi="Times New Roman" w:cs="Times New Roman"/>
        </w:rPr>
        <w:t>(201</w:t>
      </w:r>
      <w:r w:rsidR="00171A44" w:rsidRPr="00F013AE">
        <w:rPr>
          <w:rFonts w:ascii="Times New Roman" w:hAnsi="Times New Roman" w:cs="Times New Roman"/>
        </w:rPr>
        <w:t>8</w:t>
      </w:r>
      <w:r w:rsidRPr="00F013AE">
        <w:rPr>
          <w:rFonts w:ascii="Times New Roman" w:hAnsi="Times New Roman" w:cs="Times New Roman"/>
        </w:rPr>
        <w:t xml:space="preserve">) menunjukkan bahwa kualitas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berpengaruh </w:t>
      </w:r>
      <w:r w:rsidR="00171A44" w:rsidRPr="00F013AE">
        <w:rPr>
          <w:rFonts w:ascii="Times New Roman" w:hAnsi="Times New Roman" w:cs="Times New Roman"/>
        </w:rPr>
        <w:t>positif</w:t>
      </w:r>
      <w:r w:rsidRPr="00F013AE">
        <w:rPr>
          <w:rFonts w:ascii="Times New Roman" w:hAnsi="Times New Roman" w:cs="Times New Roman"/>
        </w:rPr>
        <w:t xml:space="preserve"> terhadap prestasi belajar siswa. </w:t>
      </w:r>
    </w:p>
    <w:p w:rsidR="002B2F6A" w:rsidRPr="00F013AE" w:rsidRDefault="002B2F6A" w:rsidP="00634753">
      <w:pPr>
        <w:spacing w:after="0" w:line="360" w:lineRule="auto"/>
        <w:jc w:val="both"/>
        <w:rPr>
          <w:rFonts w:ascii="Times New Roman" w:hAnsi="Times New Roman" w:cs="Times New Roman"/>
        </w:rPr>
      </w:pPr>
      <w:r w:rsidRPr="00F013AE">
        <w:rPr>
          <w:rFonts w:ascii="Times New Roman" w:hAnsi="Times New Roman" w:cs="Times New Roman"/>
        </w:rPr>
        <w:tab/>
        <w:t xml:space="preserve">Dari penelitian-penelitian sebelumnnya hanya membahas bagaimana itu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bagaimana itu motivasi belajar siswa dan bagai mana peran orang tua, dan hasil yang didapatkan pun menunjukan hasil yang positif akan tetapi pada penelitian ini belum membahas bagaimana pengaruh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dan pengaruh lingkungan keluarga jika kedua faktor tersebut dihubungkan terhadap motivasi belajar siswa.  Karena pada dasarnya jika hanya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yang berperan dalam hal tersebut hanya orang tua dari siswa tersebut akan tetapi berbeda dengan lingkungan keluarga, Lingkungan keluarga merupakan lingkungan belajar pertama yang diperoleh oleh siswa, sehingga pendidikan pertama inilah yang menjadi dasar untuk pendidikan selanjutnya. Jika pendidikan dasar ini baik, maka pendidikan selanjutnya juga akan baik.</w:t>
      </w:r>
    </w:p>
    <w:p w:rsidR="00A31F59" w:rsidRPr="00F013AE" w:rsidRDefault="00A31F59" w:rsidP="00A31F59">
      <w:pPr>
        <w:spacing w:after="0" w:line="360" w:lineRule="auto"/>
        <w:ind w:firstLine="720"/>
        <w:jc w:val="both"/>
        <w:rPr>
          <w:rFonts w:ascii="Times New Roman" w:hAnsi="Times New Roman" w:cs="Times New Roman"/>
        </w:rPr>
      </w:pPr>
      <w:r w:rsidRPr="00F013AE">
        <w:rPr>
          <w:rFonts w:ascii="Times New Roman" w:hAnsi="Times New Roman" w:cs="Times New Roman"/>
        </w:rPr>
        <w:lastRenderedPageBreak/>
        <w:t xml:space="preserve">Penerapan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dapat mempengaruhi kebiasaan belajar siswa baik di rumah maupun di sekolah. Karena orang tua merupakan guru pertama dan utama bagi anak. Sebagai orang tua sudah seharusnya memberi bekal anaknya kelak untuk membentuk generasi masa depan yang berkualitas. Seperti yang tercantum dalam Undang-Undang Nomor 20 tahun 2003 Tentang Sistem Pendidikan Nasional pasal 7 ayat 2 menyatakan bahwa “Orang tua dari anak usia wajib belajar, berkewajiban memberikan pendidikan dasar kepada anaknya”. Karena pendidikan anak pada hakikatnya adalah tanggung jawab orang tua. Menurut Undang-Undang Nomor 20 Tahun 2003 pasal 13 ayat 1 menyatakan bahwa “jalur pendidikan terdiri atas pendidikan formal, informal, dan nonformal yang dapat saling melengkapi dan memperkarya”. Pendidikan formal adalah jalur pendidikan sekolah. Pendidikan informal adalah pendidikan yang ada di dalam keluarga. Pendidikan nonformal adalah jalur pendidikan lingkungan atau masyarakat. Pada penelitian ini menemukan bahwasannya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memiliki pengaruh yang berbeda-beda pada setiap siswa dan j</w:t>
      </w:r>
      <w:r w:rsidR="003A1C37" w:rsidRPr="00F013AE">
        <w:rPr>
          <w:rFonts w:ascii="Times New Roman" w:hAnsi="Times New Roman" w:cs="Times New Roman"/>
          <w:lang w:val="en-US"/>
        </w:rPr>
        <w:t>u</w:t>
      </w:r>
      <w:r w:rsidRPr="00F013AE">
        <w:rPr>
          <w:rFonts w:ascii="Times New Roman" w:hAnsi="Times New Roman" w:cs="Times New Roman"/>
        </w:rPr>
        <w:t xml:space="preserve">ga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atau cara setiap orang tua memberikan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itu berbeda-beda tergantung bagaiman sistem dan pola pikir orang tua tersebut, hal ini lah yang mempengaruhu motivasi dari siswa tersebut.</w:t>
      </w:r>
    </w:p>
    <w:p w:rsidR="00A31F59" w:rsidRPr="00F013AE" w:rsidRDefault="00A31F59" w:rsidP="009F1C54">
      <w:pPr>
        <w:spacing w:after="0" w:line="360" w:lineRule="auto"/>
        <w:ind w:firstLine="360"/>
        <w:jc w:val="both"/>
        <w:rPr>
          <w:rFonts w:ascii="Times New Roman" w:hAnsi="Times New Roman" w:cs="Times New Roman"/>
        </w:rPr>
      </w:pPr>
      <w:r w:rsidRPr="00F013AE">
        <w:rPr>
          <w:rFonts w:ascii="Times New Roman" w:hAnsi="Times New Roman" w:cs="Times New Roman"/>
        </w:rPr>
        <w:t xml:space="preserve">Dalam penelitian ini variabel Y adalah motivasi belajar siswa fokus dari variabel ini adalah siswa dimana </w:t>
      </w:r>
      <w:r w:rsidR="00CC7AE3" w:rsidRPr="00F013AE">
        <w:rPr>
          <w:rFonts w:ascii="Times New Roman" w:hAnsi="Times New Roman" w:cs="Times New Roman"/>
        </w:rPr>
        <w:t>Pola asuh yang diberikan oleh orang tua</w:t>
      </w:r>
      <w:r w:rsidR="009F1C54" w:rsidRPr="00F013AE">
        <w:rPr>
          <w:rFonts w:ascii="Times New Roman" w:hAnsi="Times New Roman" w:cs="Times New Roman"/>
        </w:rPr>
        <w:t xml:space="preserve"> dan lingkungan sekolah sangat </w:t>
      </w:r>
      <w:r w:rsidR="00CC7AE3" w:rsidRPr="00F013AE">
        <w:rPr>
          <w:rFonts w:ascii="Times New Roman" w:hAnsi="Times New Roman" w:cs="Times New Roman"/>
        </w:rPr>
        <w:t>berpengaruh bagi kehidupan anak. Orang tua yang mengasuh anak dengan perilaku yang baik maka kepribadian anak juga akan terbentuk dengan baik, sedangkan apabila orang tua mengasuh anak dengan perilaku yang kurang baik maka kepribadian anak menunjukkan perilaku yang negatif. Motivasi belajar adalah dorongan yang dimiliki seseorang dari dalam dirinya untuk belajar tanpa ada paksaan dari siapapun yang dapat mempengaruhi tujuan dalam belajarnya.</w:t>
      </w:r>
    </w:p>
    <w:p w:rsidR="002B3686" w:rsidRPr="00F013AE" w:rsidRDefault="002B3686" w:rsidP="00610072">
      <w:pPr>
        <w:spacing w:after="0" w:line="360" w:lineRule="auto"/>
        <w:jc w:val="both"/>
        <w:rPr>
          <w:rFonts w:ascii="Times New Roman" w:hAnsi="Times New Roman" w:cs="Times New Roman"/>
          <w:b/>
        </w:rPr>
      </w:pPr>
      <w:r w:rsidRPr="00F013AE">
        <w:rPr>
          <w:rFonts w:ascii="Times New Roman" w:hAnsi="Times New Roman" w:cs="Times New Roman"/>
          <w:b/>
        </w:rPr>
        <w:t>METODE PENELITIAN</w:t>
      </w:r>
    </w:p>
    <w:p w:rsidR="002B3686" w:rsidRPr="00F013AE" w:rsidRDefault="002B3686" w:rsidP="00107EA5">
      <w:pPr>
        <w:spacing w:after="0" w:line="360" w:lineRule="auto"/>
        <w:jc w:val="both"/>
        <w:rPr>
          <w:rFonts w:ascii="Times New Roman" w:hAnsi="Times New Roman" w:cs="Times New Roman"/>
          <w:b/>
        </w:rPr>
      </w:pPr>
      <w:r w:rsidRPr="00F013AE">
        <w:rPr>
          <w:rFonts w:ascii="Times New Roman" w:hAnsi="Times New Roman" w:cs="Times New Roman"/>
          <w:b/>
        </w:rPr>
        <w:t>Rancangan Penelitian</w:t>
      </w:r>
    </w:p>
    <w:p w:rsidR="00CE4D85" w:rsidRPr="00F013AE" w:rsidRDefault="0049321A" w:rsidP="00CE4D85">
      <w:pPr>
        <w:spacing w:after="0" w:line="360" w:lineRule="auto"/>
        <w:ind w:firstLine="360"/>
        <w:jc w:val="both"/>
        <w:rPr>
          <w:rFonts w:ascii="Times New Roman" w:hAnsi="Times New Roman" w:cs="Times New Roman"/>
        </w:rPr>
      </w:pPr>
      <w:r w:rsidRPr="00F013AE">
        <w:rPr>
          <w:rFonts w:ascii="Times New Roman" w:hAnsi="Times New Roman" w:cs="Times New Roman"/>
        </w:rPr>
        <w:t xml:space="preserve">Penelitian ini merupakan penelitian inferensial, penelitian inferensial merupakan suatu penelitian yang menguji hipotesis dan mengkaitkan antara satu variabel dengan variabel yang lainnya. Jenis penelitian yang digunakan adalah penelitian kausal komparatif atau dapat disebut juga penelitian </w:t>
      </w:r>
      <w:r w:rsidRPr="00F013AE">
        <w:rPr>
          <w:rFonts w:ascii="Times New Roman" w:hAnsi="Times New Roman" w:cs="Times New Roman"/>
          <w:i/>
        </w:rPr>
        <w:t>ex post facto</w:t>
      </w:r>
      <w:r w:rsidRPr="00F013AE">
        <w:rPr>
          <w:rFonts w:ascii="Times New Roman" w:hAnsi="Times New Roman" w:cs="Times New Roman"/>
        </w:rPr>
        <w:t>.</w:t>
      </w:r>
    </w:p>
    <w:p w:rsidR="00CE4D85" w:rsidRPr="00F013AE" w:rsidRDefault="002B3686" w:rsidP="00CE4D85">
      <w:pPr>
        <w:spacing w:after="0" w:line="360" w:lineRule="auto"/>
        <w:ind w:firstLine="360"/>
        <w:jc w:val="both"/>
        <w:rPr>
          <w:rFonts w:ascii="Times New Roman" w:hAnsi="Times New Roman" w:cs="Times New Roman"/>
        </w:rPr>
      </w:pPr>
      <w:r w:rsidRPr="00F013AE">
        <w:rPr>
          <w:rFonts w:ascii="Times New Roman" w:hAnsi="Times New Roman" w:cs="Times New Roman"/>
        </w:rPr>
        <w:t xml:space="preserve">Jenis penelitian ini adalah penelitian asosiatif dengan bentuk hubungan kausal, yaitu penelitian yang dilakukan dengan tujuan melihat hubungan antar variabel atau pengaruh </w:t>
      </w:r>
      <w:r w:rsidRPr="00F013AE">
        <w:rPr>
          <w:rFonts w:ascii="Times New Roman" w:hAnsi="Times New Roman" w:cs="Times New Roman"/>
        </w:rPr>
        <w:lastRenderedPageBreak/>
        <w:t>suatu variabel terhadap variabel lainnya. Jadi, dalam penelitian ini ada variabel independen (variabel yang mempengaruhi) dan dependen (variabel yang dipengaruhi).</w:t>
      </w:r>
    </w:p>
    <w:p w:rsidR="00CE4D85" w:rsidRPr="00F013AE" w:rsidRDefault="002B3686" w:rsidP="00CE4D85">
      <w:pPr>
        <w:spacing w:after="0" w:line="360" w:lineRule="auto"/>
        <w:ind w:firstLine="360"/>
        <w:jc w:val="both"/>
        <w:rPr>
          <w:rFonts w:ascii="Times New Roman" w:hAnsi="Times New Roman" w:cs="Times New Roman"/>
        </w:rPr>
      </w:pPr>
      <w:r w:rsidRPr="00F013AE">
        <w:rPr>
          <w:rFonts w:ascii="Times New Roman" w:hAnsi="Times New Roman" w:cs="Times New Roman"/>
        </w:rPr>
        <w:t>Metode penelitian kuantitatif dapat diartikan sebagai metode penelitian yang digunakan untuk meneliti pada populasi atau sampel tertentu, pengumpulan data menggunakan instrumen penelitian, analisis data bersifat kuantitatif/ ststistik, dengan tujuan untuk menguji hipotesis yang telah ditentukan.</w:t>
      </w:r>
    </w:p>
    <w:p w:rsidR="002B3686" w:rsidRPr="00F013AE" w:rsidRDefault="002B3686" w:rsidP="00CE4D85">
      <w:pPr>
        <w:spacing w:after="0" w:line="360" w:lineRule="auto"/>
        <w:ind w:firstLine="360"/>
        <w:jc w:val="both"/>
        <w:rPr>
          <w:rFonts w:ascii="Times New Roman" w:hAnsi="Times New Roman" w:cs="Times New Roman"/>
        </w:rPr>
      </w:pPr>
      <w:r w:rsidRPr="00F013AE">
        <w:rPr>
          <w:rFonts w:ascii="Times New Roman" w:hAnsi="Times New Roman" w:cs="Times New Roman"/>
        </w:rPr>
        <w:t xml:space="preserve">Dalam penelitian ini peneliti mencari ada atau tidak pengaruh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dan  lingkungan sekolah terhadap motivasi belejar siswa dan mencari seberapa besar keeratannya.</w:t>
      </w:r>
    </w:p>
    <w:p w:rsidR="002B3686" w:rsidRPr="00F013AE" w:rsidRDefault="00821536" w:rsidP="00821536">
      <w:pPr>
        <w:spacing w:after="0" w:line="360" w:lineRule="auto"/>
        <w:jc w:val="both"/>
        <w:rPr>
          <w:rFonts w:ascii="Times New Roman" w:hAnsi="Times New Roman" w:cs="Times New Roman"/>
          <w:b/>
        </w:rPr>
      </w:pPr>
      <w:r w:rsidRPr="00F013AE">
        <w:rPr>
          <w:rFonts w:ascii="Times New Roman" w:hAnsi="Times New Roman" w:cs="Times New Roman"/>
          <w:b/>
        </w:rPr>
        <w:t>Sumber Data</w:t>
      </w:r>
    </w:p>
    <w:p w:rsidR="002B3686" w:rsidRPr="00F013AE" w:rsidRDefault="002B3686" w:rsidP="00821536">
      <w:pPr>
        <w:spacing w:after="0" w:line="360" w:lineRule="auto"/>
        <w:jc w:val="both"/>
        <w:rPr>
          <w:rFonts w:ascii="Times New Roman" w:hAnsi="Times New Roman" w:cs="Times New Roman"/>
          <w:b/>
        </w:rPr>
      </w:pPr>
      <w:r w:rsidRPr="00F013AE">
        <w:rPr>
          <w:rFonts w:ascii="Times New Roman" w:hAnsi="Times New Roman" w:cs="Times New Roman"/>
          <w:b/>
        </w:rPr>
        <w:t xml:space="preserve">Sampel </w:t>
      </w:r>
    </w:p>
    <w:p w:rsidR="002B3686" w:rsidRPr="00F013AE" w:rsidRDefault="002B3686"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Sampel adalah “bagian dari jumlah dan karakteristik yang dimiliki oleh populasi”. Sampel adalah sebagian atau wakil populasi yang akan diteliti. Dari uraian di atas, sampel merupakan wakil dari populasi yang ada sehingga dalam pengambilan sampel ini nantinya harus benar-benar mewakili seluruh populasi yang ada dalam penelitian ini. Sampel dala penelitian ini merupakan siswa-siswa yang di pilih sesuai kriteria yang di tetapkan.</w:t>
      </w:r>
    </w:p>
    <w:p w:rsidR="0049321A" w:rsidRPr="00F013AE" w:rsidRDefault="0049321A"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Sampel adalah sebagian yang diambil dari populasi yang representatif atau dapat mewakili populasi subjek penelitian yang bersangkutan. Pengambilan sampel dengan cara probabilitas sampling dengan teknik total sampling, maka semua siswa kelas X SMA N 1 Siak akan digunakan sebagai sampel.</w:t>
      </w:r>
    </w:p>
    <w:p w:rsidR="00967F55" w:rsidRPr="00F013AE" w:rsidRDefault="00967F55" w:rsidP="00967F55">
      <w:pPr>
        <w:pStyle w:val="BodyText"/>
        <w:spacing w:line="360" w:lineRule="auto"/>
        <w:ind w:right="173" w:firstLine="566"/>
        <w:rPr>
          <w:sz w:val="22"/>
          <w:szCs w:val="22"/>
        </w:rPr>
      </w:pPr>
      <w:r w:rsidRPr="00F013AE">
        <w:rPr>
          <w:sz w:val="22"/>
          <w:szCs w:val="22"/>
        </w:rPr>
        <w:t>Berikut adalah tabel dari populasi yang digunakan dalam penelitian ini:</w:t>
      </w:r>
    </w:p>
    <w:p w:rsidR="00967F55" w:rsidRPr="00F013AE" w:rsidRDefault="00967F55" w:rsidP="00821536">
      <w:pPr>
        <w:spacing w:before="10" w:after="0" w:line="240" w:lineRule="auto"/>
        <w:jc w:val="center"/>
        <w:rPr>
          <w:rFonts w:ascii="Times New Roman" w:hAnsi="Times New Roman" w:cs="Times New Roman"/>
          <w:b/>
        </w:rPr>
      </w:pPr>
      <w:r w:rsidRPr="00F013AE">
        <w:rPr>
          <w:rFonts w:ascii="Times New Roman" w:hAnsi="Times New Roman" w:cs="Times New Roman"/>
          <w:b/>
        </w:rPr>
        <w:t>Tabel 1. Daftar Deskripsi Subjek Penelitian</w:t>
      </w:r>
    </w:p>
    <w:tbl>
      <w:tblPr>
        <w:tblW w:w="0" w:type="auto"/>
        <w:jc w:val="center"/>
        <w:tblInd w:w="-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2"/>
        <w:gridCol w:w="2621"/>
      </w:tblGrid>
      <w:tr w:rsidR="00967F55" w:rsidRPr="00F013AE" w:rsidTr="00967F55">
        <w:trPr>
          <w:trHeight w:val="417"/>
          <w:jc w:val="center"/>
        </w:trPr>
        <w:tc>
          <w:tcPr>
            <w:tcW w:w="2622" w:type="dxa"/>
          </w:tcPr>
          <w:p w:rsidR="00967F55" w:rsidRPr="00F013AE" w:rsidRDefault="00967F55" w:rsidP="00967F55">
            <w:pPr>
              <w:pStyle w:val="TableParagraph"/>
              <w:spacing w:line="275" w:lineRule="exact"/>
              <w:jc w:val="center"/>
              <w:rPr>
                <w:rFonts w:ascii="Times New Roman" w:hAnsi="Times New Roman" w:cs="Times New Roman"/>
                <w:b/>
              </w:rPr>
            </w:pPr>
            <w:proofErr w:type="spellStart"/>
            <w:r w:rsidRPr="00F013AE">
              <w:rPr>
                <w:rFonts w:ascii="Times New Roman" w:hAnsi="Times New Roman" w:cs="Times New Roman"/>
                <w:b/>
              </w:rPr>
              <w:t>Kelas</w:t>
            </w:r>
            <w:proofErr w:type="spellEnd"/>
          </w:p>
        </w:tc>
        <w:tc>
          <w:tcPr>
            <w:tcW w:w="2621" w:type="dxa"/>
          </w:tcPr>
          <w:p w:rsidR="00967F55" w:rsidRPr="00F013AE" w:rsidRDefault="00967F55" w:rsidP="00967F55">
            <w:pPr>
              <w:pStyle w:val="TableParagraph"/>
              <w:spacing w:line="275" w:lineRule="exact"/>
              <w:jc w:val="center"/>
              <w:rPr>
                <w:rFonts w:ascii="Times New Roman" w:hAnsi="Times New Roman" w:cs="Times New Roman"/>
                <w:b/>
              </w:rPr>
            </w:pPr>
            <w:proofErr w:type="spellStart"/>
            <w:r w:rsidRPr="00F013AE">
              <w:rPr>
                <w:rFonts w:ascii="Times New Roman" w:hAnsi="Times New Roman" w:cs="Times New Roman"/>
                <w:b/>
              </w:rPr>
              <w:t>Jumlah</w:t>
            </w:r>
            <w:proofErr w:type="spellEnd"/>
          </w:p>
        </w:tc>
      </w:tr>
      <w:tr w:rsidR="00967F55" w:rsidRPr="00F013AE" w:rsidTr="00967F55">
        <w:trPr>
          <w:trHeight w:val="412"/>
          <w:jc w:val="center"/>
        </w:trPr>
        <w:tc>
          <w:tcPr>
            <w:tcW w:w="2622" w:type="dxa"/>
          </w:tcPr>
          <w:p w:rsidR="00967F55" w:rsidRPr="00F013AE" w:rsidRDefault="00967F55" w:rsidP="00967F55">
            <w:pPr>
              <w:pStyle w:val="TableParagraph"/>
              <w:spacing w:line="270" w:lineRule="exact"/>
              <w:jc w:val="center"/>
              <w:rPr>
                <w:rFonts w:ascii="Times New Roman" w:hAnsi="Times New Roman" w:cs="Times New Roman"/>
              </w:rPr>
            </w:pPr>
            <w:r w:rsidRPr="00F013AE">
              <w:rPr>
                <w:rFonts w:ascii="Times New Roman" w:hAnsi="Times New Roman" w:cs="Times New Roman"/>
                <w:lang w:val="id-ID"/>
              </w:rPr>
              <w:t>X</w:t>
            </w:r>
            <w:r w:rsidRPr="00F013AE">
              <w:rPr>
                <w:rFonts w:ascii="Times New Roman" w:hAnsi="Times New Roman" w:cs="Times New Roman"/>
              </w:rPr>
              <w:t xml:space="preserve"> A</w:t>
            </w:r>
          </w:p>
        </w:tc>
        <w:tc>
          <w:tcPr>
            <w:tcW w:w="2621" w:type="dxa"/>
          </w:tcPr>
          <w:p w:rsidR="00967F55" w:rsidRPr="00F013AE" w:rsidRDefault="00967F55" w:rsidP="00967F55">
            <w:pPr>
              <w:pStyle w:val="TableParagraph"/>
              <w:spacing w:line="270" w:lineRule="exact"/>
              <w:jc w:val="center"/>
              <w:rPr>
                <w:rFonts w:ascii="Times New Roman" w:hAnsi="Times New Roman" w:cs="Times New Roman"/>
              </w:rPr>
            </w:pPr>
            <w:r w:rsidRPr="00F013AE">
              <w:rPr>
                <w:rFonts w:ascii="Times New Roman" w:hAnsi="Times New Roman" w:cs="Times New Roman"/>
              </w:rPr>
              <w:t>22</w:t>
            </w:r>
          </w:p>
        </w:tc>
      </w:tr>
      <w:tr w:rsidR="00967F55" w:rsidRPr="00F013AE" w:rsidTr="00967F55">
        <w:trPr>
          <w:trHeight w:val="412"/>
          <w:jc w:val="center"/>
        </w:trPr>
        <w:tc>
          <w:tcPr>
            <w:tcW w:w="2622" w:type="dxa"/>
          </w:tcPr>
          <w:p w:rsidR="00967F55" w:rsidRPr="00F013AE" w:rsidRDefault="00967F55" w:rsidP="00967F55">
            <w:pPr>
              <w:pStyle w:val="TableParagraph"/>
              <w:spacing w:line="270" w:lineRule="exact"/>
              <w:jc w:val="center"/>
              <w:rPr>
                <w:rFonts w:ascii="Times New Roman" w:hAnsi="Times New Roman" w:cs="Times New Roman"/>
              </w:rPr>
            </w:pPr>
            <w:r w:rsidRPr="00F013AE">
              <w:rPr>
                <w:rFonts w:ascii="Times New Roman" w:hAnsi="Times New Roman" w:cs="Times New Roman"/>
                <w:lang w:val="id-ID"/>
              </w:rPr>
              <w:t>X</w:t>
            </w:r>
            <w:r w:rsidRPr="00F013AE">
              <w:rPr>
                <w:rFonts w:ascii="Times New Roman" w:hAnsi="Times New Roman" w:cs="Times New Roman"/>
              </w:rPr>
              <w:t xml:space="preserve"> B</w:t>
            </w:r>
          </w:p>
        </w:tc>
        <w:tc>
          <w:tcPr>
            <w:tcW w:w="2621" w:type="dxa"/>
          </w:tcPr>
          <w:p w:rsidR="00967F55" w:rsidRPr="00F013AE" w:rsidRDefault="00967F55" w:rsidP="00967F55">
            <w:pPr>
              <w:pStyle w:val="TableParagraph"/>
              <w:spacing w:line="270" w:lineRule="exact"/>
              <w:jc w:val="center"/>
              <w:rPr>
                <w:rFonts w:ascii="Times New Roman" w:hAnsi="Times New Roman" w:cs="Times New Roman"/>
              </w:rPr>
            </w:pPr>
            <w:r w:rsidRPr="00F013AE">
              <w:rPr>
                <w:rFonts w:ascii="Times New Roman" w:hAnsi="Times New Roman" w:cs="Times New Roman"/>
              </w:rPr>
              <w:t>21</w:t>
            </w:r>
          </w:p>
        </w:tc>
      </w:tr>
      <w:tr w:rsidR="00967F55" w:rsidRPr="00F013AE" w:rsidTr="00967F55">
        <w:trPr>
          <w:trHeight w:val="417"/>
          <w:jc w:val="center"/>
        </w:trPr>
        <w:tc>
          <w:tcPr>
            <w:tcW w:w="2622" w:type="dxa"/>
          </w:tcPr>
          <w:p w:rsidR="00967F55" w:rsidRPr="00F013AE" w:rsidRDefault="00967F55" w:rsidP="00967F55">
            <w:pPr>
              <w:pStyle w:val="TableParagraph"/>
              <w:spacing w:line="270" w:lineRule="exact"/>
              <w:jc w:val="center"/>
              <w:rPr>
                <w:rFonts w:ascii="Times New Roman" w:hAnsi="Times New Roman" w:cs="Times New Roman"/>
              </w:rPr>
            </w:pPr>
            <w:r w:rsidRPr="00F013AE">
              <w:rPr>
                <w:rFonts w:ascii="Times New Roman" w:hAnsi="Times New Roman" w:cs="Times New Roman"/>
                <w:lang w:val="id-ID"/>
              </w:rPr>
              <w:t>X</w:t>
            </w:r>
            <w:r w:rsidRPr="00F013AE">
              <w:rPr>
                <w:rFonts w:ascii="Times New Roman" w:hAnsi="Times New Roman" w:cs="Times New Roman"/>
              </w:rPr>
              <w:t xml:space="preserve"> C</w:t>
            </w:r>
          </w:p>
        </w:tc>
        <w:tc>
          <w:tcPr>
            <w:tcW w:w="2621" w:type="dxa"/>
          </w:tcPr>
          <w:p w:rsidR="00967F55" w:rsidRPr="00F013AE" w:rsidRDefault="00967F55" w:rsidP="00967F55">
            <w:pPr>
              <w:pStyle w:val="TableParagraph"/>
              <w:spacing w:line="270" w:lineRule="exact"/>
              <w:jc w:val="center"/>
              <w:rPr>
                <w:rFonts w:ascii="Times New Roman" w:hAnsi="Times New Roman" w:cs="Times New Roman"/>
              </w:rPr>
            </w:pPr>
            <w:r w:rsidRPr="00F013AE">
              <w:rPr>
                <w:rFonts w:ascii="Times New Roman" w:hAnsi="Times New Roman" w:cs="Times New Roman"/>
              </w:rPr>
              <w:t>22</w:t>
            </w:r>
          </w:p>
        </w:tc>
      </w:tr>
      <w:tr w:rsidR="00967F55" w:rsidRPr="00F013AE" w:rsidTr="00967F55">
        <w:trPr>
          <w:trHeight w:val="412"/>
          <w:jc w:val="center"/>
        </w:trPr>
        <w:tc>
          <w:tcPr>
            <w:tcW w:w="2622" w:type="dxa"/>
          </w:tcPr>
          <w:p w:rsidR="00967F55" w:rsidRPr="00F013AE" w:rsidRDefault="00967F55" w:rsidP="00967F55">
            <w:pPr>
              <w:pStyle w:val="TableParagraph"/>
              <w:spacing w:line="270" w:lineRule="exact"/>
              <w:jc w:val="center"/>
              <w:rPr>
                <w:rFonts w:ascii="Times New Roman" w:hAnsi="Times New Roman" w:cs="Times New Roman"/>
              </w:rPr>
            </w:pPr>
            <w:r w:rsidRPr="00F013AE">
              <w:rPr>
                <w:rFonts w:ascii="Times New Roman" w:hAnsi="Times New Roman" w:cs="Times New Roman"/>
                <w:lang w:val="id-ID"/>
              </w:rPr>
              <w:t>X</w:t>
            </w:r>
            <w:r w:rsidRPr="00F013AE">
              <w:rPr>
                <w:rFonts w:ascii="Times New Roman" w:hAnsi="Times New Roman" w:cs="Times New Roman"/>
              </w:rPr>
              <w:t xml:space="preserve"> D</w:t>
            </w:r>
          </w:p>
        </w:tc>
        <w:tc>
          <w:tcPr>
            <w:tcW w:w="2621" w:type="dxa"/>
          </w:tcPr>
          <w:p w:rsidR="00967F55" w:rsidRPr="00F013AE" w:rsidRDefault="00967F55" w:rsidP="00967F55">
            <w:pPr>
              <w:pStyle w:val="TableParagraph"/>
              <w:spacing w:line="270" w:lineRule="exact"/>
              <w:jc w:val="center"/>
              <w:rPr>
                <w:rFonts w:ascii="Times New Roman" w:hAnsi="Times New Roman" w:cs="Times New Roman"/>
              </w:rPr>
            </w:pPr>
            <w:r w:rsidRPr="00F013AE">
              <w:rPr>
                <w:rFonts w:ascii="Times New Roman" w:hAnsi="Times New Roman" w:cs="Times New Roman"/>
              </w:rPr>
              <w:t>22</w:t>
            </w:r>
          </w:p>
        </w:tc>
      </w:tr>
      <w:tr w:rsidR="00967F55" w:rsidRPr="00F013AE" w:rsidTr="00967F55">
        <w:trPr>
          <w:trHeight w:val="412"/>
          <w:jc w:val="center"/>
        </w:trPr>
        <w:tc>
          <w:tcPr>
            <w:tcW w:w="2622" w:type="dxa"/>
          </w:tcPr>
          <w:p w:rsidR="00967F55" w:rsidRPr="00F013AE" w:rsidRDefault="00967F55" w:rsidP="00967F55">
            <w:pPr>
              <w:pStyle w:val="TableParagraph"/>
              <w:spacing w:line="275" w:lineRule="exact"/>
              <w:jc w:val="center"/>
              <w:rPr>
                <w:rFonts w:ascii="Times New Roman" w:hAnsi="Times New Roman" w:cs="Times New Roman"/>
                <w:b/>
              </w:rPr>
            </w:pPr>
            <w:r w:rsidRPr="00F013AE">
              <w:rPr>
                <w:rFonts w:ascii="Times New Roman" w:hAnsi="Times New Roman" w:cs="Times New Roman"/>
                <w:b/>
              </w:rPr>
              <w:t>Total</w:t>
            </w:r>
          </w:p>
        </w:tc>
        <w:tc>
          <w:tcPr>
            <w:tcW w:w="2621" w:type="dxa"/>
          </w:tcPr>
          <w:p w:rsidR="00967F55" w:rsidRPr="00F013AE" w:rsidRDefault="00967F55" w:rsidP="00967F55">
            <w:pPr>
              <w:pStyle w:val="TableParagraph"/>
              <w:spacing w:line="275" w:lineRule="exact"/>
              <w:jc w:val="center"/>
              <w:rPr>
                <w:rFonts w:ascii="Times New Roman" w:hAnsi="Times New Roman" w:cs="Times New Roman"/>
                <w:b/>
              </w:rPr>
            </w:pPr>
            <w:r w:rsidRPr="00F013AE">
              <w:rPr>
                <w:rFonts w:ascii="Times New Roman" w:hAnsi="Times New Roman" w:cs="Times New Roman"/>
                <w:b/>
              </w:rPr>
              <w:t>87</w:t>
            </w:r>
          </w:p>
        </w:tc>
      </w:tr>
    </w:tbl>
    <w:p w:rsidR="00967F55" w:rsidRDefault="00967F55"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Berdasarkan tabel di atas dapat diketahui bahwa responden dari penelitian ini berasal dari siswa kelas X SMA N 1 Siak, di </w:t>
      </w:r>
      <w:r w:rsidRPr="00F013AE">
        <w:rPr>
          <w:rFonts w:ascii="Times New Roman" w:hAnsi="Times New Roman" w:cs="Times New Roman"/>
          <w:spacing w:val="-3"/>
        </w:rPr>
        <w:t xml:space="preserve">mana </w:t>
      </w:r>
      <w:r w:rsidRPr="00F013AE">
        <w:rPr>
          <w:rFonts w:ascii="Times New Roman" w:hAnsi="Times New Roman" w:cs="Times New Roman"/>
        </w:rPr>
        <w:t xml:space="preserve">kelas X A berjumlah 22 </w:t>
      </w:r>
      <w:r w:rsidRPr="00F013AE">
        <w:rPr>
          <w:rFonts w:ascii="Times New Roman" w:hAnsi="Times New Roman" w:cs="Times New Roman"/>
          <w:spacing w:val="-3"/>
        </w:rPr>
        <w:t xml:space="preserve">siswa, </w:t>
      </w:r>
      <w:r w:rsidRPr="00F013AE">
        <w:rPr>
          <w:rFonts w:ascii="Times New Roman" w:hAnsi="Times New Roman" w:cs="Times New Roman"/>
        </w:rPr>
        <w:t xml:space="preserve">kelas X B berjumlah 21 siswa, kelas X C berjumlah 22 siswa </w:t>
      </w:r>
      <w:r w:rsidRPr="00F013AE">
        <w:rPr>
          <w:rFonts w:ascii="Times New Roman" w:hAnsi="Times New Roman" w:cs="Times New Roman"/>
          <w:spacing w:val="2"/>
        </w:rPr>
        <w:t xml:space="preserve">dan </w:t>
      </w:r>
      <w:r w:rsidRPr="00F013AE">
        <w:rPr>
          <w:rFonts w:ascii="Times New Roman" w:hAnsi="Times New Roman" w:cs="Times New Roman"/>
        </w:rPr>
        <w:t>kelas X D berjumlah 22 siswa, jumlah total siswa yang menjadi responden adalah 87</w:t>
      </w:r>
      <w:r w:rsidRPr="00F013AE">
        <w:rPr>
          <w:rFonts w:ascii="Times New Roman" w:hAnsi="Times New Roman" w:cs="Times New Roman"/>
          <w:spacing w:val="-18"/>
        </w:rPr>
        <w:t xml:space="preserve"> </w:t>
      </w:r>
      <w:r w:rsidRPr="00F013AE">
        <w:rPr>
          <w:rFonts w:ascii="Times New Roman" w:hAnsi="Times New Roman" w:cs="Times New Roman"/>
        </w:rPr>
        <w:t>siswa.</w:t>
      </w:r>
    </w:p>
    <w:p w:rsidR="00C74696" w:rsidRDefault="00C74696" w:rsidP="002B3686">
      <w:pPr>
        <w:spacing w:after="0" w:line="360" w:lineRule="auto"/>
        <w:ind w:firstLine="720"/>
        <w:jc w:val="both"/>
        <w:rPr>
          <w:rFonts w:ascii="Times New Roman" w:hAnsi="Times New Roman" w:cs="Times New Roman"/>
        </w:rPr>
      </w:pPr>
    </w:p>
    <w:p w:rsidR="00C74696" w:rsidRPr="00F013AE" w:rsidRDefault="00C74696" w:rsidP="002B3686">
      <w:pPr>
        <w:spacing w:after="0" w:line="360" w:lineRule="auto"/>
        <w:ind w:firstLine="720"/>
        <w:jc w:val="both"/>
        <w:rPr>
          <w:rFonts w:ascii="Times New Roman" w:hAnsi="Times New Roman" w:cs="Times New Roman"/>
        </w:rPr>
      </w:pPr>
    </w:p>
    <w:p w:rsidR="002B3686" w:rsidRPr="00F013AE" w:rsidRDefault="002B3686" w:rsidP="00821536">
      <w:pPr>
        <w:spacing w:after="0" w:line="360" w:lineRule="auto"/>
        <w:jc w:val="both"/>
        <w:rPr>
          <w:rFonts w:ascii="Times New Roman" w:hAnsi="Times New Roman" w:cs="Times New Roman"/>
          <w:b/>
        </w:rPr>
      </w:pPr>
      <w:r w:rsidRPr="00F013AE">
        <w:rPr>
          <w:rFonts w:ascii="Times New Roman" w:hAnsi="Times New Roman" w:cs="Times New Roman"/>
          <w:b/>
        </w:rPr>
        <w:lastRenderedPageBreak/>
        <w:t>Teknik Pengumpulan Data</w:t>
      </w:r>
    </w:p>
    <w:p w:rsidR="002B3686" w:rsidRPr="00F013AE" w:rsidRDefault="002B3686" w:rsidP="002B3686">
      <w:pPr>
        <w:spacing w:after="0" w:line="360" w:lineRule="auto"/>
        <w:ind w:firstLine="360"/>
        <w:jc w:val="both"/>
        <w:rPr>
          <w:rFonts w:ascii="Times New Roman" w:hAnsi="Times New Roman" w:cs="Times New Roman"/>
        </w:rPr>
      </w:pPr>
      <w:r w:rsidRPr="00F013AE">
        <w:rPr>
          <w:rFonts w:ascii="Times New Roman" w:hAnsi="Times New Roman" w:cs="Times New Roman"/>
        </w:rPr>
        <w:t>Ada bebarapa metode pengumpulan data yang penulis gunakan dalam penelitian ini, yaitu:</w:t>
      </w:r>
    </w:p>
    <w:p w:rsidR="002B3686" w:rsidRPr="00F013AE" w:rsidRDefault="002B3686" w:rsidP="00821536">
      <w:pPr>
        <w:spacing w:after="0" w:line="360" w:lineRule="auto"/>
        <w:jc w:val="both"/>
        <w:rPr>
          <w:rFonts w:ascii="Times New Roman" w:hAnsi="Times New Roman" w:cs="Times New Roman"/>
          <w:b/>
        </w:rPr>
      </w:pPr>
      <w:r w:rsidRPr="00F013AE">
        <w:rPr>
          <w:rFonts w:ascii="Times New Roman" w:hAnsi="Times New Roman" w:cs="Times New Roman"/>
          <w:b/>
        </w:rPr>
        <w:t>Kuisioner (Angket)</w:t>
      </w:r>
    </w:p>
    <w:p w:rsidR="0049321A" w:rsidRPr="00F013AE" w:rsidRDefault="0049321A"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Dalam dalam penelitian ini peneliti menggunakan teknik penyebaran kuesioner kepada siswa guna mengumpulkan data penelitian. Kuesioner yang disebarkan kepada siswa adalah angket kuesioner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dan lingkungan sekolat terhadap motivasi belajar. Sebelum angket digunakan dalam penelitian terlebih dahulu dilakukan uji validitas dan uji reliabilitas. Setelah diuji cobakan, item pertanyaan yang tidak valid dihapus dari angket karena sudah terwakili oleh item pernyataan yang lain. Selanjutnya angket yang sudah valid dan reliabel diperbanyak untuk digunakan dalam mengumpulkan data penelitian yaitu data perhatian orang tua dan dan ingkungan sekolah terhadap motivasi belajar</w:t>
      </w:r>
    </w:p>
    <w:p w:rsidR="002B3686" w:rsidRPr="00F013AE" w:rsidRDefault="002B3686"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Metode angket adalah “sejumlah pertanyaan tertulis yang dipergunakan untuk memperoleh informasi dari responden dalam arti kata laporan tentang pribadi atau hal-hal yang ia ketahui’’. Berdasarkan pengertian di atas, dapat disimpulkan bahwa metode angket merupakan cara pengambilan data dengan cara memberikan lembaran pertanyaan yang harus dijawab. </w:t>
      </w:r>
    </w:p>
    <w:p w:rsidR="002B3686" w:rsidRPr="00F013AE" w:rsidRDefault="002B3686"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Penulis menggunakan angket langsung yang ditujukan kepada siswa untuk memperoleh data tentang </w:t>
      </w:r>
      <w:r w:rsidR="00604141" w:rsidRPr="00F013AE">
        <w:rPr>
          <w:rFonts w:ascii="Times New Roman" w:hAnsi="Times New Roman" w:cs="Times New Roman"/>
        </w:rPr>
        <w:t>pola asuh orang tua dan lingkungan sekolah</w:t>
      </w:r>
      <w:r w:rsidRPr="00F013AE">
        <w:rPr>
          <w:rFonts w:ascii="Times New Roman" w:hAnsi="Times New Roman" w:cs="Times New Roman"/>
        </w:rPr>
        <w:t xml:space="preserve"> dan lingkungan sekolah terhadap motivasi belajar siswa. </w:t>
      </w:r>
    </w:p>
    <w:p w:rsidR="002B3686" w:rsidRPr="00F013AE" w:rsidRDefault="002B3686"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Selanjutnya peneliti menggunakan skala pengukuran. Skala pengukuran merupakan kesepakatan yang digunakan sebagai acuan untk menentukan panjang pendeknya interval yang ada dalam alat ukur. Sehingga alat ukur tersebut bila digunakan dalam pengukuran akan menghasilkan data kuantitatif. </w:t>
      </w:r>
    </w:p>
    <w:p w:rsidR="002B3686" w:rsidRPr="00F013AE" w:rsidRDefault="002B3686"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Penelitian ini menggunakan jenis pengukuran skala interval, dimana skala pengukuran interval sering digunakan untuk megukur fenomena/ gejala sosial. Sehingga jenis skala yang tepat untuk digunakan penelitian adalah skala likert. </w:t>
      </w:r>
    </w:p>
    <w:p w:rsidR="002B3686" w:rsidRPr="00F013AE" w:rsidRDefault="002B3686"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Berdasarkan teori di atas, cara untuk mengukur variabel x dan variabel y yaitu menggunkan anggket tertutup, sehingga responden cukup memberikan jawaban yang sesuai dengan keinginan responden dengan cara mengisi angket sebanyak 20 item pernyataan dengan ketentuan siswa memilih pernyataan dengan memberikan tanda ceklist (√) pada alternatif jawaban yang disediakan, yaitu jawaban Selalu (Sl) diberi Skor 5, jawaban Sering (Sr) diberi skor 4, jawaban Kadang-kadang (Kk) diberi skor 3, jawaban Jarang (J) diberi skor 2 dan jawaban Tidak Pernah (TP) diberi skor 1.</w:t>
      </w:r>
    </w:p>
    <w:p w:rsidR="002B3686" w:rsidRPr="00F013AE" w:rsidRDefault="002B3686" w:rsidP="00821536">
      <w:pPr>
        <w:spacing w:after="0" w:line="360" w:lineRule="auto"/>
        <w:jc w:val="both"/>
        <w:rPr>
          <w:rFonts w:ascii="Times New Roman" w:hAnsi="Times New Roman" w:cs="Times New Roman"/>
          <w:b/>
        </w:rPr>
      </w:pPr>
      <w:r w:rsidRPr="00F013AE">
        <w:rPr>
          <w:rFonts w:ascii="Times New Roman" w:hAnsi="Times New Roman" w:cs="Times New Roman"/>
          <w:b/>
        </w:rPr>
        <w:lastRenderedPageBreak/>
        <w:t>Dokumentasi</w:t>
      </w:r>
    </w:p>
    <w:p w:rsidR="002B3686" w:rsidRPr="00F013AE" w:rsidRDefault="002B3686"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Dokumentasi adalah “metode yang digunakan untuk memperoleh informasi dari sumber tertulis atau dokumen-dokumen, baik berupa bukubuku, majalah, dokumen, peraturan-peraturan, notulen rapat, catatan harian, dan sebagainya”. Dokumentasi adalah “metode yang digunakan untuk memperoleh informasi dari sumber tertulis atau dokumen-dokumen, baik berupa bukubuku, majalah, dokumen, peraturan-peraturan, notulen rapat, catatan harian, dan sebagainya”. </w:t>
      </w:r>
    </w:p>
    <w:p w:rsidR="002B3686" w:rsidRPr="00F013AE" w:rsidRDefault="002B3686"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Dengan demikian dokumentasi adalah suatu cara untuk mengumpulkan data-data yang diperlukan dalam mengumpulkan informasi mengenai data-data yang diperlukan dalam penelitian.</w:t>
      </w:r>
    </w:p>
    <w:p w:rsidR="002B3686" w:rsidRPr="00F013AE" w:rsidRDefault="002B3686" w:rsidP="00821536">
      <w:pPr>
        <w:spacing w:after="0" w:line="360" w:lineRule="auto"/>
        <w:jc w:val="both"/>
        <w:rPr>
          <w:rFonts w:ascii="Times New Roman" w:hAnsi="Times New Roman" w:cs="Times New Roman"/>
          <w:b/>
        </w:rPr>
      </w:pPr>
      <w:r w:rsidRPr="00F013AE">
        <w:rPr>
          <w:rFonts w:ascii="Times New Roman" w:hAnsi="Times New Roman" w:cs="Times New Roman"/>
          <w:b/>
        </w:rPr>
        <w:t xml:space="preserve">Instrument Penelitian </w:t>
      </w:r>
    </w:p>
    <w:p w:rsidR="002B3686" w:rsidRPr="00F013AE" w:rsidRDefault="002B3686"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Instrumen penelitian adalah “alat atau fasilitas yang digunakan oleh peneliti dalam mengumpulkan data agar pekerjaannya lebih mudah dan hasilnya lebih baik, dalam arti lebih cermat, lengkap, dan sistematis sehingga lebih mudah diolah”. </w:t>
      </w:r>
    </w:p>
    <w:p w:rsidR="002B3686" w:rsidRPr="00F013AE" w:rsidRDefault="002B3686"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Dengan demikian dapat dipahami bahwa instrumen penelitian adalah alat bantu yang digunakan oleh peneliti dalam menggumpulkan data agar pekerjaanya lebih mudah dan hasilnya lebih baik dalam arti lebih cermat, lengkap dan sistematik.</w:t>
      </w:r>
    </w:p>
    <w:p w:rsidR="002B3686" w:rsidRPr="00F013AE" w:rsidRDefault="002B3686" w:rsidP="00821536">
      <w:pPr>
        <w:spacing w:after="0" w:line="360" w:lineRule="auto"/>
        <w:jc w:val="both"/>
        <w:rPr>
          <w:rFonts w:ascii="Times New Roman" w:hAnsi="Times New Roman" w:cs="Times New Roman"/>
          <w:b/>
        </w:rPr>
      </w:pPr>
      <w:r w:rsidRPr="00F013AE">
        <w:rPr>
          <w:rFonts w:ascii="Times New Roman" w:hAnsi="Times New Roman" w:cs="Times New Roman"/>
          <w:b/>
        </w:rPr>
        <w:t>Teknik Analisis Data</w:t>
      </w:r>
    </w:p>
    <w:p w:rsidR="002B3686" w:rsidRPr="00F013AE" w:rsidRDefault="002B3686" w:rsidP="002B3686">
      <w:pPr>
        <w:spacing w:after="0" w:line="360" w:lineRule="auto"/>
        <w:ind w:firstLine="720"/>
        <w:jc w:val="both"/>
        <w:rPr>
          <w:rFonts w:ascii="Times New Roman" w:hAnsi="Times New Roman" w:cs="Times New Roman"/>
        </w:rPr>
      </w:pPr>
      <w:r w:rsidRPr="00F013AE">
        <w:rPr>
          <w:rFonts w:ascii="Times New Roman" w:hAnsi="Times New Roman" w:cs="Times New Roman"/>
        </w:rPr>
        <w:t xml:space="preserve">Dalam penelitian kuantitatif, analisis data merupakan kegiatan setelah data seluruh responden atau sember data lain terkumpul. Kegiatan dalam menganalilis data adalah: </w:t>
      </w:r>
    </w:p>
    <w:p w:rsidR="002B3686" w:rsidRPr="00F013AE" w:rsidRDefault="002B3686" w:rsidP="002B3686">
      <w:pPr>
        <w:spacing w:after="0" w:line="360" w:lineRule="auto"/>
        <w:ind w:left="360"/>
        <w:jc w:val="both"/>
        <w:rPr>
          <w:rFonts w:ascii="Times New Roman" w:hAnsi="Times New Roman" w:cs="Times New Roman"/>
        </w:rPr>
      </w:pPr>
      <w:r w:rsidRPr="00F013AE">
        <w:rPr>
          <w:rFonts w:ascii="Times New Roman" w:hAnsi="Times New Roman" w:cs="Times New Roman"/>
        </w:rPr>
        <w:t>“Mengelompokkan data telah diajukan, untuk penelitian yang berdasarkan variabel dari seluruh responden, menyajikan data tiap variabel yang diteliti, melakukan perhitungan untuk menjawab rumusan masalah, dan melakukan perhitungan untuk menguji hipotesis yang telah diajukan. Untuk penelitian yang tidak merumuskan hipotesis, langkah terakhir tidak dilakukan”.</w:t>
      </w:r>
    </w:p>
    <w:p w:rsidR="00CF54CA" w:rsidRPr="00F013AE" w:rsidRDefault="002B3686" w:rsidP="00CF54CA">
      <w:pPr>
        <w:spacing w:after="0" w:line="360" w:lineRule="auto"/>
        <w:ind w:firstLine="360"/>
        <w:jc w:val="both"/>
        <w:rPr>
          <w:rFonts w:ascii="Times New Roman" w:hAnsi="Times New Roman" w:cs="Times New Roman"/>
        </w:rPr>
      </w:pPr>
      <w:r w:rsidRPr="00F013AE">
        <w:rPr>
          <w:rFonts w:ascii="Times New Roman" w:hAnsi="Times New Roman" w:cs="Times New Roman"/>
        </w:rPr>
        <w:t xml:space="preserve">Kemudian dalam menganalisis data dalam penelitian ini akan menggunakan rumus product moment. Alasan penulis menggunkan teknik analisis product moment karena jenis data yang penulis gunakan adalah data interval yaitu Data yang dihasilkan dari pengukuran yang di dalam pengukuran itu diasumsikan terdapat satuan (unit) pengukuran yang sama. </w:t>
      </w:r>
      <w:r w:rsidR="00CF54CA" w:rsidRPr="00F013AE">
        <w:rPr>
          <w:rFonts w:ascii="Times New Roman" w:hAnsi="Times New Roman" w:cs="Times New Roman"/>
        </w:rPr>
        <w:t xml:space="preserve">Untuk mengetahui adanya pengaruh atau tidaknya </w:t>
      </w:r>
      <w:r w:rsidR="00604141" w:rsidRPr="00F013AE">
        <w:rPr>
          <w:rFonts w:ascii="Times New Roman" w:hAnsi="Times New Roman" w:cs="Times New Roman"/>
        </w:rPr>
        <w:t>pola asuh orang tua dan lingkungan sekolah</w:t>
      </w:r>
      <w:r w:rsidR="00CF54CA" w:rsidRPr="00F013AE">
        <w:rPr>
          <w:rFonts w:ascii="Times New Roman" w:hAnsi="Times New Roman" w:cs="Times New Roman"/>
        </w:rPr>
        <w:t xml:space="preserve"> terhadap motivasi belajar siswa dilakukan analisis menggunakan teknik analisis regresi linier sederhana. Teknik analisis regresi pada umumnya untuk menguji pengaruh satu variabel bebas terhadap variabel terikat, dalam teknik analisis ini </w:t>
      </w:r>
      <w:r w:rsidR="00CF54CA" w:rsidRPr="00F013AE">
        <w:rPr>
          <w:rFonts w:ascii="Times New Roman" w:hAnsi="Times New Roman" w:cs="Times New Roman"/>
        </w:rPr>
        <w:lastRenderedPageBreak/>
        <w:t xml:space="preserve">juga dapat digunakan untuk mengetahui seberapa besar pengaruh variabel bebas memberi sumbangan terhadap keberadaan variabel terikat </w:t>
      </w:r>
      <w:r w:rsidR="0015623C" w:rsidRPr="00F013AE">
        <w:rPr>
          <w:rFonts w:ascii="Times New Roman" w:hAnsi="Times New Roman" w:cs="Times New Roman"/>
        </w:rPr>
        <w:fldChar w:fldCharType="begin" w:fldLock="1"/>
      </w:r>
      <w:r w:rsidR="0015623C" w:rsidRPr="00F013AE">
        <w:rPr>
          <w:rFonts w:ascii="Times New Roman" w:hAnsi="Times New Roman" w:cs="Times New Roman"/>
        </w:rPr>
        <w:instrText>ADDIN CSL_CITATION {"citationItems":[{"id":"ITEM-1","itemData":{"ISBN":"9786025881213","author":[{"dropping-particle":"","family":"Soesilo","given":"Danny Tritjahjo","non-dropping-particle":"","parse-names":false,"suffix":""}],"id":"ITEM-1","issued":{"date-parts":[["2018"]]},"page":"89","title":"Penelitian Inferensial Dalam Bidang Pendidikan","type":"article-journal"},"uris":["http://www.mendeley.com/documents/?uuid=9404396a-ce95-4aa5-ae4e-92421dcbfc54"]}],"mendeley":{"formattedCitation":"(Soesilo, 2018)","plainTextFormattedCitation":"(Soesilo, 2018)","previouslyFormattedCitation":"(Soesilo, 2018)"},"properties":{"noteIndex":0},"schema":"https://github.com/citation-style-language/schema/raw/master/csl-citation.json"}</w:instrText>
      </w:r>
      <w:r w:rsidR="0015623C" w:rsidRPr="00F013AE">
        <w:rPr>
          <w:rFonts w:ascii="Times New Roman" w:hAnsi="Times New Roman" w:cs="Times New Roman"/>
        </w:rPr>
        <w:fldChar w:fldCharType="separate"/>
      </w:r>
      <w:r w:rsidR="0015623C" w:rsidRPr="00F013AE">
        <w:rPr>
          <w:rFonts w:ascii="Times New Roman" w:hAnsi="Times New Roman" w:cs="Times New Roman"/>
          <w:noProof/>
        </w:rPr>
        <w:t>(Soesilo, 2018)</w:t>
      </w:r>
      <w:r w:rsidR="0015623C" w:rsidRPr="00F013AE">
        <w:rPr>
          <w:rFonts w:ascii="Times New Roman" w:hAnsi="Times New Roman" w:cs="Times New Roman"/>
        </w:rPr>
        <w:fldChar w:fldCharType="end"/>
      </w:r>
      <w:r w:rsidR="00CF54CA" w:rsidRPr="00F013AE">
        <w:rPr>
          <w:rFonts w:ascii="Times New Roman" w:hAnsi="Times New Roman" w:cs="Times New Roman"/>
        </w:rPr>
        <w:t>.</w:t>
      </w:r>
    </w:p>
    <w:p w:rsidR="00CF54CA" w:rsidRPr="00F013AE" w:rsidRDefault="00CF54CA" w:rsidP="00CF54CA">
      <w:pPr>
        <w:spacing w:after="0" w:line="360" w:lineRule="auto"/>
        <w:ind w:firstLine="360"/>
        <w:jc w:val="both"/>
        <w:rPr>
          <w:rFonts w:ascii="Times New Roman" w:hAnsi="Times New Roman" w:cs="Times New Roman"/>
        </w:rPr>
      </w:pPr>
      <w:r w:rsidRPr="00F013AE">
        <w:rPr>
          <w:rFonts w:ascii="Times New Roman" w:hAnsi="Times New Roman" w:cs="Times New Roman"/>
        </w:rPr>
        <w:t>Sebelum melakukan analisis data dilakukan uji prasyarat analisis terlebih dahulu. Analisis data dilakukan menggunakan bantuan komputer dengan program SPSS for Windows versi 20.</w:t>
      </w:r>
    </w:p>
    <w:p w:rsidR="00D85A04" w:rsidRPr="00F013AE" w:rsidRDefault="00D85A04" w:rsidP="00A11201">
      <w:pPr>
        <w:spacing w:line="240" w:lineRule="auto"/>
        <w:rPr>
          <w:rFonts w:ascii="Times New Roman" w:hAnsi="Times New Roman" w:cs="Times New Roman"/>
          <w:b/>
        </w:rPr>
      </w:pPr>
      <w:r w:rsidRPr="00F013AE">
        <w:rPr>
          <w:rFonts w:ascii="Times New Roman" w:hAnsi="Times New Roman" w:cs="Times New Roman"/>
          <w:b/>
        </w:rPr>
        <w:t>HASIL DAN PEMBAHASAN</w:t>
      </w:r>
    </w:p>
    <w:p w:rsidR="00BE2283" w:rsidRPr="00F013AE" w:rsidRDefault="00BE2283" w:rsidP="00A11201">
      <w:pPr>
        <w:spacing w:after="0" w:line="360" w:lineRule="auto"/>
        <w:jc w:val="both"/>
        <w:rPr>
          <w:rFonts w:ascii="Times New Roman" w:hAnsi="Times New Roman" w:cs="Times New Roman"/>
          <w:b/>
        </w:rPr>
      </w:pPr>
      <w:r w:rsidRPr="00F013AE">
        <w:rPr>
          <w:rFonts w:ascii="Times New Roman" w:hAnsi="Times New Roman" w:cs="Times New Roman"/>
          <w:b/>
        </w:rPr>
        <w:t>Hasil</w:t>
      </w:r>
    </w:p>
    <w:p w:rsidR="00BE2283" w:rsidRPr="00F013AE" w:rsidRDefault="00967F55" w:rsidP="00CE4D85">
      <w:pPr>
        <w:spacing w:after="0" w:line="360" w:lineRule="auto"/>
        <w:ind w:left="66" w:firstLine="360"/>
        <w:jc w:val="both"/>
        <w:rPr>
          <w:rFonts w:ascii="Times New Roman" w:hAnsi="Times New Roman" w:cs="Times New Roman"/>
        </w:rPr>
      </w:pPr>
      <w:r w:rsidRPr="00F013AE">
        <w:rPr>
          <w:rFonts w:ascii="Times New Roman" w:hAnsi="Times New Roman" w:cs="Times New Roman"/>
        </w:rPr>
        <w:t>Hasil Analisis deskriptif dalam</w:t>
      </w:r>
      <w:r w:rsidR="00BE2283" w:rsidRPr="00F013AE">
        <w:rPr>
          <w:rFonts w:ascii="Times New Roman" w:hAnsi="Times New Roman" w:cs="Times New Roman"/>
        </w:rPr>
        <w:t xml:space="preserve"> penelitian ini untuk menganalisis frekuensi </w:t>
      </w:r>
      <w:r w:rsidR="00604141" w:rsidRPr="00F013AE">
        <w:rPr>
          <w:rFonts w:ascii="Times New Roman" w:hAnsi="Times New Roman" w:cs="Times New Roman"/>
        </w:rPr>
        <w:t>pola asuh orang tua dan lingkungan sekolah</w:t>
      </w:r>
      <w:r w:rsidR="00BE2283" w:rsidRPr="00F013AE">
        <w:rPr>
          <w:rFonts w:ascii="Times New Roman" w:hAnsi="Times New Roman" w:cs="Times New Roman"/>
        </w:rPr>
        <w:t xml:space="preserve"> dan motivasi belajar siswa kelas </w:t>
      </w:r>
      <w:r w:rsidRPr="00F013AE">
        <w:rPr>
          <w:rFonts w:ascii="Times New Roman" w:hAnsi="Times New Roman" w:cs="Times New Roman"/>
        </w:rPr>
        <w:t>kelas X SMA N 1 Siak</w:t>
      </w:r>
      <w:r w:rsidR="00BE2283" w:rsidRPr="00F013AE">
        <w:rPr>
          <w:rFonts w:ascii="Times New Roman" w:hAnsi="Times New Roman" w:cs="Times New Roman"/>
        </w:rPr>
        <w:t xml:space="preserve">. Berdasarkan hasil angket yang dibagikan, frekuensi </w:t>
      </w:r>
      <w:r w:rsidR="00604141" w:rsidRPr="00F013AE">
        <w:rPr>
          <w:rFonts w:ascii="Times New Roman" w:hAnsi="Times New Roman" w:cs="Times New Roman"/>
        </w:rPr>
        <w:t>pola asuh orang tua dan lingkungan sekolah</w:t>
      </w:r>
      <w:r w:rsidR="00BE2283" w:rsidRPr="00F013AE">
        <w:rPr>
          <w:rFonts w:ascii="Times New Roman" w:hAnsi="Times New Roman" w:cs="Times New Roman"/>
        </w:rPr>
        <w:t xml:space="preserve"> dapat dijabarkan sebagai berikut:</w:t>
      </w:r>
    </w:p>
    <w:p w:rsidR="00967F55" w:rsidRPr="00F013AE" w:rsidRDefault="00967F55" w:rsidP="00967F55">
      <w:pPr>
        <w:pStyle w:val="BodyText"/>
        <w:spacing w:line="362" w:lineRule="auto"/>
        <w:ind w:right="170" w:firstLine="566"/>
        <w:rPr>
          <w:sz w:val="22"/>
          <w:szCs w:val="22"/>
        </w:rPr>
      </w:pPr>
      <w:r w:rsidRPr="00F013AE">
        <w:rPr>
          <w:sz w:val="22"/>
          <w:szCs w:val="22"/>
        </w:rPr>
        <w:t xml:space="preserve">Berdasarkan hasil angket yang dibagikan, frekuensi </w:t>
      </w:r>
      <w:r w:rsidR="00604141" w:rsidRPr="00F013AE">
        <w:rPr>
          <w:sz w:val="22"/>
          <w:szCs w:val="22"/>
        </w:rPr>
        <w:t>pola asuh orang tua dan lingkungan sekolah</w:t>
      </w:r>
      <w:r w:rsidRPr="00F013AE">
        <w:rPr>
          <w:sz w:val="22"/>
          <w:szCs w:val="22"/>
        </w:rPr>
        <w:t xml:space="preserve"> dapat dijabarkan sebagai berikut:</w:t>
      </w:r>
    </w:p>
    <w:p w:rsidR="00967F55" w:rsidRPr="00F013AE" w:rsidRDefault="00C74696" w:rsidP="00A11201">
      <w:pPr>
        <w:spacing w:before="1" w:after="0" w:line="240" w:lineRule="auto"/>
        <w:ind w:right="-1"/>
        <w:jc w:val="center"/>
        <w:rPr>
          <w:rFonts w:ascii="Times New Roman" w:hAnsi="Times New Roman" w:cs="Times New Roman"/>
          <w:b/>
        </w:rPr>
      </w:pPr>
      <w:r>
        <w:rPr>
          <w:rFonts w:ascii="Times New Roman" w:hAnsi="Times New Roman" w:cs="Times New Roman"/>
          <w:b/>
        </w:rPr>
        <w:t>Tabel 2</w:t>
      </w:r>
      <w:r w:rsidR="00967F55" w:rsidRPr="00F013AE">
        <w:rPr>
          <w:rFonts w:ascii="Times New Roman" w:hAnsi="Times New Roman" w:cs="Times New Roman"/>
          <w:b/>
        </w:rPr>
        <w:t xml:space="preserve">. </w:t>
      </w:r>
      <w:r w:rsidR="00967F55" w:rsidRPr="00F013AE">
        <w:rPr>
          <w:rFonts w:ascii="Times New Roman" w:hAnsi="Times New Roman" w:cs="Times New Roman"/>
        </w:rPr>
        <w:t xml:space="preserve">Distribusi Frekuensi </w:t>
      </w:r>
      <w:r w:rsidR="00604141" w:rsidRPr="00F013AE">
        <w:rPr>
          <w:rFonts w:ascii="Times New Roman" w:hAnsi="Times New Roman" w:cs="Times New Roman"/>
        </w:rPr>
        <w:t>Pola asuh orang tua dan lingkungan sekolah</w:t>
      </w:r>
      <w:r w:rsidR="00967F55" w:rsidRPr="00F013AE">
        <w:rPr>
          <w:rFonts w:ascii="Times New Roman" w:hAnsi="Times New Roman" w:cs="Times New Roman"/>
        </w:rPr>
        <w:t xml:space="preserve"> Siswa</w:t>
      </w:r>
    </w:p>
    <w:tbl>
      <w:tblPr>
        <w:tblW w:w="80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
        <w:gridCol w:w="2905"/>
        <w:gridCol w:w="2115"/>
        <w:gridCol w:w="2262"/>
      </w:tblGrid>
      <w:tr w:rsidR="00967F55" w:rsidRPr="00F013AE" w:rsidTr="00CE4D85">
        <w:trPr>
          <w:trHeight w:val="506"/>
        </w:trPr>
        <w:tc>
          <w:tcPr>
            <w:tcW w:w="743" w:type="dxa"/>
            <w:vAlign w:val="center"/>
          </w:tcPr>
          <w:p w:rsidR="00967F55" w:rsidRPr="00F013AE" w:rsidRDefault="00967F55" w:rsidP="00CE4D85">
            <w:pPr>
              <w:pStyle w:val="TableParagraph"/>
              <w:ind w:right="130"/>
              <w:jc w:val="center"/>
              <w:rPr>
                <w:rFonts w:ascii="Times New Roman" w:hAnsi="Times New Roman" w:cs="Times New Roman"/>
                <w:b/>
              </w:rPr>
            </w:pPr>
            <w:r w:rsidRPr="00F013AE">
              <w:rPr>
                <w:rFonts w:ascii="Times New Roman" w:hAnsi="Times New Roman" w:cs="Times New Roman"/>
                <w:b/>
              </w:rPr>
              <w:t>No.</w:t>
            </w:r>
          </w:p>
        </w:tc>
        <w:tc>
          <w:tcPr>
            <w:tcW w:w="2905" w:type="dxa"/>
            <w:vAlign w:val="center"/>
          </w:tcPr>
          <w:p w:rsidR="00967F55" w:rsidRPr="00F013AE" w:rsidRDefault="00604141" w:rsidP="00CE4D85">
            <w:pPr>
              <w:pStyle w:val="TableParagraph"/>
              <w:spacing w:line="230" w:lineRule="exact"/>
              <w:ind w:left="177" w:right="162" w:firstLine="14"/>
              <w:jc w:val="center"/>
              <w:rPr>
                <w:rFonts w:ascii="Times New Roman" w:hAnsi="Times New Roman" w:cs="Times New Roman"/>
                <w:b/>
              </w:rPr>
            </w:pPr>
            <w:proofErr w:type="spellStart"/>
            <w:r w:rsidRPr="00F013AE">
              <w:rPr>
                <w:rFonts w:ascii="Times New Roman" w:hAnsi="Times New Roman" w:cs="Times New Roman"/>
                <w:b/>
              </w:rPr>
              <w:t>Pola</w:t>
            </w:r>
            <w:proofErr w:type="spellEnd"/>
            <w:r w:rsidRPr="00F013AE">
              <w:rPr>
                <w:rFonts w:ascii="Times New Roman" w:hAnsi="Times New Roman" w:cs="Times New Roman"/>
                <w:b/>
              </w:rPr>
              <w:t xml:space="preserve"> </w:t>
            </w:r>
            <w:proofErr w:type="spellStart"/>
            <w:r w:rsidRPr="00F013AE">
              <w:rPr>
                <w:rFonts w:ascii="Times New Roman" w:hAnsi="Times New Roman" w:cs="Times New Roman"/>
                <w:b/>
              </w:rPr>
              <w:t>asuh</w:t>
            </w:r>
            <w:proofErr w:type="spellEnd"/>
            <w:r w:rsidRPr="00F013AE">
              <w:rPr>
                <w:rFonts w:ascii="Times New Roman" w:hAnsi="Times New Roman" w:cs="Times New Roman"/>
                <w:b/>
              </w:rPr>
              <w:t xml:space="preserve"> orang </w:t>
            </w:r>
            <w:proofErr w:type="spellStart"/>
            <w:r w:rsidRPr="00F013AE">
              <w:rPr>
                <w:rFonts w:ascii="Times New Roman" w:hAnsi="Times New Roman" w:cs="Times New Roman"/>
                <w:b/>
              </w:rPr>
              <w:t>tua</w:t>
            </w:r>
            <w:proofErr w:type="spellEnd"/>
            <w:r w:rsidRPr="00F013AE">
              <w:rPr>
                <w:rFonts w:ascii="Times New Roman" w:hAnsi="Times New Roman" w:cs="Times New Roman"/>
                <w:b/>
              </w:rPr>
              <w:t xml:space="preserve"> </w:t>
            </w:r>
            <w:proofErr w:type="spellStart"/>
            <w:r w:rsidRPr="00F013AE">
              <w:rPr>
                <w:rFonts w:ascii="Times New Roman" w:hAnsi="Times New Roman" w:cs="Times New Roman"/>
                <w:b/>
              </w:rPr>
              <w:t>dan</w:t>
            </w:r>
            <w:proofErr w:type="spellEnd"/>
            <w:r w:rsidRPr="00F013AE">
              <w:rPr>
                <w:rFonts w:ascii="Times New Roman" w:hAnsi="Times New Roman" w:cs="Times New Roman"/>
                <w:b/>
              </w:rPr>
              <w:t xml:space="preserve"> </w:t>
            </w:r>
            <w:proofErr w:type="spellStart"/>
            <w:r w:rsidRPr="00F013AE">
              <w:rPr>
                <w:rFonts w:ascii="Times New Roman" w:hAnsi="Times New Roman" w:cs="Times New Roman"/>
                <w:b/>
              </w:rPr>
              <w:t>lingkungan</w:t>
            </w:r>
            <w:proofErr w:type="spellEnd"/>
            <w:r w:rsidRPr="00F013AE">
              <w:rPr>
                <w:rFonts w:ascii="Times New Roman" w:hAnsi="Times New Roman" w:cs="Times New Roman"/>
                <w:b/>
              </w:rPr>
              <w:t xml:space="preserve"> </w:t>
            </w:r>
            <w:proofErr w:type="spellStart"/>
            <w:r w:rsidRPr="00F013AE">
              <w:rPr>
                <w:rFonts w:ascii="Times New Roman" w:hAnsi="Times New Roman" w:cs="Times New Roman"/>
                <w:b/>
              </w:rPr>
              <w:t>sekolah</w:t>
            </w:r>
            <w:proofErr w:type="spellEnd"/>
          </w:p>
        </w:tc>
        <w:tc>
          <w:tcPr>
            <w:tcW w:w="2115" w:type="dxa"/>
            <w:vAlign w:val="center"/>
          </w:tcPr>
          <w:p w:rsidR="00967F55" w:rsidRPr="00F013AE" w:rsidRDefault="00967F55" w:rsidP="00CE4D85">
            <w:pPr>
              <w:pStyle w:val="TableParagraph"/>
              <w:ind w:left="104" w:right="99"/>
              <w:jc w:val="center"/>
              <w:rPr>
                <w:rFonts w:ascii="Times New Roman" w:hAnsi="Times New Roman" w:cs="Times New Roman"/>
                <w:b/>
              </w:rPr>
            </w:pPr>
            <w:proofErr w:type="spellStart"/>
            <w:r w:rsidRPr="00F013AE">
              <w:rPr>
                <w:rFonts w:ascii="Times New Roman" w:hAnsi="Times New Roman" w:cs="Times New Roman"/>
                <w:b/>
              </w:rPr>
              <w:t>Frekuensi</w:t>
            </w:r>
            <w:proofErr w:type="spellEnd"/>
          </w:p>
        </w:tc>
        <w:tc>
          <w:tcPr>
            <w:tcW w:w="2262" w:type="dxa"/>
            <w:vAlign w:val="center"/>
          </w:tcPr>
          <w:p w:rsidR="00967F55" w:rsidRPr="00F013AE" w:rsidRDefault="00967F55" w:rsidP="00CE4D85">
            <w:pPr>
              <w:pStyle w:val="TableParagraph"/>
              <w:spacing w:line="230" w:lineRule="exact"/>
              <w:ind w:left="406" w:right="107" w:hanging="274"/>
              <w:jc w:val="center"/>
              <w:rPr>
                <w:rFonts w:ascii="Times New Roman" w:hAnsi="Times New Roman" w:cs="Times New Roman"/>
                <w:b/>
              </w:rPr>
            </w:pPr>
            <w:proofErr w:type="spellStart"/>
            <w:r w:rsidRPr="00F013AE">
              <w:rPr>
                <w:rFonts w:ascii="Times New Roman" w:hAnsi="Times New Roman" w:cs="Times New Roman"/>
                <w:b/>
              </w:rPr>
              <w:t>Persentase</w:t>
            </w:r>
            <w:proofErr w:type="spellEnd"/>
            <w:r w:rsidRPr="00F013AE">
              <w:rPr>
                <w:rFonts w:ascii="Times New Roman" w:hAnsi="Times New Roman" w:cs="Times New Roman"/>
                <w:b/>
              </w:rPr>
              <w:t xml:space="preserve"> (%)</w:t>
            </w:r>
          </w:p>
        </w:tc>
      </w:tr>
      <w:tr w:rsidR="00967F55" w:rsidRPr="00F013AE" w:rsidTr="00CE4D85">
        <w:trPr>
          <w:trHeight w:val="378"/>
        </w:trPr>
        <w:tc>
          <w:tcPr>
            <w:tcW w:w="743" w:type="dxa"/>
            <w:vAlign w:val="center"/>
          </w:tcPr>
          <w:p w:rsidR="00967F55" w:rsidRPr="00F013AE" w:rsidRDefault="00967F55" w:rsidP="00CE4D85">
            <w:pPr>
              <w:pStyle w:val="TableParagraph"/>
              <w:spacing w:line="210" w:lineRule="exact"/>
              <w:ind w:right="197"/>
              <w:jc w:val="center"/>
              <w:rPr>
                <w:rFonts w:ascii="Times New Roman" w:hAnsi="Times New Roman" w:cs="Times New Roman"/>
              </w:rPr>
            </w:pPr>
            <w:r w:rsidRPr="00F013AE">
              <w:rPr>
                <w:rFonts w:ascii="Times New Roman" w:hAnsi="Times New Roman" w:cs="Times New Roman"/>
              </w:rPr>
              <w:t>1.</w:t>
            </w:r>
          </w:p>
        </w:tc>
        <w:tc>
          <w:tcPr>
            <w:tcW w:w="2905" w:type="dxa"/>
            <w:vAlign w:val="center"/>
          </w:tcPr>
          <w:p w:rsidR="00967F55" w:rsidRPr="00F013AE" w:rsidRDefault="00967F55" w:rsidP="00CE4D85">
            <w:pPr>
              <w:pStyle w:val="TableParagraph"/>
              <w:spacing w:line="210" w:lineRule="exact"/>
              <w:ind w:left="121" w:right="121"/>
              <w:rPr>
                <w:rFonts w:ascii="Times New Roman" w:hAnsi="Times New Roman" w:cs="Times New Roman"/>
              </w:rPr>
            </w:pPr>
            <w:proofErr w:type="spellStart"/>
            <w:r w:rsidRPr="00F013AE">
              <w:rPr>
                <w:rFonts w:ascii="Times New Roman" w:hAnsi="Times New Roman" w:cs="Times New Roman"/>
              </w:rPr>
              <w:t>Otoriter</w:t>
            </w:r>
            <w:proofErr w:type="spellEnd"/>
          </w:p>
        </w:tc>
        <w:tc>
          <w:tcPr>
            <w:tcW w:w="2115" w:type="dxa"/>
            <w:vAlign w:val="center"/>
          </w:tcPr>
          <w:p w:rsidR="00967F55" w:rsidRPr="00F013AE" w:rsidRDefault="00967F55" w:rsidP="00CE4D85">
            <w:pPr>
              <w:pStyle w:val="TableParagraph"/>
              <w:spacing w:line="210" w:lineRule="exact"/>
              <w:ind w:left="101" w:right="99"/>
              <w:jc w:val="center"/>
              <w:rPr>
                <w:rFonts w:ascii="Times New Roman" w:hAnsi="Times New Roman" w:cs="Times New Roman"/>
              </w:rPr>
            </w:pPr>
            <w:r w:rsidRPr="00F013AE">
              <w:rPr>
                <w:rFonts w:ascii="Times New Roman" w:hAnsi="Times New Roman" w:cs="Times New Roman"/>
              </w:rPr>
              <w:t>11</w:t>
            </w:r>
          </w:p>
        </w:tc>
        <w:tc>
          <w:tcPr>
            <w:tcW w:w="2262" w:type="dxa"/>
            <w:vAlign w:val="center"/>
          </w:tcPr>
          <w:p w:rsidR="00967F55" w:rsidRPr="00F013AE" w:rsidRDefault="00967F55" w:rsidP="00CE4D85">
            <w:pPr>
              <w:pStyle w:val="TableParagraph"/>
              <w:spacing w:line="210" w:lineRule="exact"/>
              <w:ind w:left="285" w:right="273"/>
              <w:jc w:val="center"/>
              <w:rPr>
                <w:rFonts w:ascii="Times New Roman" w:hAnsi="Times New Roman" w:cs="Times New Roman"/>
              </w:rPr>
            </w:pPr>
            <w:r w:rsidRPr="00F013AE">
              <w:rPr>
                <w:rFonts w:ascii="Times New Roman" w:hAnsi="Times New Roman" w:cs="Times New Roman"/>
              </w:rPr>
              <w:t>12,54</w:t>
            </w:r>
          </w:p>
        </w:tc>
      </w:tr>
      <w:tr w:rsidR="00967F55" w:rsidRPr="00F013AE" w:rsidTr="00CE4D85">
        <w:trPr>
          <w:trHeight w:val="378"/>
        </w:trPr>
        <w:tc>
          <w:tcPr>
            <w:tcW w:w="743" w:type="dxa"/>
            <w:vAlign w:val="center"/>
          </w:tcPr>
          <w:p w:rsidR="00967F55" w:rsidRPr="00F013AE" w:rsidRDefault="00967F55" w:rsidP="00CE4D85">
            <w:pPr>
              <w:pStyle w:val="TableParagraph"/>
              <w:spacing w:line="210" w:lineRule="exact"/>
              <w:ind w:right="197"/>
              <w:jc w:val="center"/>
              <w:rPr>
                <w:rFonts w:ascii="Times New Roman" w:hAnsi="Times New Roman" w:cs="Times New Roman"/>
              </w:rPr>
            </w:pPr>
            <w:r w:rsidRPr="00F013AE">
              <w:rPr>
                <w:rFonts w:ascii="Times New Roman" w:hAnsi="Times New Roman" w:cs="Times New Roman"/>
              </w:rPr>
              <w:t>2.</w:t>
            </w:r>
          </w:p>
        </w:tc>
        <w:tc>
          <w:tcPr>
            <w:tcW w:w="2905" w:type="dxa"/>
            <w:vAlign w:val="center"/>
          </w:tcPr>
          <w:p w:rsidR="00967F55" w:rsidRPr="00F013AE" w:rsidRDefault="00967F55" w:rsidP="00CE4D85">
            <w:pPr>
              <w:pStyle w:val="TableParagraph"/>
              <w:spacing w:line="210" w:lineRule="exact"/>
              <w:ind w:left="121" w:right="121"/>
              <w:rPr>
                <w:rFonts w:ascii="Times New Roman" w:hAnsi="Times New Roman" w:cs="Times New Roman"/>
              </w:rPr>
            </w:pPr>
            <w:proofErr w:type="spellStart"/>
            <w:r w:rsidRPr="00F013AE">
              <w:rPr>
                <w:rFonts w:ascii="Times New Roman" w:hAnsi="Times New Roman" w:cs="Times New Roman"/>
              </w:rPr>
              <w:t>Permisif</w:t>
            </w:r>
            <w:proofErr w:type="spellEnd"/>
          </w:p>
        </w:tc>
        <w:tc>
          <w:tcPr>
            <w:tcW w:w="2115" w:type="dxa"/>
            <w:vAlign w:val="center"/>
          </w:tcPr>
          <w:p w:rsidR="00967F55" w:rsidRPr="00F013AE" w:rsidRDefault="00967F55" w:rsidP="00CE4D85">
            <w:pPr>
              <w:pStyle w:val="TableParagraph"/>
              <w:spacing w:line="210" w:lineRule="exact"/>
              <w:ind w:right="1"/>
              <w:jc w:val="center"/>
              <w:rPr>
                <w:rFonts w:ascii="Times New Roman" w:hAnsi="Times New Roman" w:cs="Times New Roman"/>
              </w:rPr>
            </w:pPr>
            <w:r w:rsidRPr="00F013AE">
              <w:rPr>
                <w:rFonts w:ascii="Times New Roman" w:hAnsi="Times New Roman" w:cs="Times New Roman"/>
              </w:rPr>
              <w:t>9</w:t>
            </w:r>
          </w:p>
        </w:tc>
        <w:tc>
          <w:tcPr>
            <w:tcW w:w="2262" w:type="dxa"/>
            <w:vAlign w:val="center"/>
          </w:tcPr>
          <w:p w:rsidR="00967F55" w:rsidRPr="00F013AE" w:rsidRDefault="00967F55" w:rsidP="00CE4D85">
            <w:pPr>
              <w:pStyle w:val="TableParagraph"/>
              <w:spacing w:line="210" w:lineRule="exact"/>
              <w:ind w:left="285" w:right="273"/>
              <w:jc w:val="center"/>
              <w:rPr>
                <w:rFonts w:ascii="Times New Roman" w:hAnsi="Times New Roman" w:cs="Times New Roman"/>
              </w:rPr>
            </w:pPr>
            <w:r w:rsidRPr="00F013AE">
              <w:rPr>
                <w:rFonts w:ascii="Times New Roman" w:hAnsi="Times New Roman" w:cs="Times New Roman"/>
              </w:rPr>
              <w:t>10,26</w:t>
            </w:r>
          </w:p>
        </w:tc>
      </w:tr>
      <w:tr w:rsidR="00967F55" w:rsidRPr="00F013AE" w:rsidTr="00CE4D85">
        <w:trPr>
          <w:trHeight w:val="378"/>
        </w:trPr>
        <w:tc>
          <w:tcPr>
            <w:tcW w:w="743" w:type="dxa"/>
            <w:vAlign w:val="center"/>
          </w:tcPr>
          <w:p w:rsidR="00967F55" w:rsidRPr="00F013AE" w:rsidRDefault="00967F55" w:rsidP="00CE4D85">
            <w:pPr>
              <w:pStyle w:val="TableParagraph"/>
              <w:spacing w:line="210" w:lineRule="exact"/>
              <w:ind w:right="197"/>
              <w:jc w:val="center"/>
              <w:rPr>
                <w:rFonts w:ascii="Times New Roman" w:hAnsi="Times New Roman" w:cs="Times New Roman"/>
              </w:rPr>
            </w:pPr>
            <w:r w:rsidRPr="00F013AE">
              <w:rPr>
                <w:rFonts w:ascii="Times New Roman" w:hAnsi="Times New Roman" w:cs="Times New Roman"/>
              </w:rPr>
              <w:t>3.</w:t>
            </w:r>
          </w:p>
        </w:tc>
        <w:tc>
          <w:tcPr>
            <w:tcW w:w="2905" w:type="dxa"/>
            <w:vAlign w:val="center"/>
          </w:tcPr>
          <w:p w:rsidR="00967F55" w:rsidRPr="00F013AE" w:rsidRDefault="00967F55" w:rsidP="00CE4D85">
            <w:pPr>
              <w:pStyle w:val="TableParagraph"/>
              <w:spacing w:line="210" w:lineRule="exact"/>
              <w:ind w:left="124" w:right="121"/>
              <w:rPr>
                <w:rFonts w:ascii="Times New Roman" w:hAnsi="Times New Roman" w:cs="Times New Roman"/>
              </w:rPr>
            </w:pPr>
            <w:proofErr w:type="spellStart"/>
            <w:r w:rsidRPr="00F013AE">
              <w:rPr>
                <w:rFonts w:ascii="Times New Roman" w:hAnsi="Times New Roman" w:cs="Times New Roman"/>
              </w:rPr>
              <w:t>Demokratis</w:t>
            </w:r>
            <w:proofErr w:type="spellEnd"/>
          </w:p>
        </w:tc>
        <w:tc>
          <w:tcPr>
            <w:tcW w:w="2115" w:type="dxa"/>
            <w:vAlign w:val="center"/>
          </w:tcPr>
          <w:p w:rsidR="00967F55" w:rsidRPr="00F013AE" w:rsidRDefault="00967F55" w:rsidP="00CE4D85">
            <w:pPr>
              <w:pStyle w:val="TableParagraph"/>
              <w:spacing w:line="210" w:lineRule="exact"/>
              <w:ind w:left="101" w:right="99"/>
              <w:jc w:val="center"/>
              <w:rPr>
                <w:rFonts w:ascii="Times New Roman" w:hAnsi="Times New Roman" w:cs="Times New Roman"/>
              </w:rPr>
            </w:pPr>
            <w:r w:rsidRPr="00F013AE">
              <w:rPr>
                <w:rFonts w:ascii="Times New Roman" w:hAnsi="Times New Roman" w:cs="Times New Roman"/>
              </w:rPr>
              <w:t>67</w:t>
            </w:r>
          </w:p>
        </w:tc>
        <w:tc>
          <w:tcPr>
            <w:tcW w:w="2262" w:type="dxa"/>
            <w:vAlign w:val="center"/>
          </w:tcPr>
          <w:p w:rsidR="00967F55" w:rsidRPr="00F013AE" w:rsidRDefault="00967F55" w:rsidP="00CE4D85">
            <w:pPr>
              <w:pStyle w:val="TableParagraph"/>
              <w:spacing w:line="210" w:lineRule="exact"/>
              <w:ind w:left="285" w:right="273"/>
              <w:jc w:val="center"/>
              <w:rPr>
                <w:rFonts w:ascii="Times New Roman" w:hAnsi="Times New Roman" w:cs="Times New Roman"/>
              </w:rPr>
            </w:pPr>
            <w:r w:rsidRPr="00F013AE">
              <w:rPr>
                <w:rFonts w:ascii="Times New Roman" w:hAnsi="Times New Roman" w:cs="Times New Roman"/>
              </w:rPr>
              <w:t>76,38</w:t>
            </w:r>
          </w:p>
        </w:tc>
      </w:tr>
      <w:tr w:rsidR="00967F55" w:rsidRPr="00F013AE" w:rsidTr="00CE4D85">
        <w:trPr>
          <w:trHeight w:val="378"/>
        </w:trPr>
        <w:tc>
          <w:tcPr>
            <w:tcW w:w="743" w:type="dxa"/>
            <w:vAlign w:val="center"/>
          </w:tcPr>
          <w:p w:rsidR="00967F55" w:rsidRPr="00F013AE" w:rsidRDefault="00967F55" w:rsidP="00CE4D85">
            <w:pPr>
              <w:pStyle w:val="TableParagraph"/>
              <w:jc w:val="center"/>
              <w:rPr>
                <w:rFonts w:ascii="Times New Roman" w:hAnsi="Times New Roman" w:cs="Times New Roman"/>
              </w:rPr>
            </w:pPr>
          </w:p>
        </w:tc>
        <w:tc>
          <w:tcPr>
            <w:tcW w:w="2905" w:type="dxa"/>
            <w:vAlign w:val="center"/>
          </w:tcPr>
          <w:p w:rsidR="00967F55" w:rsidRPr="00F013AE" w:rsidRDefault="00967F55" w:rsidP="00CE4D85">
            <w:pPr>
              <w:pStyle w:val="TableParagraph"/>
              <w:spacing w:line="208" w:lineRule="exact"/>
              <w:ind w:left="115" w:right="121"/>
              <w:jc w:val="center"/>
              <w:rPr>
                <w:rFonts w:ascii="Times New Roman" w:hAnsi="Times New Roman" w:cs="Times New Roman"/>
                <w:b/>
              </w:rPr>
            </w:pPr>
            <w:r w:rsidRPr="00F013AE">
              <w:rPr>
                <w:rFonts w:ascii="Times New Roman" w:hAnsi="Times New Roman" w:cs="Times New Roman"/>
                <w:b/>
              </w:rPr>
              <w:t>Total</w:t>
            </w:r>
          </w:p>
        </w:tc>
        <w:tc>
          <w:tcPr>
            <w:tcW w:w="2115" w:type="dxa"/>
            <w:vAlign w:val="center"/>
          </w:tcPr>
          <w:p w:rsidR="00967F55" w:rsidRPr="00F013AE" w:rsidRDefault="00967F55" w:rsidP="00CE4D85">
            <w:pPr>
              <w:pStyle w:val="TableParagraph"/>
              <w:spacing w:line="208" w:lineRule="exact"/>
              <w:ind w:left="101" w:right="99"/>
              <w:jc w:val="center"/>
              <w:rPr>
                <w:rFonts w:ascii="Times New Roman" w:hAnsi="Times New Roman" w:cs="Times New Roman"/>
                <w:b/>
              </w:rPr>
            </w:pPr>
            <w:r w:rsidRPr="00F013AE">
              <w:rPr>
                <w:rFonts w:ascii="Times New Roman" w:hAnsi="Times New Roman" w:cs="Times New Roman"/>
                <w:b/>
              </w:rPr>
              <w:t>87</w:t>
            </w:r>
          </w:p>
        </w:tc>
        <w:tc>
          <w:tcPr>
            <w:tcW w:w="2262" w:type="dxa"/>
            <w:vAlign w:val="center"/>
          </w:tcPr>
          <w:p w:rsidR="00967F55" w:rsidRPr="00F013AE" w:rsidRDefault="00967F55" w:rsidP="00CE4D85">
            <w:pPr>
              <w:pStyle w:val="TableParagraph"/>
              <w:spacing w:line="208" w:lineRule="exact"/>
              <w:ind w:left="285" w:right="278"/>
              <w:jc w:val="center"/>
              <w:rPr>
                <w:rFonts w:ascii="Times New Roman" w:hAnsi="Times New Roman" w:cs="Times New Roman"/>
                <w:b/>
              </w:rPr>
            </w:pPr>
            <w:r w:rsidRPr="00F013AE">
              <w:rPr>
                <w:rFonts w:ascii="Times New Roman" w:hAnsi="Times New Roman" w:cs="Times New Roman"/>
                <w:b/>
              </w:rPr>
              <w:t>100%</w:t>
            </w:r>
          </w:p>
        </w:tc>
      </w:tr>
    </w:tbl>
    <w:p w:rsidR="00CE4D85" w:rsidRPr="00F013AE" w:rsidRDefault="00A11201" w:rsidP="00A11201">
      <w:pPr>
        <w:pStyle w:val="BodyText"/>
        <w:spacing w:before="240" w:line="360" w:lineRule="auto"/>
        <w:ind w:right="3" w:firstLine="566"/>
        <w:jc w:val="both"/>
        <w:rPr>
          <w:sz w:val="22"/>
          <w:szCs w:val="22"/>
          <w:lang w:val="id-ID"/>
        </w:rPr>
      </w:pPr>
      <w:r w:rsidRPr="00F013AE">
        <w:rPr>
          <w:sz w:val="22"/>
          <w:szCs w:val="22"/>
        </w:rPr>
        <w:t xml:space="preserve">Berdasarkan tabel </w:t>
      </w:r>
      <w:r w:rsidR="00C74696">
        <w:rPr>
          <w:sz w:val="22"/>
          <w:szCs w:val="22"/>
          <w:lang w:val="id-ID"/>
        </w:rPr>
        <w:t>2</w:t>
      </w:r>
      <w:r w:rsidR="00967F55" w:rsidRPr="00F013AE">
        <w:rPr>
          <w:sz w:val="22"/>
          <w:szCs w:val="22"/>
        </w:rPr>
        <w:t xml:space="preserve"> distribusi frekuensi dapat diketahui bahwa </w:t>
      </w:r>
      <w:r w:rsidR="00604141" w:rsidRPr="00F013AE">
        <w:rPr>
          <w:sz w:val="22"/>
          <w:szCs w:val="22"/>
        </w:rPr>
        <w:t>pola asuh orang tua dan lingkungan sekolah</w:t>
      </w:r>
      <w:r w:rsidR="00967F55" w:rsidRPr="00F013AE">
        <w:rPr>
          <w:sz w:val="22"/>
          <w:szCs w:val="22"/>
        </w:rPr>
        <w:t xml:space="preserve"> </w:t>
      </w:r>
      <w:r w:rsidR="00967F55" w:rsidRPr="00F013AE">
        <w:rPr>
          <w:spacing w:val="-3"/>
          <w:sz w:val="22"/>
          <w:szCs w:val="22"/>
        </w:rPr>
        <w:t xml:space="preserve">siswa </w:t>
      </w:r>
      <w:r w:rsidR="00967F55" w:rsidRPr="00F013AE">
        <w:rPr>
          <w:sz w:val="22"/>
          <w:szCs w:val="22"/>
        </w:rPr>
        <w:t xml:space="preserve">demokratis adalah yang paling banyak sejumlah 67 dengen persentase 76,38%. Dalam frekuensi tersebut terdapat </w:t>
      </w:r>
      <w:r w:rsidR="00604141" w:rsidRPr="00F013AE">
        <w:rPr>
          <w:spacing w:val="-3"/>
          <w:sz w:val="22"/>
          <w:szCs w:val="22"/>
        </w:rPr>
        <w:t>pola asuh orang tua dan lingkungan sekolah</w:t>
      </w:r>
      <w:r w:rsidR="00967F55" w:rsidRPr="00F013AE">
        <w:rPr>
          <w:sz w:val="22"/>
          <w:szCs w:val="22"/>
        </w:rPr>
        <w:t xml:space="preserve"> siswa </w:t>
      </w:r>
      <w:r w:rsidR="00967F55" w:rsidRPr="00F013AE">
        <w:rPr>
          <w:spacing w:val="-3"/>
          <w:sz w:val="22"/>
          <w:szCs w:val="22"/>
        </w:rPr>
        <w:t xml:space="preserve">yang </w:t>
      </w:r>
      <w:r w:rsidR="00967F55" w:rsidRPr="00F013AE">
        <w:rPr>
          <w:sz w:val="22"/>
          <w:szCs w:val="22"/>
        </w:rPr>
        <w:t xml:space="preserve">bersifat otoriter sebanyak 11 siswa dan </w:t>
      </w:r>
      <w:r w:rsidR="00604141" w:rsidRPr="00F013AE">
        <w:rPr>
          <w:sz w:val="22"/>
          <w:szCs w:val="22"/>
        </w:rPr>
        <w:t>pola asuh orang tua dan lingkungan sekolah</w:t>
      </w:r>
      <w:r w:rsidR="00967F55" w:rsidRPr="00F013AE">
        <w:rPr>
          <w:sz w:val="22"/>
          <w:szCs w:val="22"/>
        </w:rPr>
        <w:t xml:space="preserve"> </w:t>
      </w:r>
      <w:r w:rsidR="00967F55" w:rsidRPr="00F013AE">
        <w:rPr>
          <w:spacing w:val="-3"/>
          <w:sz w:val="22"/>
          <w:szCs w:val="22"/>
        </w:rPr>
        <w:t xml:space="preserve">siswa </w:t>
      </w:r>
      <w:r w:rsidR="00967F55" w:rsidRPr="00F013AE">
        <w:rPr>
          <w:sz w:val="22"/>
          <w:szCs w:val="22"/>
        </w:rPr>
        <w:t>yang bersifat permisif sebanyak 9</w:t>
      </w:r>
      <w:r w:rsidR="00967F55" w:rsidRPr="00F013AE">
        <w:rPr>
          <w:spacing w:val="2"/>
          <w:sz w:val="22"/>
          <w:szCs w:val="22"/>
        </w:rPr>
        <w:t xml:space="preserve"> </w:t>
      </w:r>
      <w:r w:rsidR="00967F55" w:rsidRPr="00F013AE">
        <w:rPr>
          <w:sz w:val="22"/>
          <w:szCs w:val="22"/>
        </w:rPr>
        <w:t>siswa.</w:t>
      </w:r>
    </w:p>
    <w:p w:rsidR="00CE4D85" w:rsidRPr="00F013AE" w:rsidRDefault="00967F55" w:rsidP="00CE4D85">
      <w:pPr>
        <w:pStyle w:val="BodyText"/>
        <w:spacing w:line="360" w:lineRule="auto"/>
        <w:ind w:right="3" w:firstLine="566"/>
        <w:jc w:val="both"/>
        <w:rPr>
          <w:sz w:val="22"/>
          <w:szCs w:val="22"/>
          <w:lang w:val="id-ID"/>
        </w:rPr>
      </w:pPr>
      <w:r w:rsidRPr="00F013AE">
        <w:rPr>
          <w:noProof/>
          <w:sz w:val="22"/>
          <w:szCs w:val="22"/>
          <w:lang w:val="id-ID" w:eastAsia="id-ID"/>
        </w:rPr>
        <mc:AlternateContent>
          <mc:Choice Requires="wps">
            <w:drawing>
              <wp:anchor distT="0" distB="0" distL="114300" distR="114300" simplePos="0" relativeHeight="251660288" behindDoc="0" locked="0" layoutInCell="1" allowOverlap="1" wp14:anchorId="214EE7F5" wp14:editId="6B257433">
                <wp:simplePos x="0" y="0"/>
                <wp:positionH relativeFrom="page">
                  <wp:posOffset>4647565</wp:posOffset>
                </wp:positionH>
                <wp:positionV relativeFrom="paragraph">
                  <wp:posOffset>204470</wp:posOffset>
                </wp:positionV>
                <wp:extent cx="2573655" cy="1058545"/>
                <wp:effectExtent l="0" t="0" r="1714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105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55" w:rsidRDefault="00967F55" w:rsidP="00967F5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5.95pt;margin-top:16.1pt;width:202.65pt;height:83.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fsxrAIAAKo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iJaXiyjCqIQ734viKIwMO5ek8/NeKv2Oig4Z&#10;I8MSWm/hyeFO6cl1djHRuChY29r2t/zZAWBOJxAcnpo7Q8N280fiJZt4E4dOGCw2TujluXNTrENn&#10;UfjLKL/M1+vc/2ni+mHasKqi3ISZleWHf9a5o8YnTZy0pUTLKgNnKCm5265biQ4ElF3Y71iQMzf3&#10;OQ1bL8jlRUp+EHq3QeIUi3jphEUYOcnSix3PT26ThRcmYV48T+mOcfrvKaEhw0kURJOafpubZ7/X&#10;uZG0YxpmR8u6DMcnJ5IaDW54ZVurCWsn+6wUhv5TKaDdc6OtYo1IJ7nqcTsCipHxVlSPoF0pQFkg&#10;UBh4YDRCfsdogOGRYfVtTyTFqH3PQf9m0syGnI3tbBBewtMMa4wmc62nibTvJds1gDz9YVzcwD9S&#10;M6veJxZA3WxgINgkjsPLTJzzvfV6GrGrXwAAAP//AwBQSwMEFAAGAAgAAAAhAAxs6C7gAAAACwEA&#10;AA8AAABkcnMvZG93bnJldi54bWxMj8tOwzAQRfdI/IM1SOyo85DaJsSpKgQrJNQ0LFg6sZtYjcch&#10;dtvw90xX7e6O5ujOmWIz24Gd9eSNQwHxIgKmsXXKYCfgu/54WQPzQaKSg0Mt4E972JSPD4XMlbtg&#10;pc/70DEqQZ9LAX0IY865b3ttpV+4USPtDm6yMtA4dVxN8kLlduBJFC25lQbpQi9H/dbr9rg/WQHb&#10;H6zeze9Xs6sOlanrLMLP5VGI56d5+wos6DncYLjqkzqU5NS4EyrPBgGrNM4IFZAmCbArEKcrSg2l&#10;bJ0BLwt+/0P5DwAA//8DAFBLAQItABQABgAIAAAAIQC2gziS/gAAAOEBAAATAAAAAAAAAAAAAAAA&#10;AAAAAABbQ29udGVudF9UeXBlc10ueG1sUEsBAi0AFAAGAAgAAAAhADj9If/WAAAAlAEAAAsAAAAA&#10;AAAAAAAAAAAALwEAAF9yZWxzLy5yZWxzUEsBAi0AFAAGAAgAAAAhAPYN+zGsAgAAqgUAAA4AAAAA&#10;AAAAAAAAAAAALgIAAGRycy9lMm9Eb2MueG1sUEsBAi0AFAAGAAgAAAAhAAxs6C7gAAAACwEAAA8A&#10;AAAAAAAAAAAAAAAABgUAAGRycy9kb3ducmV2LnhtbFBLBQYAAAAABAAEAPMAAAATBgAAAAA=&#10;" filled="f" stroked="f">
                <v:textbox inset="0,0,0,0">
                  <w:txbxContent>
                    <w:p w:rsidR="00967F55" w:rsidRDefault="00967F55" w:rsidP="00967F55">
                      <w:pPr>
                        <w:pStyle w:val="BodyText"/>
                      </w:pPr>
                    </w:p>
                  </w:txbxContent>
                </v:textbox>
                <w10:wrap anchorx="page"/>
              </v:shape>
            </w:pict>
          </mc:Fallback>
        </mc:AlternateContent>
      </w:r>
      <w:r w:rsidR="00CE4D85" w:rsidRPr="00F013AE">
        <w:rPr>
          <w:sz w:val="22"/>
          <w:szCs w:val="22"/>
        </w:rPr>
        <w:t>Berdasarkan</w:t>
      </w:r>
      <w:r w:rsidR="00CE4D85" w:rsidRPr="00F013AE">
        <w:rPr>
          <w:sz w:val="22"/>
          <w:szCs w:val="22"/>
          <w:lang w:val="id-ID"/>
        </w:rPr>
        <w:t xml:space="preserve"> </w:t>
      </w:r>
      <w:r w:rsidR="00CE4D85" w:rsidRPr="00F013AE">
        <w:rPr>
          <w:sz w:val="22"/>
          <w:szCs w:val="22"/>
        </w:rPr>
        <w:t>hasil</w:t>
      </w:r>
      <w:r w:rsidR="00CE4D85" w:rsidRPr="00F013AE">
        <w:rPr>
          <w:sz w:val="22"/>
          <w:szCs w:val="22"/>
          <w:lang w:val="id-ID"/>
        </w:rPr>
        <w:t xml:space="preserve"> </w:t>
      </w:r>
      <w:r w:rsidR="00CE4D85" w:rsidRPr="00F013AE">
        <w:rPr>
          <w:sz w:val="22"/>
          <w:szCs w:val="22"/>
        </w:rPr>
        <w:t>angke</w:t>
      </w:r>
      <w:r w:rsidR="00CE4D85" w:rsidRPr="00F013AE">
        <w:rPr>
          <w:sz w:val="22"/>
          <w:szCs w:val="22"/>
          <w:lang w:val="id-ID"/>
        </w:rPr>
        <w:t xml:space="preserve">t </w:t>
      </w:r>
      <w:r w:rsidRPr="00F013AE">
        <w:rPr>
          <w:spacing w:val="-7"/>
          <w:sz w:val="22"/>
          <w:szCs w:val="22"/>
        </w:rPr>
        <w:t xml:space="preserve">yang </w:t>
      </w:r>
      <w:r w:rsidR="00CE4D85" w:rsidRPr="00F013AE">
        <w:rPr>
          <w:sz w:val="22"/>
          <w:szCs w:val="22"/>
        </w:rPr>
        <w:t xml:space="preserve">dibagikan, </w:t>
      </w:r>
      <w:r w:rsidRPr="00F013AE">
        <w:rPr>
          <w:sz w:val="22"/>
          <w:szCs w:val="22"/>
        </w:rPr>
        <w:t>frek</w:t>
      </w:r>
      <w:r w:rsidR="00CE4D85" w:rsidRPr="00F013AE">
        <w:rPr>
          <w:sz w:val="22"/>
          <w:szCs w:val="22"/>
        </w:rPr>
        <w:t>uensi</w:t>
      </w:r>
      <w:r w:rsidR="00CE4D85" w:rsidRPr="00F013AE">
        <w:rPr>
          <w:sz w:val="22"/>
          <w:szCs w:val="22"/>
          <w:lang w:val="id-ID"/>
        </w:rPr>
        <w:t xml:space="preserve"> </w:t>
      </w:r>
      <w:r w:rsidR="00CE4D85" w:rsidRPr="00F013AE">
        <w:rPr>
          <w:sz w:val="22"/>
          <w:szCs w:val="22"/>
        </w:rPr>
        <w:t xml:space="preserve">motivasi </w:t>
      </w:r>
      <w:r w:rsidRPr="00F013AE">
        <w:rPr>
          <w:spacing w:val="-3"/>
          <w:sz w:val="22"/>
          <w:szCs w:val="22"/>
        </w:rPr>
        <w:t xml:space="preserve">belajar </w:t>
      </w:r>
      <w:r w:rsidRPr="00F013AE">
        <w:rPr>
          <w:sz w:val="22"/>
          <w:szCs w:val="22"/>
        </w:rPr>
        <w:t xml:space="preserve">siswa dapat dijabarkan sebagai berikut: </w:t>
      </w:r>
    </w:p>
    <w:p w:rsidR="00967F55" w:rsidRPr="00F013AE" w:rsidRDefault="00A11201" w:rsidP="00A11201">
      <w:pPr>
        <w:pStyle w:val="BodyText"/>
        <w:ind w:right="170"/>
        <w:jc w:val="center"/>
        <w:rPr>
          <w:sz w:val="22"/>
          <w:szCs w:val="22"/>
        </w:rPr>
      </w:pPr>
      <w:r w:rsidRPr="00F013AE">
        <w:rPr>
          <w:b/>
          <w:sz w:val="22"/>
          <w:szCs w:val="22"/>
        </w:rPr>
        <w:t xml:space="preserve">Tabel </w:t>
      </w:r>
      <w:r w:rsidR="00C74696">
        <w:rPr>
          <w:b/>
          <w:sz w:val="22"/>
          <w:szCs w:val="22"/>
          <w:lang w:val="id-ID"/>
        </w:rPr>
        <w:t>3</w:t>
      </w:r>
      <w:r w:rsidR="00967F55" w:rsidRPr="00F013AE">
        <w:rPr>
          <w:b/>
          <w:sz w:val="22"/>
          <w:szCs w:val="22"/>
        </w:rPr>
        <w:t xml:space="preserve">. </w:t>
      </w:r>
      <w:r w:rsidR="00967F55" w:rsidRPr="00F013AE">
        <w:rPr>
          <w:sz w:val="22"/>
          <w:szCs w:val="22"/>
        </w:rPr>
        <w:t>Distribusi Frekuensi Motivasi</w:t>
      </w:r>
      <w:r w:rsidR="00967F55" w:rsidRPr="00F013AE">
        <w:rPr>
          <w:spacing w:val="-11"/>
          <w:sz w:val="22"/>
          <w:szCs w:val="22"/>
        </w:rPr>
        <w:t xml:space="preserve"> </w:t>
      </w:r>
      <w:r w:rsidR="00967F55" w:rsidRPr="00F013AE">
        <w:rPr>
          <w:sz w:val="22"/>
          <w:szCs w:val="22"/>
        </w:rPr>
        <w:t>Belajar</w:t>
      </w:r>
    </w:p>
    <w:tbl>
      <w:tblPr>
        <w:tblStyle w:val="TableGrid"/>
        <w:tblW w:w="0" w:type="auto"/>
        <w:tblInd w:w="108" w:type="dxa"/>
        <w:tblLook w:val="04A0" w:firstRow="1" w:lastRow="0" w:firstColumn="1" w:lastColumn="0" w:noHBand="0" w:noVBand="1"/>
      </w:tblPr>
      <w:tblGrid>
        <w:gridCol w:w="1931"/>
        <w:gridCol w:w="2039"/>
        <w:gridCol w:w="2039"/>
        <w:gridCol w:w="1929"/>
      </w:tblGrid>
      <w:tr w:rsidR="00CE4D85" w:rsidRPr="00F013AE" w:rsidTr="00887587">
        <w:tc>
          <w:tcPr>
            <w:tcW w:w="1931" w:type="dxa"/>
            <w:vAlign w:val="center"/>
          </w:tcPr>
          <w:p w:rsidR="00CE4D85" w:rsidRPr="00F013AE" w:rsidRDefault="00CE4D85" w:rsidP="00604141">
            <w:pPr>
              <w:pStyle w:val="TableParagraph"/>
              <w:spacing w:line="276" w:lineRule="auto"/>
              <w:ind w:left="192" w:right="185"/>
              <w:jc w:val="center"/>
              <w:rPr>
                <w:rFonts w:ascii="Times New Roman" w:hAnsi="Times New Roman" w:cs="Times New Roman"/>
                <w:b/>
              </w:rPr>
            </w:pPr>
            <w:proofErr w:type="spellStart"/>
            <w:r w:rsidRPr="00F013AE">
              <w:rPr>
                <w:rFonts w:ascii="Times New Roman" w:hAnsi="Times New Roman" w:cs="Times New Roman"/>
                <w:b/>
              </w:rPr>
              <w:t>Kategori</w:t>
            </w:r>
            <w:proofErr w:type="spellEnd"/>
          </w:p>
        </w:tc>
        <w:tc>
          <w:tcPr>
            <w:tcW w:w="2039" w:type="dxa"/>
            <w:vAlign w:val="center"/>
          </w:tcPr>
          <w:p w:rsidR="00CE4D85" w:rsidRPr="00F013AE" w:rsidRDefault="00CE4D85" w:rsidP="00604141">
            <w:pPr>
              <w:pStyle w:val="TableParagraph"/>
              <w:spacing w:line="276" w:lineRule="auto"/>
              <w:ind w:left="92" w:right="85"/>
              <w:jc w:val="center"/>
              <w:rPr>
                <w:rFonts w:ascii="Times New Roman" w:hAnsi="Times New Roman" w:cs="Times New Roman"/>
                <w:b/>
              </w:rPr>
            </w:pPr>
            <w:r w:rsidRPr="00F013AE">
              <w:rPr>
                <w:rFonts w:ascii="Times New Roman" w:hAnsi="Times New Roman" w:cs="Times New Roman"/>
                <w:b/>
              </w:rPr>
              <w:t>Interval</w:t>
            </w:r>
          </w:p>
        </w:tc>
        <w:tc>
          <w:tcPr>
            <w:tcW w:w="2039" w:type="dxa"/>
            <w:vAlign w:val="center"/>
          </w:tcPr>
          <w:p w:rsidR="00CE4D85" w:rsidRPr="00F013AE" w:rsidRDefault="00887587" w:rsidP="00604141">
            <w:pPr>
              <w:pStyle w:val="TableParagraph"/>
              <w:spacing w:before="106" w:line="276" w:lineRule="auto"/>
              <w:ind w:left="302" w:right="121" w:hanging="159"/>
              <w:jc w:val="center"/>
              <w:rPr>
                <w:rFonts w:ascii="Times New Roman" w:hAnsi="Times New Roman" w:cs="Times New Roman"/>
                <w:b/>
              </w:rPr>
            </w:pPr>
            <w:proofErr w:type="spellStart"/>
            <w:r w:rsidRPr="00F013AE">
              <w:rPr>
                <w:rFonts w:ascii="Times New Roman" w:hAnsi="Times New Roman" w:cs="Times New Roman"/>
                <w:b/>
              </w:rPr>
              <w:t>Frekue</w:t>
            </w:r>
            <w:r w:rsidR="00CE4D85" w:rsidRPr="00F013AE">
              <w:rPr>
                <w:rFonts w:ascii="Times New Roman" w:hAnsi="Times New Roman" w:cs="Times New Roman"/>
                <w:b/>
              </w:rPr>
              <w:t>nsi</w:t>
            </w:r>
            <w:proofErr w:type="spellEnd"/>
          </w:p>
        </w:tc>
        <w:tc>
          <w:tcPr>
            <w:tcW w:w="1929" w:type="dxa"/>
            <w:vAlign w:val="center"/>
          </w:tcPr>
          <w:p w:rsidR="00CE4D85" w:rsidRPr="00F013AE" w:rsidRDefault="00887587" w:rsidP="00604141">
            <w:pPr>
              <w:pStyle w:val="TableParagraph"/>
              <w:spacing w:line="276" w:lineRule="auto"/>
              <w:ind w:right="101"/>
              <w:jc w:val="center"/>
              <w:rPr>
                <w:rFonts w:ascii="Times New Roman" w:hAnsi="Times New Roman" w:cs="Times New Roman"/>
                <w:b/>
              </w:rPr>
            </w:pPr>
            <w:proofErr w:type="spellStart"/>
            <w:r w:rsidRPr="00F013AE">
              <w:rPr>
                <w:rFonts w:ascii="Times New Roman" w:hAnsi="Times New Roman" w:cs="Times New Roman"/>
                <w:b/>
                <w:spacing w:val="-1"/>
              </w:rPr>
              <w:t>Persen</w:t>
            </w:r>
            <w:r w:rsidRPr="00F013AE">
              <w:rPr>
                <w:rFonts w:ascii="Times New Roman" w:hAnsi="Times New Roman" w:cs="Times New Roman"/>
                <w:b/>
              </w:rPr>
              <w:t>tase</w:t>
            </w:r>
            <w:proofErr w:type="spellEnd"/>
            <w:r w:rsidRPr="00F013AE">
              <w:rPr>
                <w:rFonts w:ascii="Times New Roman" w:hAnsi="Times New Roman" w:cs="Times New Roman"/>
                <w:b/>
                <w:lang w:val="id-ID"/>
              </w:rPr>
              <w:t xml:space="preserve"> </w:t>
            </w:r>
            <w:r w:rsidR="00CE4D85" w:rsidRPr="00F013AE">
              <w:rPr>
                <w:rFonts w:ascii="Times New Roman" w:hAnsi="Times New Roman" w:cs="Times New Roman"/>
                <w:b/>
              </w:rPr>
              <w:t>(%)</w:t>
            </w:r>
          </w:p>
        </w:tc>
      </w:tr>
      <w:tr w:rsidR="00CE4D85" w:rsidRPr="00F013AE" w:rsidTr="00887587">
        <w:tc>
          <w:tcPr>
            <w:tcW w:w="1931" w:type="dxa"/>
            <w:vAlign w:val="center"/>
          </w:tcPr>
          <w:p w:rsidR="00CE4D85" w:rsidRPr="00F013AE" w:rsidRDefault="00887587"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 xml:space="preserve">Sangat </w:t>
            </w:r>
            <w:r w:rsidR="00CE4D85" w:rsidRPr="00F013AE">
              <w:rPr>
                <w:sz w:val="22"/>
                <w:szCs w:val="22"/>
                <w:lang w:val="id-ID"/>
              </w:rPr>
              <w:t>Tinggi</w:t>
            </w:r>
          </w:p>
        </w:tc>
        <w:tc>
          <w:tcPr>
            <w:tcW w:w="203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82 - 100</w:t>
            </w:r>
          </w:p>
        </w:tc>
        <w:tc>
          <w:tcPr>
            <w:tcW w:w="203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30</w:t>
            </w:r>
          </w:p>
        </w:tc>
        <w:tc>
          <w:tcPr>
            <w:tcW w:w="192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34,20</w:t>
            </w:r>
          </w:p>
        </w:tc>
      </w:tr>
      <w:tr w:rsidR="00CE4D85" w:rsidRPr="00F013AE" w:rsidTr="00887587">
        <w:tc>
          <w:tcPr>
            <w:tcW w:w="1931" w:type="dxa"/>
            <w:vAlign w:val="center"/>
          </w:tcPr>
          <w:p w:rsidR="00CE4D85" w:rsidRPr="00F013AE" w:rsidRDefault="00887587"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Tinggi</w:t>
            </w:r>
          </w:p>
        </w:tc>
        <w:tc>
          <w:tcPr>
            <w:tcW w:w="203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63 – 81</w:t>
            </w:r>
          </w:p>
        </w:tc>
        <w:tc>
          <w:tcPr>
            <w:tcW w:w="203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54</w:t>
            </w:r>
          </w:p>
        </w:tc>
        <w:tc>
          <w:tcPr>
            <w:tcW w:w="192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61,56</w:t>
            </w:r>
          </w:p>
        </w:tc>
      </w:tr>
      <w:tr w:rsidR="00CE4D85" w:rsidRPr="00F013AE" w:rsidTr="00887587">
        <w:tc>
          <w:tcPr>
            <w:tcW w:w="1931" w:type="dxa"/>
            <w:vAlign w:val="center"/>
          </w:tcPr>
          <w:p w:rsidR="00CE4D85" w:rsidRPr="00F013AE" w:rsidRDefault="00887587"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Cukup</w:t>
            </w:r>
          </w:p>
        </w:tc>
        <w:tc>
          <w:tcPr>
            <w:tcW w:w="203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44 – 81</w:t>
            </w:r>
          </w:p>
        </w:tc>
        <w:tc>
          <w:tcPr>
            <w:tcW w:w="203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3</w:t>
            </w:r>
          </w:p>
        </w:tc>
        <w:tc>
          <w:tcPr>
            <w:tcW w:w="192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3,42</w:t>
            </w:r>
          </w:p>
        </w:tc>
      </w:tr>
      <w:tr w:rsidR="00CE4D85" w:rsidRPr="00F013AE" w:rsidTr="00887587">
        <w:tc>
          <w:tcPr>
            <w:tcW w:w="1931" w:type="dxa"/>
            <w:vAlign w:val="center"/>
          </w:tcPr>
          <w:p w:rsidR="00CE4D85" w:rsidRPr="00F013AE" w:rsidRDefault="00887587"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Rendah</w:t>
            </w:r>
          </w:p>
        </w:tc>
        <w:tc>
          <w:tcPr>
            <w:tcW w:w="203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 xml:space="preserve">25 </w:t>
            </w:r>
            <w:r w:rsidR="00887587" w:rsidRPr="00F013AE">
              <w:rPr>
                <w:sz w:val="22"/>
                <w:szCs w:val="22"/>
                <w:lang w:val="id-ID"/>
              </w:rPr>
              <w:t>–</w:t>
            </w:r>
            <w:r w:rsidRPr="00F013AE">
              <w:rPr>
                <w:sz w:val="22"/>
                <w:szCs w:val="22"/>
                <w:lang w:val="id-ID"/>
              </w:rPr>
              <w:t xml:space="preserve"> 43</w:t>
            </w:r>
          </w:p>
        </w:tc>
        <w:tc>
          <w:tcPr>
            <w:tcW w:w="203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0</w:t>
            </w:r>
          </w:p>
        </w:tc>
        <w:tc>
          <w:tcPr>
            <w:tcW w:w="1929" w:type="dxa"/>
            <w:vAlign w:val="center"/>
          </w:tcPr>
          <w:p w:rsidR="00CE4D85" w:rsidRPr="00F013AE" w:rsidRDefault="00CE4D85" w:rsidP="00604141">
            <w:pPr>
              <w:pStyle w:val="BodyText"/>
              <w:tabs>
                <w:tab w:val="left" w:pos="2149"/>
                <w:tab w:val="left" w:pos="2878"/>
                <w:tab w:val="left" w:pos="3269"/>
              </w:tabs>
              <w:spacing w:line="276" w:lineRule="auto"/>
              <w:ind w:right="38"/>
              <w:jc w:val="center"/>
              <w:rPr>
                <w:sz w:val="22"/>
                <w:szCs w:val="22"/>
                <w:lang w:val="id-ID"/>
              </w:rPr>
            </w:pPr>
            <w:r w:rsidRPr="00F013AE">
              <w:rPr>
                <w:sz w:val="22"/>
                <w:szCs w:val="22"/>
                <w:lang w:val="id-ID"/>
              </w:rPr>
              <w:t>0</w:t>
            </w:r>
          </w:p>
        </w:tc>
      </w:tr>
      <w:tr w:rsidR="00887587" w:rsidRPr="00F013AE" w:rsidTr="00887587">
        <w:tc>
          <w:tcPr>
            <w:tcW w:w="3970" w:type="dxa"/>
            <w:gridSpan w:val="2"/>
            <w:vAlign w:val="center"/>
          </w:tcPr>
          <w:p w:rsidR="00887587" w:rsidRPr="00F013AE" w:rsidRDefault="00887587" w:rsidP="00604141">
            <w:pPr>
              <w:pStyle w:val="BodyText"/>
              <w:tabs>
                <w:tab w:val="left" w:pos="2149"/>
                <w:tab w:val="left" w:pos="2878"/>
                <w:tab w:val="left" w:pos="3269"/>
              </w:tabs>
              <w:spacing w:line="276" w:lineRule="auto"/>
              <w:ind w:right="38"/>
              <w:jc w:val="center"/>
              <w:rPr>
                <w:b/>
                <w:sz w:val="22"/>
                <w:szCs w:val="22"/>
                <w:lang w:val="id-ID"/>
              </w:rPr>
            </w:pPr>
            <w:r w:rsidRPr="00F013AE">
              <w:rPr>
                <w:b/>
                <w:sz w:val="22"/>
                <w:szCs w:val="22"/>
                <w:lang w:val="id-ID"/>
              </w:rPr>
              <w:t>Total</w:t>
            </w:r>
          </w:p>
        </w:tc>
        <w:tc>
          <w:tcPr>
            <w:tcW w:w="2039" w:type="dxa"/>
            <w:vAlign w:val="center"/>
          </w:tcPr>
          <w:p w:rsidR="00887587" w:rsidRPr="00F013AE" w:rsidRDefault="00887587" w:rsidP="00604141">
            <w:pPr>
              <w:pStyle w:val="BodyText"/>
              <w:tabs>
                <w:tab w:val="left" w:pos="2149"/>
                <w:tab w:val="left" w:pos="2878"/>
                <w:tab w:val="left" w:pos="3269"/>
              </w:tabs>
              <w:spacing w:line="276" w:lineRule="auto"/>
              <w:ind w:right="38"/>
              <w:jc w:val="center"/>
              <w:rPr>
                <w:b/>
                <w:sz w:val="22"/>
                <w:szCs w:val="22"/>
                <w:lang w:val="id-ID"/>
              </w:rPr>
            </w:pPr>
            <w:r w:rsidRPr="00F013AE">
              <w:rPr>
                <w:b/>
                <w:sz w:val="22"/>
                <w:szCs w:val="22"/>
                <w:lang w:val="id-ID"/>
              </w:rPr>
              <w:t>87</w:t>
            </w:r>
          </w:p>
        </w:tc>
        <w:tc>
          <w:tcPr>
            <w:tcW w:w="1929" w:type="dxa"/>
            <w:vAlign w:val="center"/>
          </w:tcPr>
          <w:p w:rsidR="00887587" w:rsidRPr="00F013AE" w:rsidRDefault="00887587" w:rsidP="00604141">
            <w:pPr>
              <w:pStyle w:val="BodyText"/>
              <w:tabs>
                <w:tab w:val="left" w:pos="2149"/>
                <w:tab w:val="left" w:pos="2878"/>
                <w:tab w:val="left" w:pos="3269"/>
              </w:tabs>
              <w:spacing w:line="276" w:lineRule="auto"/>
              <w:ind w:right="38"/>
              <w:jc w:val="center"/>
              <w:rPr>
                <w:b/>
                <w:sz w:val="22"/>
                <w:szCs w:val="22"/>
                <w:lang w:val="id-ID"/>
              </w:rPr>
            </w:pPr>
            <w:r w:rsidRPr="00F013AE">
              <w:rPr>
                <w:b/>
                <w:sz w:val="22"/>
                <w:szCs w:val="22"/>
                <w:lang w:val="id-ID"/>
              </w:rPr>
              <w:t>100</w:t>
            </w:r>
          </w:p>
        </w:tc>
      </w:tr>
      <w:tr w:rsidR="00887587" w:rsidRPr="00F013AE" w:rsidTr="00887587">
        <w:tc>
          <w:tcPr>
            <w:tcW w:w="3970" w:type="dxa"/>
            <w:gridSpan w:val="2"/>
            <w:vAlign w:val="center"/>
          </w:tcPr>
          <w:p w:rsidR="00887587" w:rsidRPr="00F013AE" w:rsidRDefault="00887587" w:rsidP="00604141">
            <w:pPr>
              <w:pStyle w:val="BodyText"/>
              <w:tabs>
                <w:tab w:val="left" w:pos="2149"/>
                <w:tab w:val="left" w:pos="2878"/>
                <w:tab w:val="left" w:pos="3269"/>
              </w:tabs>
              <w:spacing w:line="276" w:lineRule="auto"/>
              <w:ind w:right="38"/>
              <w:jc w:val="center"/>
              <w:rPr>
                <w:b/>
                <w:sz w:val="22"/>
                <w:szCs w:val="22"/>
                <w:lang w:val="id-ID"/>
              </w:rPr>
            </w:pPr>
            <w:r w:rsidRPr="00F013AE">
              <w:rPr>
                <w:b/>
                <w:sz w:val="22"/>
                <w:szCs w:val="22"/>
                <w:lang w:val="id-ID"/>
              </w:rPr>
              <w:t>Min</w:t>
            </w:r>
          </w:p>
        </w:tc>
        <w:tc>
          <w:tcPr>
            <w:tcW w:w="3968" w:type="dxa"/>
            <w:gridSpan w:val="2"/>
            <w:vAlign w:val="center"/>
          </w:tcPr>
          <w:p w:rsidR="00887587" w:rsidRPr="00F013AE" w:rsidRDefault="00887587" w:rsidP="00604141">
            <w:pPr>
              <w:pStyle w:val="BodyText"/>
              <w:tabs>
                <w:tab w:val="left" w:pos="2149"/>
                <w:tab w:val="left" w:pos="2878"/>
                <w:tab w:val="left" w:pos="3269"/>
              </w:tabs>
              <w:spacing w:line="276" w:lineRule="auto"/>
              <w:ind w:right="38"/>
              <w:jc w:val="center"/>
              <w:rPr>
                <w:b/>
                <w:sz w:val="22"/>
                <w:szCs w:val="22"/>
                <w:lang w:val="id-ID"/>
              </w:rPr>
            </w:pPr>
            <w:r w:rsidRPr="00F013AE">
              <w:rPr>
                <w:b/>
                <w:sz w:val="22"/>
                <w:szCs w:val="22"/>
                <w:lang w:val="id-ID"/>
              </w:rPr>
              <w:t>55</w:t>
            </w:r>
          </w:p>
        </w:tc>
      </w:tr>
      <w:tr w:rsidR="00887587" w:rsidRPr="00F013AE" w:rsidTr="00887587">
        <w:tc>
          <w:tcPr>
            <w:tcW w:w="3970" w:type="dxa"/>
            <w:gridSpan w:val="2"/>
            <w:vAlign w:val="center"/>
          </w:tcPr>
          <w:p w:rsidR="00887587" w:rsidRPr="00F013AE" w:rsidRDefault="00887587" w:rsidP="00604141">
            <w:pPr>
              <w:pStyle w:val="BodyText"/>
              <w:tabs>
                <w:tab w:val="left" w:pos="2149"/>
                <w:tab w:val="left" w:pos="2878"/>
                <w:tab w:val="left" w:pos="3269"/>
              </w:tabs>
              <w:spacing w:line="276" w:lineRule="auto"/>
              <w:ind w:right="38"/>
              <w:jc w:val="center"/>
              <w:rPr>
                <w:b/>
                <w:sz w:val="22"/>
                <w:szCs w:val="22"/>
                <w:lang w:val="id-ID"/>
              </w:rPr>
            </w:pPr>
            <w:r w:rsidRPr="00F013AE">
              <w:rPr>
                <w:b/>
                <w:sz w:val="22"/>
                <w:szCs w:val="22"/>
                <w:lang w:val="id-ID"/>
              </w:rPr>
              <w:t>Max</w:t>
            </w:r>
          </w:p>
        </w:tc>
        <w:tc>
          <w:tcPr>
            <w:tcW w:w="3968" w:type="dxa"/>
            <w:gridSpan w:val="2"/>
            <w:vAlign w:val="center"/>
          </w:tcPr>
          <w:p w:rsidR="00887587" w:rsidRPr="00F013AE" w:rsidRDefault="00887587" w:rsidP="00604141">
            <w:pPr>
              <w:pStyle w:val="BodyText"/>
              <w:tabs>
                <w:tab w:val="left" w:pos="2149"/>
                <w:tab w:val="left" w:pos="2878"/>
                <w:tab w:val="left" w:pos="3269"/>
              </w:tabs>
              <w:spacing w:line="276" w:lineRule="auto"/>
              <w:ind w:right="38"/>
              <w:jc w:val="center"/>
              <w:rPr>
                <w:b/>
                <w:sz w:val="22"/>
                <w:szCs w:val="22"/>
                <w:lang w:val="id-ID"/>
              </w:rPr>
            </w:pPr>
            <w:r w:rsidRPr="00F013AE">
              <w:rPr>
                <w:b/>
                <w:sz w:val="22"/>
                <w:szCs w:val="22"/>
                <w:lang w:val="id-ID"/>
              </w:rPr>
              <w:t>96</w:t>
            </w:r>
          </w:p>
        </w:tc>
      </w:tr>
    </w:tbl>
    <w:p w:rsidR="00887587" w:rsidRPr="00F013AE" w:rsidRDefault="00887587" w:rsidP="00A11201">
      <w:pPr>
        <w:pStyle w:val="BodyText"/>
        <w:spacing w:before="240" w:line="360" w:lineRule="auto"/>
        <w:ind w:right="38" w:firstLine="720"/>
        <w:jc w:val="both"/>
        <w:rPr>
          <w:sz w:val="22"/>
          <w:szCs w:val="22"/>
        </w:rPr>
      </w:pPr>
      <w:r w:rsidRPr="00F013AE">
        <w:rPr>
          <w:sz w:val="22"/>
          <w:szCs w:val="22"/>
        </w:rPr>
        <w:lastRenderedPageBreak/>
        <w:t>Berdasarkan</w:t>
      </w:r>
      <w:r w:rsidRPr="00F013AE">
        <w:rPr>
          <w:sz w:val="22"/>
          <w:szCs w:val="22"/>
          <w:lang w:val="id-ID"/>
        </w:rPr>
        <w:t xml:space="preserve"> </w:t>
      </w:r>
      <w:r w:rsidR="00967F55" w:rsidRPr="00F013AE">
        <w:rPr>
          <w:sz w:val="22"/>
          <w:szCs w:val="22"/>
        </w:rPr>
        <w:t>tabel</w:t>
      </w:r>
      <w:r w:rsidRPr="00F013AE">
        <w:rPr>
          <w:sz w:val="22"/>
          <w:szCs w:val="22"/>
          <w:lang w:val="id-ID"/>
        </w:rPr>
        <w:t xml:space="preserve"> </w:t>
      </w:r>
      <w:r w:rsidR="00C74696">
        <w:rPr>
          <w:sz w:val="22"/>
          <w:szCs w:val="22"/>
          <w:lang w:val="id-ID"/>
        </w:rPr>
        <w:t>3</w:t>
      </w:r>
      <w:r w:rsidRPr="00F013AE">
        <w:rPr>
          <w:sz w:val="22"/>
          <w:szCs w:val="22"/>
          <w:lang w:val="id-ID"/>
        </w:rPr>
        <w:t xml:space="preserve"> </w:t>
      </w:r>
      <w:r w:rsidR="00967F55" w:rsidRPr="00F013AE">
        <w:rPr>
          <w:spacing w:val="-3"/>
          <w:sz w:val="22"/>
          <w:szCs w:val="22"/>
        </w:rPr>
        <w:t xml:space="preserve">distribusi </w:t>
      </w:r>
      <w:r w:rsidR="00967F55" w:rsidRPr="00F013AE">
        <w:rPr>
          <w:sz w:val="22"/>
          <w:szCs w:val="22"/>
        </w:rPr>
        <w:t>frekuensi motivasi belajar dapat</w:t>
      </w:r>
      <w:r w:rsidR="00967F55" w:rsidRPr="00F013AE">
        <w:rPr>
          <w:spacing w:val="-6"/>
          <w:sz w:val="22"/>
          <w:szCs w:val="22"/>
        </w:rPr>
        <w:t xml:space="preserve"> </w:t>
      </w:r>
      <w:r w:rsidR="00967F55" w:rsidRPr="00F013AE">
        <w:rPr>
          <w:sz w:val="22"/>
          <w:szCs w:val="22"/>
        </w:rPr>
        <w:t>diketahui</w:t>
      </w:r>
      <w:r w:rsidRPr="00F013AE">
        <w:rPr>
          <w:sz w:val="22"/>
          <w:szCs w:val="22"/>
          <w:lang w:val="id-ID"/>
        </w:rPr>
        <w:t xml:space="preserve"> </w:t>
      </w:r>
      <w:r w:rsidRPr="00F013AE">
        <w:rPr>
          <w:sz w:val="22"/>
          <w:szCs w:val="22"/>
        </w:rPr>
        <w:t>bahwa sebagian besar motivasi belajar siswa berada dalam kategori tinggi sebanyak 54 siswa dengan persentasi sebesar</w:t>
      </w:r>
      <w:r w:rsidRPr="00F013AE">
        <w:rPr>
          <w:sz w:val="22"/>
          <w:szCs w:val="22"/>
          <w:lang w:val="id-ID"/>
        </w:rPr>
        <w:t xml:space="preserve"> </w:t>
      </w:r>
      <w:r w:rsidRPr="00F013AE">
        <w:rPr>
          <w:sz w:val="22"/>
          <w:szCs w:val="22"/>
        </w:rPr>
        <w:t>62,046</w:t>
      </w:r>
      <w:r w:rsidRPr="00F013AE">
        <w:rPr>
          <w:sz w:val="22"/>
          <w:szCs w:val="22"/>
          <w:lang w:val="id-ID"/>
        </w:rPr>
        <w:t xml:space="preserve"> </w:t>
      </w:r>
      <w:r w:rsidRPr="00F013AE">
        <w:rPr>
          <w:sz w:val="22"/>
          <w:szCs w:val="22"/>
        </w:rPr>
        <w:t>%.</w:t>
      </w:r>
      <w:r w:rsidRPr="00F013AE">
        <w:rPr>
          <w:sz w:val="22"/>
          <w:szCs w:val="22"/>
          <w:lang w:val="id-ID"/>
        </w:rPr>
        <w:t xml:space="preserve"> </w:t>
      </w:r>
      <w:r w:rsidRPr="00F013AE">
        <w:rPr>
          <w:sz w:val="22"/>
          <w:szCs w:val="22"/>
        </w:rPr>
        <w:t>Dalam frekuensi</w:t>
      </w:r>
      <w:r w:rsidRPr="00F013AE">
        <w:rPr>
          <w:sz w:val="22"/>
          <w:szCs w:val="22"/>
          <w:lang w:val="id-ID"/>
        </w:rPr>
        <w:t xml:space="preserve"> </w:t>
      </w:r>
      <w:r w:rsidRPr="00F013AE">
        <w:rPr>
          <w:sz w:val="22"/>
          <w:szCs w:val="22"/>
        </w:rPr>
        <w:t>tersebut terdapat</w:t>
      </w:r>
      <w:r w:rsidRPr="00F013AE">
        <w:rPr>
          <w:sz w:val="22"/>
          <w:szCs w:val="22"/>
          <w:lang w:val="id-ID"/>
        </w:rPr>
        <w:t xml:space="preserve"> </w:t>
      </w:r>
      <w:r w:rsidRPr="00F013AE">
        <w:rPr>
          <w:sz w:val="22"/>
          <w:szCs w:val="22"/>
        </w:rPr>
        <w:t xml:space="preserve">30    </w:t>
      </w:r>
      <w:r w:rsidRPr="00F013AE">
        <w:rPr>
          <w:spacing w:val="-3"/>
          <w:sz w:val="22"/>
          <w:szCs w:val="22"/>
        </w:rPr>
        <w:t xml:space="preserve">siswa </w:t>
      </w:r>
      <w:r w:rsidRPr="00F013AE">
        <w:rPr>
          <w:sz w:val="22"/>
          <w:szCs w:val="22"/>
        </w:rPr>
        <w:t>memiliki</w:t>
      </w:r>
    </w:p>
    <w:p w:rsidR="00967F55" w:rsidRPr="00F013AE" w:rsidRDefault="00C74696" w:rsidP="00887587">
      <w:pPr>
        <w:spacing w:before="88" w:line="360" w:lineRule="auto"/>
        <w:ind w:right="3"/>
        <w:jc w:val="both"/>
        <w:rPr>
          <w:rFonts w:ascii="Times New Roman" w:hAnsi="Times New Roman" w:cs="Times New Roman"/>
          <w:b/>
        </w:rPr>
      </w:pPr>
      <w:r>
        <w:rPr>
          <w:rFonts w:ascii="Times New Roman" w:hAnsi="Times New Roman" w:cs="Times New Roman"/>
          <w:b/>
        </w:rPr>
        <w:t>Tabel 4</w:t>
      </w:r>
      <w:r w:rsidR="00967F55" w:rsidRPr="00F013AE">
        <w:rPr>
          <w:rFonts w:ascii="Times New Roman" w:hAnsi="Times New Roman" w:cs="Times New Roman"/>
          <w:b/>
        </w:rPr>
        <w:t xml:space="preserve">. </w:t>
      </w:r>
      <w:r w:rsidR="00967F55" w:rsidRPr="00F013AE">
        <w:rPr>
          <w:rFonts w:ascii="Times New Roman" w:hAnsi="Times New Roman" w:cs="Times New Roman"/>
        </w:rPr>
        <w:t>Hasil Analisis Koefisien Determinasi (R</w:t>
      </w:r>
      <w:r w:rsidR="00967F55" w:rsidRPr="00F013AE">
        <w:rPr>
          <w:rFonts w:ascii="Times New Roman" w:hAnsi="Times New Roman" w:cs="Times New Roman"/>
          <w:vertAlign w:val="superscript"/>
        </w:rPr>
        <w:t>2</w:t>
      </w:r>
      <w:r w:rsidR="00887587" w:rsidRPr="00F013AE">
        <w:rPr>
          <w:rFonts w:ascii="Times New Roman" w:hAnsi="Times New Roman" w:cs="Times New Roman"/>
        </w:rPr>
        <w:t xml:space="preserve">) </w:t>
      </w:r>
      <w:r w:rsidR="00604141" w:rsidRPr="00F013AE">
        <w:rPr>
          <w:rFonts w:ascii="Times New Roman" w:hAnsi="Times New Roman" w:cs="Times New Roman"/>
        </w:rPr>
        <w:t>Pola asuh orang tua dan lingkungan sekolah</w:t>
      </w:r>
      <w:r w:rsidR="00887587" w:rsidRPr="00F013AE">
        <w:rPr>
          <w:rFonts w:ascii="Times New Roman" w:hAnsi="Times New Roman" w:cs="Times New Roman"/>
        </w:rPr>
        <w:t xml:space="preserve"> </w:t>
      </w:r>
      <w:r w:rsidR="00967F55" w:rsidRPr="00F013AE">
        <w:rPr>
          <w:rFonts w:ascii="Times New Roman" w:hAnsi="Times New Roman" w:cs="Times New Roman"/>
        </w:rPr>
        <w:t>Terhadap Motivasi Belajar</w:t>
      </w:r>
    </w:p>
    <w:p w:rsidR="00967F55" w:rsidRPr="00F013AE" w:rsidRDefault="00A11201" w:rsidP="00887587">
      <w:pPr>
        <w:spacing w:before="112"/>
        <w:ind w:left="119" w:right="199"/>
        <w:rPr>
          <w:rFonts w:ascii="Times New Roman" w:hAnsi="Times New Roman" w:cs="Times New Roman"/>
          <w:b/>
        </w:rPr>
      </w:pPr>
      <w:r w:rsidRPr="00F013AE">
        <w:rPr>
          <w:rFonts w:ascii="Times New Roman" w:hAnsi="Times New Roman" w:cs="Times New Roman"/>
          <w:noProof/>
          <w:lang w:eastAsia="id-ID"/>
        </w:rPr>
        <mc:AlternateContent>
          <mc:Choice Requires="wps">
            <w:drawing>
              <wp:anchor distT="0" distB="0" distL="114300" distR="114300" simplePos="0" relativeHeight="251662336" behindDoc="0" locked="0" layoutInCell="1" allowOverlap="1" wp14:anchorId="16E7AC56" wp14:editId="50CB109F">
                <wp:simplePos x="0" y="0"/>
                <wp:positionH relativeFrom="page">
                  <wp:posOffset>2247900</wp:posOffset>
                </wp:positionH>
                <wp:positionV relativeFrom="paragraph">
                  <wp:posOffset>181610</wp:posOffset>
                </wp:positionV>
                <wp:extent cx="2911475" cy="1021080"/>
                <wp:effectExtent l="0" t="0" r="317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11"/>
                              <w:gridCol w:w="643"/>
                              <w:gridCol w:w="773"/>
                              <w:gridCol w:w="994"/>
                              <w:gridCol w:w="955"/>
                            </w:tblGrid>
                            <w:tr w:rsidR="00967F55">
                              <w:trPr>
                                <w:trHeight w:val="953"/>
                              </w:trPr>
                              <w:tc>
                                <w:tcPr>
                                  <w:tcW w:w="711" w:type="dxa"/>
                                </w:tcPr>
                                <w:p w:rsidR="00967F55" w:rsidRDefault="00967F55">
                                  <w:pPr>
                                    <w:pStyle w:val="TableParagraph"/>
                                    <w:spacing w:before="134"/>
                                    <w:ind w:left="78"/>
                                    <w:rPr>
                                      <w:sz w:val="16"/>
                                    </w:rPr>
                                  </w:pPr>
                                  <w:r>
                                    <w:rPr>
                                      <w:sz w:val="16"/>
                                    </w:rPr>
                                    <w:t>Model</w:t>
                                  </w:r>
                                </w:p>
                              </w:tc>
                              <w:tc>
                                <w:tcPr>
                                  <w:tcW w:w="643" w:type="dxa"/>
                                  <w:tcBorders>
                                    <w:right w:val="single" w:sz="8" w:space="0" w:color="000000"/>
                                  </w:tcBorders>
                                </w:tcPr>
                                <w:p w:rsidR="00967F55" w:rsidRDefault="00967F55">
                                  <w:pPr>
                                    <w:pStyle w:val="TableParagraph"/>
                                    <w:spacing w:before="134"/>
                                    <w:ind w:left="24"/>
                                    <w:jc w:val="center"/>
                                    <w:rPr>
                                      <w:sz w:val="16"/>
                                    </w:rPr>
                                  </w:pPr>
                                  <w:r>
                                    <w:rPr>
                                      <w:w w:val="98"/>
                                      <w:sz w:val="16"/>
                                    </w:rPr>
                                    <w:t>R</w:t>
                                  </w:r>
                                </w:p>
                              </w:tc>
                              <w:tc>
                                <w:tcPr>
                                  <w:tcW w:w="773" w:type="dxa"/>
                                  <w:tcBorders>
                                    <w:left w:val="single" w:sz="8" w:space="0" w:color="000000"/>
                                    <w:right w:val="single" w:sz="8" w:space="0" w:color="000000"/>
                                  </w:tcBorders>
                                </w:tcPr>
                                <w:p w:rsidR="00967F55" w:rsidRDefault="00967F55">
                                  <w:pPr>
                                    <w:pStyle w:val="TableParagraph"/>
                                    <w:spacing w:before="134"/>
                                    <w:ind w:left="32"/>
                                    <w:jc w:val="center"/>
                                    <w:rPr>
                                      <w:sz w:val="16"/>
                                    </w:rPr>
                                  </w:pPr>
                                  <w:r>
                                    <w:rPr>
                                      <w:w w:val="98"/>
                                      <w:sz w:val="16"/>
                                    </w:rPr>
                                    <w:t>R</w:t>
                                  </w:r>
                                </w:p>
                                <w:p w:rsidR="00967F55" w:rsidRDefault="00967F55">
                                  <w:pPr>
                                    <w:pStyle w:val="TableParagraph"/>
                                    <w:spacing w:before="133"/>
                                    <w:ind w:left="118" w:right="79"/>
                                    <w:jc w:val="center"/>
                                    <w:rPr>
                                      <w:sz w:val="16"/>
                                    </w:rPr>
                                  </w:pPr>
                                  <w:r>
                                    <w:rPr>
                                      <w:sz w:val="16"/>
                                    </w:rPr>
                                    <w:t>Square</w:t>
                                  </w:r>
                                </w:p>
                              </w:tc>
                              <w:tc>
                                <w:tcPr>
                                  <w:tcW w:w="994" w:type="dxa"/>
                                  <w:tcBorders>
                                    <w:left w:val="single" w:sz="8" w:space="0" w:color="000000"/>
                                    <w:right w:val="single" w:sz="8" w:space="0" w:color="000000"/>
                                  </w:tcBorders>
                                </w:tcPr>
                                <w:p w:rsidR="00967F55" w:rsidRDefault="00967F55">
                                  <w:pPr>
                                    <w:pStyle w:val="TableParagraph"/>
                                    <w:spacing w:before="134" w:line="412" w:lineRule="auto"/>
                                    <w:ind w:left="249" w:hanging="135"/>
                                    <w:rPr>
                                      <w:sz w:val="16"/>
                                    </w:rPr>
                                  </w:pPr>
                                  <w:r>
                                    <w:rPr>
                                      <w:sz w:val="16"/>
                                    </w:rPr>
                                    <w:t>Adjusted R Square</w:t>
                                  </w:r>
                                </w:p>
                              </w:tc>
                              <w:tc>
                                <w:tcPr>
                                  <w:tcW w:w="955" w:type="dxa"/>
                                  <w:tcBorders>
                                    <w:left w:val="single" w:sz="8" w:space="0" w:color="000000"/>
                                  </w:tcBorders>
                                </w:tcPr>
                                <w:p w:rsidR="00967F55" w:rsidRDefault="00967F55">
                                  <w:pPr>
                                    <w:pStyle w:val="TableParagraph"/>
                                    <w:spacing w:before="134" w:line="412" w:lineRule="auto"/>
                                    <w:ind w:left="278" w:hanging="140"/>
                                    <w:rPr>
                                      <w:sz w:val="16"/>
                                    </w:rPr>
                                  </w:pPr>
                                  <w:r>
                                    <w:rPr>
                                      <w:sz w:val="16"/>
                                    </w:rPr>
                                    <w:t>Std. Error of the</w:t>
                                  </w:r>
                                </w:p>
                                <w:p w:rsidR="00967F55" w:rsidRDefault="00967F55">
                                  <w:pPr>
                                    <w:pStyle w:val="TableParagraph"/>
                                    <w:spacing w:before="6" w:line="160" w:lineRule="exact"/>
                                    <w:ind w:left="168"/>
                                    <w:rPr>
                                      <w:sz w:val="16"/>
                                    </w:rPr>
                                  </w:pPr>
                                  <w:r>
                                    <w:rPr>
                                      <w:sz w:val="16"/>
                                    </w:rPr>
                                    <w:t>Estimate</w:t>
                                  </w:r>
                                </w:p>
                              </w:tc>
                            </w:tr>
                            <w:tr w:rsidR="00967F55">
                              <w:trPr>
                                <w:trHeight w:val="315"/>
                              </w:trPr>
                              <w:tc>
                                <w:tcPr>
                                  <w:tcW w:w="711" w:type="dxa"/>
                                </w:tcPr>
                                <w:p w:rsidR="00967F55" w:rsidRDefault="00967F55">
                                  <w:pPr>
                                    <w:pStyle w:val="TableParagraph"/>
                                    <w:spacing w:before="135" w:line="160" w:lineRule="exact"/>
                                    <w:ind w:left="78"/>
                                    <w:rPr>
                                      <w:sz w:val="16"/>
                                    </w:rPr>
                                  </w:pPr>
                                  <w:r>
                                    <w:rPr>
                                      <w:w w:val="98"/>
                                      <w:sz w:val="16"/>
                                    </w:rPr>
                                    <w:t>1</w:t>
                                  </w:r>
                                </w:p>
                              </w:tc>
                              <w:tc>
                                <w:tcPr>
                                  <w:tcW w:w="643" w:type="dxa"/>
                                  <w:tcBorders>
                                    <w:right w:val="single" w:sz="8" w:space="0" w:color="000000"/>
                                  </w:tcBorders>
                                </w:tcPr>
                                <w:p w:rsidR="00967F55" w:rsidRDefault="00967F55">
                                  <w:pPr>
                                    <w:pStyle w:val="TableParagraph"/>
                                    <w:spacing w:before="135" w:line="160" w:lineRule="exact"/>
                                    <w:ind w:left="202"/>
                                    <w:rPr>
                                      <w:sz w:val="16"/>
                                    </w:rPr>
                                  </w:pPr>
                                  <w:r>
                                    <w:rPr>
                                      <w:sz w:val="16"/>
                                    </w:rPr>
                                    <w:t>,257</w:t>
                                  </w:r>
                                  <w:r>
                                    <w:rPr>
                                      <w:sz w:val="16"/>
                                      <w:vertAlign w:val="superscript"/>
                                    </w:rPr>
                                    <w:t>a</w:t>
                                  </w:r>
                                </w:p>
                              </w:tc>
                              <w:tc>
                                <w:tcPr>
                                  <w:tcW w:w="773" w:type="dxa"/>
                                  <w:tcBorders>
                                    <w:left w:val="single" w:sz="8" w:space="0" w:color="000000"/>
                                    <w:right w:val="single" w:sz="8" w:space="0" w:color="000000"/>
                                  </w:tcBorders>
                                </w:tcPr>
                                <w:p w:rsidR="00967F55" w:rsidRDefault="00967F55">
                                  <w:pPr>
                                    <w:pStyle w:val="TableParagraph"/>
                                    <w:spacing w:before="135" w:line="160" w:lineRule="exact"/>
                                    <w:ind w:left="398"/>
                                    <w:rPr>
                                      <w:sz w:val="16"/>
                                    </w:rPr>
                                  </w:pPr>
                                  <w:r>
                                    <w:rPr>
                                      <w:sz w:val="16"/>
                                    </w:rPr>
                                    <w:t>,039</w:t>
                                  </w:r>
                                </w:p>
                              </w:tc>
                              <w:tc>
                                <w:tcPr>
                                  <w:tcW w:w="994" w:type="dxa"/>
                                  <w:tcBorders>
                                    <w:left w:val="single" w:sz="8" w:space="0" w:color="000000"/>
                                    <w:right w:val="single" w:sz="8" w:space="0" w:color="000000"/>
                                  </w:tcBorders>
                                </w:tcPr>
                                <w:p w:rsidR="00967F55" w:rsidRDefault="00967F55">
                                  <w:pPr>
                                    <w:pStyle w:val="TableParagraph"/>
                                    <w:spacing w:before="135" w:line="160" w:lineRule="exact"/>
                                    <w:ind w:left="619"/>
                                    <w:rPr>
                                      <w:sz w:val="16"/>
                                    </w:rPr>
                                  </w:pPr>
                                  <w:r>
                                    <w:rPr>
                                      <w:sz w:val="16"/>
                                    </w:rPr>
                                    <w:t>,086</w:t>
                                  </w:r>
                                </w:p>
                              </w:tc>
                              <w:tc>
                                <w:tcPr>
                                  <w:tcW w:w="955" w:type="dxa"/>
                                  <w:tcBorders>
                                    <w:left w:val="single" w:sz="8" w:space="0" w:color="000000"/>
                                  </w:tcBorders>
                                </w:tcPr>
                                <w:p w:rsidR="00967F55" w:rsidRDefault="00967F55">
                                  <w:pPr>
                                    <w:pStyle w:val="TableParagraph"/>
                                    <w:spacing w:before="135" w:line="160" w:lineRule="exact"/>
                                    <w:ind w:left="484"/>
                                    <w:rPr>
                                      <w:sz w:val="16"/>
                                    </w:rPr>
                                  </w:pPr>
                                  <w:r>
                                    <w:rPr>
                                      <w:sz w:val="16"/>
                                    </w:rPr>
                                    <w:t>6,738</w:t>
                                  </w:r>
                                </w:p>
                              </w:tc>
                            </w:tr>
                          </w:tbl>
                          <w:p w:rsidR="00967F55" w:rsidRDefault="00967F55" w:rsidP="00967F5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77pt;margin-top:14.3pt;width:229.25pt;height:80.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VRswIAALE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jQz1ek7lYDTfQdueoBt6LLNVHV3oviuEBebmvA9XUsp+pqSEtj55qb77OqI&#10;owzIrv8kSghDDlpYoKGSrSkdFAMBOnTp8dwZQ6WAzSD2/XA5x6iAM98LfC+yvXNJMl3vpNIfqGiR&#10;MVIsofUWnhzvlDZ0SDK5mGhc5KxpbPsb/mIDHMcdCA5XzZmhYbv5FHvxNtpGoRMGi60TelnmrPNN&#10;6CxyfznPZtlmk/m/TFw/TGpWlpSbMJOy/PDPOnfS+KiJs7aUaFhp4AwlJfe7TSPRkYCyc/vZosPJ&#10;xc19ScMWAXJ5lZIfhN5tEDv5Ilo6YR7OnXjpRY7nx7fxwgvjMMtfpnTHOP33lFCf4ngezEc1XUi/&#10;ys2z39vcSNIyDbOjYW2Ko7MTSYwGt7y0rdWENaP9rBSG/qUU0O6p0VaxRqSjXPWwG+zTsHI2at6J&#10;8hEkLAUIDHQKcw+MWsifGPUwQ1KsfhyIpBg1Hzk8AzNwJkNOxm4yCC/gaoo1RqO50eNgOnSS7WtA&#10;Hh8aF2t4KhWzIr6wOD0wmAs2l9MMM4Pn+b/1ukza1W8AAAD//wMAUEsDBBQABgAIAAAAIQCKQD3b&#10;4AAAAAoBAAAPAAAAZHJzL2Rvd25yZXYueG1sTI9BT4NAEIXvJv6HzZh4s0uxJRRZmsboycRI8eBx&#10;YadAys4iu23x3zue6nEyX977Xr6d7SDOOPnekYLlIgKB1DjTU6vgs3p9SEH4oMnowREq+EEP2+L2&#10;JteZcRcq8bwPreAQ8plW0IUwZlL6pkOr/cKNSPw7uMnqwOfUSjPpC4fbQcZRlEire+KGTo/43GFz&#10;3J+sgt0XlS/993v9UR7Kvqo2Eb0lR6Xu7+bdE4iAc7jC8KfP6lCwU+1OZLwYFDyuV7wlKIjTBAQD&#10;6TJeg6iZTDcrkEUu/08ofgEAAP//AwBQSwECLQAUAAYACAAAACEAtoM4kv4AAADhAQAAEwAAAAAA&#10;AAAAAAAAAAAAAAAAW0NvbnRlbnRfVHlwZXNdLnhtbFBLAQItABQABgAIAAAAIQA4/SH/1gAAAJQB&#10;AAALAAAAAAAAAAAAAAAAAC8BAABfcmVscy8ucmVsc1BLAQItABQABgAIAAAAIQAKcfVRswIAALEF&#10;AAAOAAAAAAAAAAAAAAAAAC4CAABkcnMvZTJvRG9jLnhtbFBLAQItABQABgAIAAAAIQCKQD3b4AAA&#10;AAoBAAAPAAAAAAAAAAAAAAAAAA0FAABkcnMvZG93bnJldi54bWxQSwUGAAAAAAQABADzAAAAGgYA&#10;A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11"/>
                        <w:gridCol w:w="643"/>
                        <w:gridCol w:w="773"/>
                        <w:gridCol w:w="994"/>
                        <w:gridCol w:w="955"/>
                      </w:tblGrid>
                      <w:tr w:rsidR="00967F55">
                        <w:trPr>
                          <w:trHeight w:val="953"/>
                        </w:trPr>
                        <w:tc>
                          <w:tcPr>
                            <w:tcW w:w="711" w:type="dxa"/>
                          </w:tcPr>
                          <w:p w:rsidR="00967F55" w:rsidRDefault="00967F55">
                            <w:pPr>
                              <w:pStyle w:val="TableParagraph"/>
                              <w:spacing w:before="134"/>
                              <w:ind w:left="78"/>
                              <w:rPr>
                                <w:sz w:val="16"/>
                              </w:rPr>
                            </w:pPr>
                            <w:r>
                              <w:rPr>
                                <w:sz w:val="16"/>
                              </w:rPr>
                              <w:t>Model</w:t>
                            </w:r>
                          </w:p>
                        </w:tc>
                        <w:tc>
                          <w:tcPr>
                            <w:tcW w:w="643" w:type="dxa"/>
                            <w:tcBorders>
                              <w:right w:val="single" w:sz="8" w:space="0" w:color="000000"/>
                            </w:tcBorders>
                          </w:tcPr>
                          <w:p w:rsidR="00967F55" w:rsidRDefault="00967F55">
                            <w:pPr>
                              <w:pStyle w:val="TableParagraph"/>
                              <w:spacing w:before="134"/>
                              <w:ind w:left="24"/>
                              <w:jc w:val="center"/>
                              <w:rPr>
                                <w:sz w:val="16"/>
                              </w:rPr>
                            </w:pPr>
                            <w:r>
                              <w:rPr>
                                <w:w w:val="98"/>
                                <w:sz w:val="16"/>
                              </w:rPr>
                              <w:t>R</w:t>
                            </w:r>
                          </w:p>
                        </w:tc>
                        <w:tc>
                          <w:tcPr>
                            <w:tcW w:w="773" w:type="dxa"/>
                            <w:tcBorders>
                              <w:left w:val="single" w:sz="8" w:space="0" w:color="000000"/>
                              <w:right w:val="single" w:sz="8" w:space="0" w:color="000000"/>
                            </w:tcBorders>
                          </w:tcPr>
                          <w:p w:rsidR="00967F55" w:rsidRDefault="00967F55">
                            <w:pPr>
                              <w:pStyle w:val="TableParagraph"/>
                              <w:spacing w:before="134"/>
                              <w:ind w:left="32"/>
                              <w:jc w:val="center"/>
                              <w:rPr>
                                <w:sz w:val="16"/>
                              </w:rPr>
                            </w:pPr>
                            <w:r>
                              <w:rPr>
                                <w:w w:val="98"/>
                                <w:sz w:val="16"/>
                              </w:rPr>
                              <w:t>R</w:t>
                            </w:r>
                          </w:p>
                          <w:p w:rsidR="00967F55" w:rsidRDefault="00967F55">
                            <w:pPr>
                              <w:pStyle w:val="TableParagraph"/>
                              <w:spacing w:before="133"/>
                              <w:ind w:left="118" w:right="79"/>
                              <w:jc w:val="center"/>
                              <w:rPr>
                                <w:sz w:val="16"/>
                              </w:rPr>
                            </w:pPr>
                            <w:r>
                              <w:rPr>
                                <w:sz w:val="16"/>
                              </w:rPr>
                              <w:t>Square</w:t>
                            </w:r>
                          </w:p>
                        </w:tc>
                        <w:tc>
                          <w:tcPr>
                            <w:tcW w:w="994" w:type="dxa"/>
                            <w:tcBorders>
                              <w:left w:val="single" w:sz="8" w:space="0" w:color="000000"/>
                              <w:right w:val="single" w:sz="8" w:space="0" w:color="000000"/>
                            </w:tcBorders>
                          </w:tcPr>
                          <w:p w:rsidR="00967F55" w:rsidRDefault="00967F55">
                            <w:pPr>
                              <w:pStyle w:val="TableParagraph"/>
                              <w:spacing w:before="134" w:line="412" w:lineRule="auto"/>
                              <w:ind w:left="249" w:hanging="135"/>
                              <w:rPr>
                                <w:sz w:val="16"/>
                              </w:rPr>
                            </w:pPr>
                            <w:r>
                              <w:rPr>
                                <w:sz w:val="16"/>
                              </w:rPr>
                              <w:t>Adjusted R Square</w:t>
                            </w:r>
                          </w:p>
                        </w:tc>
                        <w:tc>
                          <w:tcPr>
                            <w:tcW w:w="955" w:type="dxa"/>
                            <w:tcBorders>
                              <w:left w:val="single" w:sz="8" w:space="0" w:color="000000"/>
                            </w:tcBorders>
                          </w:tcPr>
                          <w:p w:rsidR="00967F55" w:rsidRDefault="00967F55">
                            <w:pPr>
                              <w:pStyle w:val="TableParagraph"/>
                              <w:spacing w:before="134" w:line="412" w:lineRule="auto"/>
                              <w:ind w:left="278" w:hanging="140"/>
                              <w:rPr>
                                <w:sz w:val="16"/>
                              </w:rPr>
                            </w:pPr>
                            <w:r>
                              <w:rPr>
                                <w:sz w:val="16"/>
                              </w:rPr>
                              <w:t>Std. Error of the</w:t>
                            </w:r>
                          </w:p>
                          <w:p w:rsidR="00967F55" w:rsidRDefault="00967F55">
                            <w:pPr>
                              <w:pStyle w:val="TableParagraph"/>
                              <w:spacing w:before="6" w:line="160" w:lineRule="exact"/>
                              <w:ind w:left="168"/>
                              <w:rPr>
                                <w:sz w:val="16"/>
                              </w:rPr>
                            </w:pPr>
                            <w:r>
                              <w:rPr>
                                <w:sz w:val="16"/>
                              </w:rPr>
                              <w:t>Estimate</w:t>
                            </w:r>
                          </w:p>
                        </w:tc>
                      </w:tr>
                      <w:tr w:rsidR="00967F55">
                        <w:trPr>
                          <w:trHeight w:val="315"/>
                        </w:trPr>
                        <w:tc>
                          <w:tcPr>
                            <w:tcW w:w="711" w:type="dxa"/>
                          </w:tcPr>
                          <w:p w:rsidR="00967F55" w:rsidRDefault="00967F55">
                            <w:pPr>
                              <w:pStyle w:val="TableParagraph"/>
                              <w:spacing w:before="135" w:line="160" w:lineRule="exact"/>
                              <w:ind w:left="78"/>
                              <w:rPr>
                                <w:sz w:val="16"/>
                              </w:rPr>
                            </w:pPr>
                            <w:r>
                              <w:rPr>
                                <w:w w:val="98"/>
                                <w:sz w:val="16"/>
                              </w:rPr>
                              <w:t>1</w:t>
                            </w:r>
                          </w:p>
                        </w:tc>
                        <w:tc>
                          <w:tcPr>
                            <w:tcW w:w="643" w:type="dxa"/>
                            <w:tcBorders>
                              <w:right w:val="single" w:sz="8" w:space="0" w:color="000000"/>
                            </w:tcBorders>
                          </w:tcPr>
                          <w:p w:rsidR="00967F55" w:rsidRDefault="00967F55">
                            <w:pPr>
                              <w:pStyle w:val="TableParagraph"/>
                              <w:spacing w:before="135" w:line="160" w:lineRule="exact"/>
                              <w:ind w:left="202"/>
                              <w:rPr>
                                <w:sz w:val="16"/>
                              </w:rPr>
                            </w:pPr>
                            <w:r>
                              <w:rPr>
                                <w:sz w:val="16"/>
                              </w:rPr>
                              <w:t>,257</w:t>
                            </w:r>
                            <w:r>
                              <w:rPr>
                                <w:sz w:val="16"/>
                                <w:vertAlign w:val="superscript"/>
                              </w:rPr>
                              <w:t>a</w:t>
                            </w:r>
                          </w:p>
                        </w:tc>
                        <w:tc>
                          <w:tcPr>
                            <w:tcW w:w="773" w:type="dxa"/>
                            <w:tcBorders>
                              <w:left w:val="single" w:sz="8" w:space="0" w:color="000000"/>
                              <w:right w:val="single" w:sz="8" w:space="0" w:color="000000"/>
                            </w:tcBorders>
                          </w:tcPr>
                          <w:p w:rsidR="00967F55" w:rsidRDefault="00967F55">
                            <w:pPr>
                              <w:pStyle w:val="TableParagraph"/>
                              <w:spacing w:before="135" w:line="160" w:lineRule="exact"/>
                              <w:ind w:left="398"/>
                              <w:rPr>
                                <w:sz w:val="16"/>
                              </w:rPr>
                            </w:pPr>
                            <w:r>
                              <w:rPr>
                                <w:sz w:val="16"/>
                              </w:rPr>
                              <w:t>,039</w:t>
                            </w:r>
                          </w:p>
                        </w:tc>
                        <w:tc>
                          <w:tcPr>
                            <w:tcW w:w="994" w:type="dxa"/>
                            <w:tcBorders>
                              <w:left w:val="single" w:sz="8" w:space="0" w:color="000000"/>
                              <w:right w:val="single" w:sz="8" w:space="0" w:color="000000"/>
                            </w:tcBorders>
                          </w:tcPr>
                          <w:p w:rsidR="00967F55" w:rsidRDefault="00967F55">
                            <w:pPr>
                              <w:pStyle w:val="TableParagraph"/>
                              <w:spacing w:before="135" w:line="160" w:lineRule="exact"/>
                              <w:ind w:left="619"/>
                              <w:rPr>
                                <w:sz w:val="16"/>
                              </w:rPr>
                            </w:pPr>
                            <w:r>
                              <w:rPr>
                                <w:sz w:val="16"/>
                              </w:rPr>
                              <w:t>,086</w:t>
                            </w:r>
                          </w:p>
                        </w:tc>
                        <w:tc>
                          <w:tcPr>
                            <w:tcW w:w="955" w:type="dxa"/>
                            <w:tcBorders>
                              <w:left w:val="single" w:sz="8" w:space="0" w:color="000000"/>
                            </w:tcBorders>
                          </w:tcPr>
                          <w:p w:rsidR="00967F55" w:rsidRDefault="00967F55">
                            <w:pPr>
                              <w:pStyle w:val="TableParagraph"/>
                              <w:spacing w:before="135" w:line="160" w:lineRule="exact"/>
                              <w:ind w:left="484"/>
                              <w:rPr>
                                <w:sz w:val="16"/>
                              </w:rPr>
                            </w:pPr>
                            <w:r>
                              <w:rPr>
                                <w:sz w:val="16"/>
                              </w:rPr>
                              <w:t>6,738</w:t>
                            </w:r>
                          </w:p>
                        </w:tc>
                      </w:tr>
                    </w:tbl>
                    <w:p w:rsidR="00967F55" w:rsidRDefault="00967F55" w:rsidP="00967F55">
                      <w:pPr>
                        <w:pStyle w:val="BodyText"/>
                      </w:pPr>
                    </w:p>
                  </w:txbxContent>
                </v:textbox>
                <w10:wrap anchorx="page"/>
              </v:shape>
            </w:pict>
          </mc:Fallback>
        </mc:AlternateContent>
      </w:r>
      <w:r w:rsidR="00967F55" w:rsidRPr="00F013AE">
        <w:rPr>
          <w:rFonts w:ascii="Times New Roman" w:hAnsi="Times New Roman" w:cs="Times New Roman"/>
          <w:b/>
        </w:rPr>
        <w:t>Model Summary</w:t>
      </w:r>
    </w:p>
    <w:p w:rsidR="00887587" w:rsidRPr="00F013AE" w:rsidRDefault="00887587" w:rsidP="00967F55">
      <w:pPr>
        <w:pStyle w:val="BodyText"/>
        <w:spacing w:line="360" w:lineRule="auto"/>
        <w:ind w:right="38"/>
        <w:rPr>
          <w:sz w:val="22"/>
          <w:szCs w:val="22"/>
          <w:lang w:val="id-ID"/>
        </w:rPr>
      </w:pPr>
    </w:p>
    <w:p w:rsidR="00887587" w:rsidRPr="00F013AE" w:rsidRDefault="00887587" w:rsidP="00967F55">
      <w:pPr>
        <w:pStyle w:val="BodyText"/>
        <w:spacing w:line="360" w:lineRule="auto"/>
        <w:ind w:right="38"/>
        <w:rPr>
          <w:sz w:val="22"/>
          <w:szCs w:val="22"/>
          <w:lang w:val="id-ID"/>
        </w:rPr>
      </w:pPr>
    </w:p>
    <w:p w:rsidR="00887587" w:rsidRPr="00F013AE" w:rsidRDefault="00887587" w:rsidP="00967F55">
      <w:pPr>
        <w:pStyle w:val="BodyText"/>
        <w:spacing w:line="360" w:lineRule="auto"/>
        <w:ind w:right="38"/>
        <w:rPr>
          <w:sz w:val="22"/>
          <w:szCs w:val="22"/>
          <w:lang w:val="id-ID"/>
        </w:rPr>
      </w:pPr>
    </w:p>
    <w:p w:rsidR="00967F55" w:rsidRPr="00F013AE" w:rsidRDefault="00967F55" w:rsidP="00967F55">
      <w:pPr>
        <w:spacing w:before="160" w:line="205" w:lineRule="exact"/>
        <w:ind w:left="119"/>
        <w:rPr>
          <w:rFonts w:ascii="Times New Roman" w:hAnsi="Times New Roman" w:cs="Times New Roman"/>
        </w:rPr>
      </w:pPr>
      <w:r w:rsidRPr="00F013AE">
        <w:rPr>
          <w:rFonts w:ascii="Times New Roman" w:hAnsi="Times New Roman" w:cs="Times New Roman"/>
        </w:rPr>
        <w:t>a. Predictors: (Constant), polsuh2</w:t>
      </w:r>
    </w:p>
    <w:p w:rsidR="00967F55" w:rsidRPr="00F013AE" w:rsidRDefault="00967F55" w:rsidP="00887587">
      <w:pPr>
        <w:pStyle w:val="BodyText"/>
        <w:spacing w:line="360" w:lineRule="auto"/>
        <w:rPr>
          <w:sz w:val="22"/>
          <w:szCs w:val="22"/>
        </w:rPr>
      </w:pPr>
      <w:r w:rsidRPr="00F013AE">
        <w:rPr>
          <w:sz w:val="22"/>
          <w:szCs w:val="22"/>
        </w:rPr>
        <w:t>Berdasarkan pada</w:t>
      </w:r>
      <w:r w:rsidRPr="00F013AE">
        <w:rPr>
          <w:spacing w:val="55"/>
          <w:sz w:val="22"/>
          <w:szCs w:val="22"/>
        </w:rPr>
        <w:t xml:space="preserve"> </w:t>
      </w:r>
      <w:r w:rsidRPr="00F013AE">
        <w:rPr>
          <w:spacing w:val="-4"/>
          <w:sz w:val="22"/>
          <w:szCs w:val="22"/>
        </w:rPr>
        <w:t>tabel</w:t>
      </w:r>
      <w:r w:rsidR="00887587" w:rsidRPr="00F013AE">
        <w:rPr>
          <w:spacing w:val="-4"/>
          <w:sz w:val="22"/>
          <w:szCs w:val="22"/>
          <w:lang w:val="id-ID"/>
        </w:rPr>
        <w:t xml:space="preserve"> </w:t>
      </w:r>
      <w:r w:rsidR="00C74696">
        <w:rPr>
          <w:sz w:val="22"/>
          <w:szCs w:val="22"/>
          <w:lang w:val="id-ID"/>
        </w:rPr>
        <w:t>4</w:t>
      </w:r>
      <w:r w:rsidR="00887587" w:rsidRPr="00F013AE">
        <w:rPr>
          <w:sz w:val="22"/>
          <w:szCs w:val="22"/>
        </w:rPr>
        <w:t xml:space="preserve"> dapat</w:t>
      </w:r>
      <w:r w:rsidR="00887587" w:rsidRPr="00F013AE">
        <w:rPr>
          <w:sz w:val="22"/>
          <w:szCs w:val="22"/>
          <w:lang w:val="id-ID"/>
        </w:rPr>
        <w:t xml:space="preserve"> </w:t>
      </w:r>
      <w:r w:rsidRPr="00F013AE">
        <w:rPr>
          <w:sz w:val="22"/>
          <w:szCs w:val="22"/>
        </w:rPr>
        <w:t>motivasi belajar berkategori sangat tinggi, 3 siswa memiliki motivasi belajar berkategori cukup dan tidak ada siswa yang memiliki motivasi belajar berkategori</w:t>
      </w:r>
      <w:r w:rsidRPr="00F013AE">
        <w:rPr>
          <w:spacing w:val="-8"/>
          <w:sz w:val="22"/>
          <w:szCs w:val="22"/>
        </w:rPr>
        <w:t xml:space="preserve"> </w:t>
      </w:r>
      <w:r w:rsidRPr="00F013AE">
        <w:rPr>
          <w:sz w:val="22"/>
          <w:szCs w:val="22"/>
        </w:rPr>
        <w:t>rendah.</w:t>
      </w:r>
    </w:p>
    <w:p w:rsidR="00967F55" w:rsidRPr="00F013AE" w:rsidRDefault="00967F55" w:rsidP="00887587">
      <w:pPr>
        <w:pStyle w:val="BodyText"/>
        <w:spacing w:line="360" w:lineRule="auto"/>
        <w:ind w:right="38" w:firstLine="566"/>
        <w:jc w:val="both"/>
        <w:rPr>
          <w:sz w:val="22"/>
          <w:szCs w:val="22"/>
        </w:rPr>
      </w:pPr>
      <w:r w:rsidRPr="00F013AE">
        <w:rPr>
          <w:sz w:val="22"/>
          <w:szCs w:val="22"/>
        </w:rPr>
        <w:t xml:space="preserve">Hasil uji prasyarat </w:t>
      </w:r>
      <w:r w:rsidRPr="00F013AE">
        <w:rPr>
          <w:spacing w:val="-3"/>
          <w:sz w:val="22"/>
          <w:szCs w:val="22"/>
        </w:rPr>
        <w:t xml:space="preserve">yang </w:t>
      </w:r>
      <w:r w:rsidRPr="00F013AE">
        <w:rPr>
          <w:sz w:val="22"/>
          <w:szCs w:val="22"/>
        </w:rPr>
        <w:t>berupa uji normalitas dan uji h</w:t>
      </w:r>
      <w:r w:rsidR="00887587" w:rsidRPr="00F013AE">
        <w:rPr>
          <w:sz w:val="22"/>
          <w:szCs w:val="22"/>
        </w:rPr>
        <w:t>omogenitas. Pada uji normalitas</w:t>
      </w:r>
      <w:r w:rsidR="00887587" w:rsidRPr="00F013AE">
        <w:rPr>
          <w:sz w:val="22"/>
          <w:szCs w:val="22"/>
          <w:lang w:val="id-ID"/>
        </w:rPr>
        <w:t xml:space="preserve"> </w:t>
      </w:r>
      <w:r w:rsidR="00887587" w:rsidRPr="00F013AE">
        <w:rPr>
          <w:sz w:val="22"/>
          <w:szCs w:val="22"/>
        </w:rPr>
        <w:t>menunjukkan</w:t>
      </w:r>
      <w:r w:rsidR="00887587" w:rsidRPr="00F013AE">
        <w:rPr>
          <w:sz w:val="22"/>
          <w:szCs w:val="22"/>
          <w:lang w:val="id-ID"/>
        </w:rPr>
        <w:t xml:space="preserve"> </w:t>
      </w:r>
      <w:r w:rsidRPr="00F013AE">
        <w:rPr>
          <w:sz w:val="22"/>
          <w:szCs w:val="22"/>
        </w:rPr>
        <w:t xml:space="preserve">hasil </w:t>
      </w:r>
      <w:r w:rsidRPr="00F013AE">
        <w:rPr>
          <w:i/>
          <w:sz w:val="22"/>
          <w:szCs w:val="22"/>
        </w:rPr>
        <w:t xml:space="preserve">Kolmogorov Smirnov </w:t>
      </w:r>
      <w:r w:rsidRPr="00F013AE">
        <w:rPr>
          <w:sz w:val="22"/>
          <w:szCs w:val="22"/>
        </w:rPr>
        <w:t xml:space="preserve">0,237 untuk </w:t>
      </w:r>
      <w:r w:rsidR="00604141" w:rsidRPr="00F013AE">
        <w:rPr>
          <w:spacing w:val="-3"/>
          <w:sz w:val="22"/>
          <w:szCs w:val="22"/>
        </w:rPr>
        <w:t>pola asuh orang tua dan lingkungan sekolah</w:t>
      </w:r>
      <w:r w:rsidRPr="00F013AE">
        <w:rPr>
          <w:sz w:val="22"/>
          <w:szCs w:val="22"/>
        </w:rPr>
        <w:t xml:space="preserve"> dan signifikansi 0,237 di atas 0,05. </w:t>
      </w:r>
      <w:r w:rsidRPr="00F013AE">
        <w:rPr>
          <w:i/>
          <w:sz w:val="22"/>
          <w:szCs w:val="22"/>
        </w:rPr>
        <w:t xml:space="preserve">Kolmogorov Smirnov </w:t>
      </w:r>
      <w:r w:rsidRPr="00F013AE">
        <w:rPr>
          <w:spacing w:val="-3"/>
          <w:sz w:val="22"/>
          <w:szCs w:val="22"/>
        </w:rPr>
        <w:t xml:space="preserve">0,295 </w:t>
      </w:r>
      <w:r w:rsidRPr="00F013AE">
        <w:rPr>
          <w:sz w:val="22"/>
          <w:szCs w:val="22"/>
        </w:rPr>
        <w:t xml:space="preserve">untuk motivasi belajar dan signifikansi 0,295 </w:t>
      </w:r>
      <w:r w:rsidRPr="00F013AE">
        <w:rPr>
          <w:spacing w:val="-3"/>
          <w:sz w:val="22"/>
          <w:szCs w:val="22"/>
        </w:rPr>
        <w:t xml:space="preserve">lebih </w:t>
      </w:r>
      <w:r w:rsidRPr="00F013AE">
        <w:rPr>
          <w:spacing w:val="2"/>
          <w:sz w:val="22"/>
          <w:szCs w:val="22"/>
        </w:rPr>
        <w:t xml:space="preserve">dari </w:t>
      </w:r>
      <w:r w:rsidRPr="00F013AE">
        <w:rPr>
          <w:sz w:val="22"/>
          <w:szCs w:val="22"/>
        </w:rPr>
        <w:t>0,05. Dapat</w:t>
      </w:r>
      <w:r w:rsidRPr="00F013AE">
        <w:rPr>
          <w:spacing w:val="-1"/>
          <w:sz w:val="22"/>
          <w:szCs w:val="22"/>
        </w:rPr>
        <w:t xml:space="preserve"> </w:t>
      </w:r>
      <w:r w:rsidRPr="00F013AE">
        <w:rPr>
          <w:sz w:val="22"/>
          <w:szCs w:val="22"/>
        </w:rPr>
        <w:t>dinyatakan</w:t>
      </w:r>
      <w:r w:rsidR="00887587" w:rsidRPr="00F013AE">
        <w:rPr>
          <w:sz w:val="22"/>
          <w:szCs w:val="22"/>
          <w:lang w:val="id-ID"/>
        </w:rPr>
        <w:t xml:space="preserve"> </w:t>
      </w:r>
      <w:r w:rsidRPr="00F013AE">
        <w:rPr>
          <w:sz w:val="22"/>
          <w:szCs w:val="22"/>
        </w:rPr>
        <w:t>karena 0, 237 &gt; 0,05 dan 0,295 &gt; 0,05, maka kedua data tersebut berdistribusi normal. Pada uji homogenitas nilai signifikansi yang didapat adalah 0,224, karena Sig. 0,225 &gt; 0,05 maka dapat dinyatakan bahwa data tersebut bersifat homogen atau sama.</w:t>
      </w:r>
    </w:p>
    <w:p w:rsidR="00967F55" w:rsidRPr="00F013AE" w:rsidRDefault="00967F55" w:rsidP="0084384C">
      <w:pPr>
        <w:pStyle w:val="BodyText"/>
        <w:spacing w:before="2" w:line="360" w:lineRule="auto"/>
        <w:ind w:right="43" w:firstLine="566"/>
        <w:jc w:val="both"/>
        <w:rPr>
          <w:sz w:val="22"/>
          <w:szCs w:val="22"/>
        </w:rPr>
      </w:pPr>
      <w:r w:rsidRPr="00F013AE">
        <w:rPr>
          <w:sz w:val="22"/>
          <w:szCs w:val="22"/>
        </w:rPr>
        <w:t>Berdasarkan hasil hasil analisis koefisien determinasi (R</w:t>
      </w:r>
      <w:r w:rsidRPr="00F013AE">
        <w:rPr>
          <w:sz w:val="22"/>
          <w:szCs w:val="22"/>
          <w:vertAlign w:val="superscript"/>
        </w:rPr>
        <w:t>2</w:t>
      </w:r>
      <w:r w:rsidRPr="00F013AE">
        <w:rPr>
          <w:sz w:val="22"/>
          <w:szCs w:val="22"/>
        </w:rPr>
        <w:t xml:space="preserve">) </w:t>
      </w:r>
      <w:r w:rsidR="00604141" w:rsidRPr="00F013AE">
        <w:rPr>
          <w:sz w:val="22"/>
          <w:szCs w:val="22"/>
        </w:rPr>
        <w:t>pola asuh orang tua dan lingkungan sekolah</w:t>
      </w:r>
      <w:r w:rsidRPr="00F013AE">
        <w:rPr>
          <w:sz w:val="22"/>
          <w:szCs w:val="22"/>
        </w:rPr>
        <w:t xml:space="preserve"> terhadap motivasi belajar diperoleh hasil sebagai</w:t>
      </w:r>
      <w:r w:rsidRPr="00F013AE">
        <w:rPr>
          <w:spacing w:val="-5"/>
          <w:sz w:val="22"/>
          <w:szCs w:val="22"/>
        </w:rPr>
        <w:t xml:space="preserve"> </w:t>
      </w:r>
      <w:r w:rsidR="00887587" w:rsidRPr="00F013AE">
        <w:rPr>
          <w:sz w:val="22"/>
          <w:szCs w:val="22"/>
        </w:rPr>
        <w:t>berikut:</w:t>
      </w:r>
      <w:r w:rsidR="00887587" w:rsidRPr="00F013AE">
        <w:rPr>
          <w:sz w:val="22"/>
          <w:szCs w:val="22"/>
          <w:lang w:val="id-ID"/>
        </w:rPr>
        <w:t xml:space="preserve"> </w:t>
      </w:r>
      <w:r w:rsidRPr="00F013AE">
        <w:rPr>
          <w:sz w:val="22"/>
          <w:szCs w:val="22"/>
        </w:rPr>
        <w:t xml:space="preserve">diketahui bahwa nilai dari R square adalah 0,039 yang berarti 3,9%. Jadi dapat dinyatakan bahwa variabel </w:t>
      </w:r>
      <w:r w:rsidR="00604141" w:rsidRPr="00F013AE">
        <w:rPr>
          <w:sz w:val="22"/>
          <w:szCs w:val="22"/>
        </w:rPr>
        <w:t>pola asuh orang tua dan lingkungan sekolah</w:t>
      </w:r>
      <w:r w:rsidRPr="00F013AE">
        <w:rPr>
          <w:sz w:val="22"/>
          <w:szCs w:val="22"/>
        </w:rPr>
        <w:t xml:space="preserve"> memberikan kontribusi pengaruh terhadap motivasi belajar sebesar 3,9% dan untuk sisanya berjumlah 96,1% dipengaruhi oleh faktor lain yang tidak disebutkan dalam penelitian</w:t>
      </w:r>
      <w:r w:rsidRPr="00F013AE">
        <w:rPr>
          <w:spacing w:val="1"/>
          <w:sz w:val="22"/>
          <w:szCs w:val="22"/>
        </w:rPr>
        <w:t xml:space="preserve"> </w:t>
      </w:r>
      <w:r w:rsidRPr="00F013AE">
        <w:rPr>
          <w:spacing w:val="-3"/>
          <w:sz w:val="22"/>
          <w:szCs w:val="22"/>
        </w:rPr>
        <w:t>ini.</w:t>
      </w:r>
      <w:r w:rsidR="00887587" w:rsidRPr="00F013AE">
        <w:rPr>
          <w:spacing w:val="-3"/>
          <w:sz w:val="22"/>
          <w:szCs w:val="22"/>
          <w:lang w:val="id-ID"/>
        </w:rPr>
        <w:t xml:space="preserve"> </w:t>
      </w:r>
      <w:r w:rsidRPr="00F013AE">
        <w:rPr>
          <w:sz w:val="22"/>
          <w:szCs w:val="22"/>
        </w:rPr>
        <w:t xml:space="preserve">Hasil analisis regresi linear </w:t>
      </w:r>
      <w:r w:rsidR="00604141" w:rsidRPr="00F013AE">
        <w:rPr>
          <w:sz w:val="22"/>
          <w:szCs w:val="22"/>
        </w:rPr>
        <w:t>pola asuh orang tua dan lingkungan sekolah</w:t>
      </w:r>
      <w:r w:rsidRPr="00F013AE">
        <w:rPr>
          <w:sz w:val="22"/>
          <w:szCs w:val="22"/>
        </w:rPr>
        <w:t xml:space="preserve"> terhadap motivasi belajar siswa diperoleh hasil sebagai berikut:</w:t>
      </w:r>
    </w:p>
    <w:p w:rsidR="00967F55" w:rsidRPr="00F013AE" w:rsidRDefault="00C74696" w:rsidP="00A11201">
      <w:pPr>
        <w:ind w:right="-1"/>
        <w:jc w:val="center"/>
        <w:rPr>
          <w:rFonts w:ascii="Times New Roman" w:hAnsi="Times New Roman" w:cs="Times New Roman"/>
          <w:b/>
        </w:rPr>
      </w:pPr>
      <w:r>
        <w:rPr>
          <w:rFonts w:ascii="Times New Roman" w:hAnsi="Times New Roman" w:cs="Times New Roman"/>
          <w:b/>
        </w:rPr>
        <w:t>Tabel 5</w:t>
      </w:r>
      <w:r w:rsidR="00967F55" w:rsidRPr="00F013AE">
        <w:rPr>
          <w:rFonts w:ascii="Times New Roman" w:hAnsi="Times New Roman" w:cs="Times New Roman"/>
          <w:b/>
        </w:rPr>
        <w:t xml:space="preserve">. </w:t>
      </w:r>
      <w:r w:rsidR="00967F55" w:rsidRPr="00F013AE">
        <w:rPr>
          <w:rFonts w:ascii="Times New Roman" w:hAnsi="Times New Roman" w:cs="Times New Roman"/>
        </w:rPr>
        <w:t xml:space="preserve">Hasil Analisis Regresi Linear </w:t>
      </w:r>
      <w:r w:rsidR="00604141" w:rsidRPr="00F013AE">
        <w:rPr>
          <w:rFonts w:ascii="Times New Roman" w:hAnsi="Times New Roman" w:cs="Times New Roman"/>
        </w:rPr>
        <w:t>Pola asuh orang tua dan lingkungan sekolah</w:t>
      </w:r>
      <w:r w:rsidR="00967F55" w:rsidRPr="00F013AE">
        <w:rPr>
          <w:rFonts w:ascii="Times New Roman" w:hAnsi="Times New Roman" w:cs="Times New Roman"/>
        </w:rPr>
        <w:t xml:space="preserve"> Terhadap Motivasi Belajar</w:t>
      </w:r>
    </w:p>
    <w:p w:rsidR="00967F55" w:rsidRPr="00F013AE" w:rsidRDefault="00967F55" w:rsidP="00887587">
      <w:pPr>
        <w:spacing w:after="0"/>
        <w:ind w:left="1790" w:right="1860"/>
        <w:rPr>
          <w:rFonts w:ascii="Times New Roman" w:hAnsi="Times New Roman" w:cs="Times New Roman"/>
          <w:b/>
        </w:rPr>
      </w:pPr>
      <w:r w:rsidRPr="00F013AE">
        <w:rPr>
          <w:rFonts w:ascii="Times New Roman" w:hAnsi="Times New Roman" w:cs="Times New Roman"/>
          <w:b/>
          <w:w w:val="65"/>
        </w:rPr>
        <w:t>ANOVA</w:t>
      </w:r>
      <w:r w:rsidRPr="00F013AE">
        <w:rPr>
          <w:rFonts w:ascii="Times New Roman" w:hAnsi="Times New Roman" w:cs="Times New Roman"/>
          <w:b/>
          <w:w w:val="65"/>
          <w:vertAlign w:val="superscript"/>
        </w:rPr>
        <w:t>a</w:t>
      </w:r>
    </w:p>
    <w:tbl>
      <w:tblPr>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83"/>
        <w:gridCol w:w="1016"/>
        <w:gridCol w:w="698"/>
        <w:gridCol w:w="963"/>
        <w:gridCol w:w="698"/>
        <w:gridCol w:w="698"/>
      </w:tblGrid>
      <w:tr w:rsidR="00967F55" w:rsidRPr="00F013AE" w:rsidTr="00887587">
        <w:trPr>
          <w:trHeight w:val="307"/>
        </w:trPr>
        <w:tc>
          <w:tcPr>
            <w:tcW w:w="1383" w:type="dxa"/>
            <w:tcBorders>
              <w:left w:val="single" w:sz="8" w:space="0" w:color="000000"/>
              <w:right w:val="single" w:sz="8" w:space="0" w:color="000000"/>
            </w:tcBorders>
          </w:tcPr>
          <w:p w:rsidR="00967F55" w:rsidRPr="00F013AE" w:rsidRDefault="00967F55" w:rsidP="00887587">
            <w:pPr>
              <w:pStyle w:val="TableParagraph"/>
              <w:spacing w:line="173" w:lineRule="exact"/>
              <w:ind w:left="41"/>
              <w:rPr>
                <w:rFonts w:ascii="Times New Roman" w:hAnsi="Times New Roman" w:cs="Times New Roman"/>
              </w:rPr>
            </w:pPr>
            <w:r w:rsidRPr="00F013AE">
              <w:rPr>
                <w:rFonts w:ascii="Times New Roman" w:hAnsi="Times New Roman" w:cs="Times New Roman"/>
                <w:w w:val="65"/>
              </w:rPr>
              <w:t>Model</w:t>
            </w:r>
          </w:p>
        </w:tc>
        <w:tc>
          <w:tcPr>
            <w:tcW w:w="1016" w:type="dxa"/>
            <w:tcBorders>
              <w:left w:val="single" w:sz="8" w:space="0" w:color="000000"/>
              <w:right w:val="single" w:sz="4" w:space="0" w:color="000000"/>
            </w:tcBorders>
          </w:tcPr>
          <w:p w:rsidR="00967F55" w:rsidRPr="00F013AE" w:rsidRDefault="00967F55" w:rsidP="00887587">
            <w:pPr>
              <w:pStyle w:val="TableParagraph"/>
              <w:spacing w:line="173" w:lineRule="exact"/>
              <w:ind w:right="24"/>
              <w:jc w:val="right"/>
              <w:rPr>
                <w:rFonts w:ascii="Times New Roman" w:hAnsi="Times New Roman" w:cs="Times New Roman"/>
              </w:rPr>
            </w:pPr>
            <w:r w:rsidRPr="00F013AE">
              <w:rPr>
                <w:rFonts w:ascii="Times New Roman" w:hAnsi="Times New Roman" w:cs="Times New Roman"/>
                <w:w w:val="55"/>
              </w:rPr>
              <w:t>Sum of Squares</w:t>
            </w:r>
          </w:p>
        </w:tc>
        <w:tc>
          <w:tcPr>
            <w:tcW w:w="698" w:type="dxa"/>
            <w:tcBorders>
              <w:left w:val="single" w:sz="4" w:space="0" w:color="000000"/>
              <w:right w:val="single" w:sz="4" w:space="0" w:color="000000"/>
            </w:tcBorders>
          </w:tcPr>
          <w:p w:rsidR="00967F55" w:rsidRPr="00F013AE" w:rsidRDefault="00967F55" w:rsidP="00887587">
            <w:pPr>
              <w:pStyle w:val="TableParagraph"/>
              <w:spacing w:line="173" w:lineRule="exact"/>
              <w:ind w:left="192" w:right="174"/>
              <w:jc w:val="center"/>
              <w:rPr>
                <w:rFonts w:ascii="Times New Roman" w:hAnsi="Times New Roman" w:cs="Times New Roman"/>
              </w:rPr>
            </w:pPr>
            <w:proofErr w:type="spellStart"/>
            <w:r w:rsidRPr="00F013AE">
              <w:rPr>
                <w:rFonts w:ascii="Times New Roman" w:hAnsi="Times New Roman" w:cs="Times New Roman"/>
                <w:w w:val="65"/>
              </w:rPr>
              <w:t>df</w:t>
            </w:r>
            <w:proofErr w:type="spellEnd"/>
          </w:p>
        </w:tc>
        <w:tc>
          <w:tcPr>
            <w:tcW w:w="963" w:type="dxa"/>
            <w:tcBorders>
              <w:left w:val="single" w:sz="4" w:space="0" w:color="000000"/>
              <w:right w:val="single" w:sz="4" w:space="0" w:color="000000"/>
            </w:tcBorders>
          </w:tcPr>
          <w:p w:rsidR="00967F55" w:rsidRPr="00F013AE" w:rsidRDefault="00967F55" w:rsidP="00887587">
            <w:pPr>
              <w:pStyle w:val="TableParagraph"/>
              <w:spacing w:line="173" w:lineRule="exact"/>
              <w:ind w:left="79"/>
              <w:rPr>
                <w:rFonts w:ascii="Times New Roman" w:hAnsi="Times New Roman" w:cs="Times New Roman"/>
              </w:rPr>
            </w:pPr>
            <w:r w:rsidRPr="00F013AE">
              <w:rPr>
                <w:rFonts w:ascii="Times New Roman" w:hAnsi="Times New Roman" w:cs="Times New Roman"/>
                <w:w w:val="55"/>
              </w:rPr>
              <w:t>Mean Square</w:t>
            </w:r>
          </w:p>
        </w:tc>
        <w:tc>
          <w:tcPr>
            <w:tcW w:w="698" w:type="dxa"/>
            <w:tcBorders>
              <w:left w:val="single" w:sz="4" w:space="0" w:color="000000"/>
              <w:right w:val="single" w:sz="4" w:space="0" w:color="000000"/>
            </w:tcBorders>
          </w:tcPr>
          <w:p w:rsidR="00967F55" w:rsidRPr="00F013AE" w:rsidRDefault="00967F55" w:rsidP="00887587">
            <w:pPr>
              <w:pStyle w:val="TableParagraph"/>
              <w:spacing w:line="173" w:lineRule="exact"/>
              <w:ind w:left="15"/>
              <w:jc w:val="center"/>
              <w:rPr>
                <w:rFonts w:ascii="Times New Roman" w:hAnsi="Times New Roman" w:cs="Times New Roman"/>
              </w:rPr>
            </w:pPr>
            <w:r w:rsidRPr="00F013AE">
              <w:rPr>
                <w:rFonts w:ascii="Times New Roman" w:hAnsi="Times New Roman" w:cs="Times New Roman"/>
                <w:w w:val="53"/>
              </w:rPr>
              <w:t>F</w:t>
            </w:r>
          </w:p>
        </w:tc>
        <w:tc>
          <w:tcPr>
            <w:tcW w:w="698" w:type="dxa"/>
            <w:tcBorders>
              <w:left w:val="single" w:sz="4" w:space="0" w:color="000000"/>
              <w:right w:val="single" w:sz="8" w:space="0" w:color="000000"/>
            </w:tcBorders>
          </w:tcPr>
          <w:p w:rsidR="00967F55" w:rsidRPr="00F013AE" w:rsidRDefault="00967F55" w:rsidP="00887587">
            <w:pPr>
              <w:pStyle w:val="TableParagraph"/>
              <w:spacing w:line="173" w:lineRule="exact"/>
              <w:ind w:left="176"/>
              <w:rPr>
                <w:rFonts w:ascii="Times New Roman" w:hAnsi="Times New Roman" w:cs="Times New Roman"/>
              </w:rPr>
            </w:pPr>
            <w:r w:rsidRPr="00F013AE">
              <w:rPr>
                <w:rFonts w:ascii="Times New Roman" w:hAnsi="Times New Roman" w:cs="Times New Roman"/>
                <w:w w:val="65"/>
              </w:rPr>
              <w:t>Sig.</w:t>
            </w:r>
          </w:p>
        </w:tc>
      </w:tr>
      <w:tr w:rsidR="00967F55" w:rsidRPr="00F013AE" w:rsidTr="00887587">
        <w:trPr>
          <w:trHeight w:val="388"/>
        </w:trPr>
        <w:tc>
          <w:tcPr>
            <w:tcW w:w="1383" w:type="dxa"/>
            <w:tcBorders>
              <w:left w:val="single" w:sz="8" w:space="0" w:color="000000"/>
              <w:bottom w:val="nil"/>
              <w:right w:val="single" w:sz="8" w:space="0" w:color="000000"/>
            </w:tcBorders>
          </w:tcPr>
          <w:p w:rsidR="00967F55" w:rsidRPr="00F013AE" w:rsidRDefault="00967F55" w:rsidP="00887587">
            <w:pPr>
              <w:pStyle w:val="TableParagraph"/>
              <w:ind w:left="400"/>
              <w:rPr>
                <w:rFonts w:ascii="Times New Roman" w:hAnsi="Times New Roman" w:cs="Times New Roman"/>
              </w:rPr>
            </w:pPr>
            <w:r w:rsidRPr="00F013AE">
              <w:rPr>
                <w:rFonts w:ascii="Times New Roman" w:hAnsi="Times New Roman" w:cs="Times New Roman"/>
                <w:w w:val="60"/>
              </w:rPr>
              <w:lastRenderedPageBreak/>
              <w:t>Regression</w:t>
            </w:r>
          </w:p>
        </w:tc>
        <w:tc>
          <w:tcPr>
            <w:tcW w:w="1016" w:type="dxa"/>
            <w:tcBorders>
              <w:left w:val="single" w:sz="8" w:space="0" w:color="000000"/>
              <w:bottom w:val="nil"/>
              <w:right w:val="single" w:sz="4" w:space="0" w:color="000000"/>
            </w:tcBorders>
          </w:tcPr>
          <w:p w:rsidR="00967F55" w:rsidRPr="00F013AE" w:rsidRDefault="00967F55" w:rsidP="00887587">
            <w:pPr>
              <w:pStyle w:val="TableParagraph"/>
              <w:ind w:right="19"/>
              <w:jc w:val="right"/>
              <w:rPr>
                <w:rFonts w:ascii="Times New Roman" w:hAnsi="Times New Roman" w:cs="Times New Roman"/>
              </w:rPr>
            </w:pPr>
            <w:r w:rsidRPr="00F013AE">
              <w:rPr>
                <w:rFonts w:ascii="Times New Roman" w:hAnsi="Times New Roman" w:cs="Times New Roman"/>
                <w:w w:val="50"/>
              </w:rPr>
              <w:t>127,981</w:t>
            </w:r>
          </w:p>
        </w:tc>
        <w:tc>
          <w:tcPr>
            <w:tcW w:w="698" w:type="dxa"/>
            <w:tcBorders>
              <w:left w:val="single" w:sz="4" w:space="0" w:color="000000"/>
              <w:bottom w:val="nil"/>
              <w:right w:val="single" w:sz="4" w:space="0" w:color="000000"/>
            </w:tcBorders>
          </w:tcPr>
          <w:p w:rsidR="00967F55" w:rsidRPr="00F013AE" w:rsidRDefault="00967F55" w:rsidP="00887587">
            <w:pPr>
              <w:pStyle w:val="TableParagraph"/>
              <w:ind w:right="19"/>
              <w:jc w:val="right"/>
              <w:rPr>
                <w:rFonts w:ascii="Times New Roman" w:hAnsi="Times New Roman" w:cs="Times New Roman"/>
              </w:rPr>
            </w:pPr>
            <w:r w:rsidRPr="00F013AE">
              <w:rPr>
                <w:rFonts w:ascii="Times New Roman" w:hAnsi="Times New Roman" w:cs="Times New Roman"/>
                <w:w w:val="53"/>
              </w:rPr>
              <w:t>1</w:t>
            </w:r>
          </w:p>
        </w:tc>
        <w:tc>
          <w:tcPr>
            <w:tcW w:w="963" w:type="dxa"/>
            <w:tcBorders>
              <w:left w:val="single" w:sz="4" w:space="0" w:color="000000"/>
              <w:bottom w:val="nil"/>
              <w:right w:val="single" w:sz="4" w:space="0" w:color="000000"/>
            </w:tcBorders>
          </w:tcPr>
          <w:p w:rsidR="00967F55" w:rsidRPr="00F013AE" w:rsidRDefault="00967F55" w:rsidP="00887587">
            <w:pPr>
              <w:pStyle w:val="TableParagraph"/>
              <w:ind w:right="19"/>
              <w:jc w:val="right"/>
              <w:rPr>
                <w:rFonts w:ascii="Times New Roman" w:hAnsi="Times New Roman" w:cs="Times New Roman"/>
              </w:rPr>
            </w:pPr>
            <w:r w:rsidRPr="00F013AE">
              <w:rPr>
                <w:rFonts w:ascii="Times New Roman" w:hAnsi="Times New Roman" w:cs="Times New Roman"/>
                <w:w w:val="50"/>
              </w:rPr>
              <w:t>127,981</w:t>
            </w:r>
          </w:p>
        </w:tc>
        <w:tc>
          <w:tcPr>
            <w:tcW w:w="698" w:type="dxa"/>
            <w:tcBorders>
              <w:left w:val="single" w:sz="4" w:space="0" w:color="000000"/>
              <w:bottom w:val="nil"/>
              <w:right w:val="single" w:sz="4" w:space="0" w:color="000000"/>
            </w:tcBorders>
          </w:tcPr>
          <w:p w:rsidR="00967F55" w:rsidRPr="00F013AE" w:rsidRDefault="00967F55" w:rsidP="00887587">
            <w:pPr>
              <w:pStyle w:val="TableParagraph"/>
              <w:ind w:left="298"/>
              <w:rPr>
                <w:rFonts w:ascii="Times New Roman" w:hAnsi="Times New Roman" w:cs="Times New Roman"/>
              </w:rPr>
            </w:pPr>
            <w:r w:rsidRPr="00F013AE">
              <w:rPr>
                <w:rFonts w:ascii="Times New Roman" w:hAnsi="Times New Roman" w:cs="Times New Roman"/>
                <w:w w:val="55"/>
              </w:rPr>
              <w:t>,812</w:t>
            </w:r>
          </w:p>
        </w:tc>
        <w:tc>
          <w:tcPr>
            <w:tcW w:w="698" w:type="dxa"/>
            <w:tcBorders>
              <w:left w:val="single" w:sz="4" w:space="0" w:color="000000"/>
              <w:bottom w:val="nil"/>
              <w:right w:val="single" w:sz="8" w:space="0" w:color="000000"/>
            </w:tcBorders>
          </w:tcPr>
          <w:p w:rsidR="00967F55" w:rsidRPr="00F013AE" w:rsidRDefault="00967F55" w:rsidP="00887587">
            <w:pPr>
              <w:pStyle w:val="TableParagraph"/>
              <w:ind w:left="242"/>
              <w:rPr>
                <w:rFonts w:ascii="Times New Roman" w:hAnsi="Times New Roman" w:cs="Times New Roman"/>
              </w:rPr>
            </w:pPr>
            <w:r w:rsidRPr="00F013AE">
              <w:rPr>
                <w:rFonts w:ascii="Times New Roman" w:hAnsi="Times New Roman" w:cs="Times New Roman"/>
                <w:w w:val="60"/>
              </w:rPr>
              <w:t>,097</w:t>
            </w:r>
            <w:r w:rsidRPr="00F013AE">
              <w:rPr>
                <w:rFonts w:ascii="Times New Roman" w:hAnsi="Times New Roman" w:cs="Times New Roman"/>
                <w:spacing w:val="-22"/>
                <w:w w:val="60"/>
              </w:rPr>
              <w:t xml:space="preserve"> </w:t>
            </w:r>
            <w:r w:rsidRPr="00F013AE">
              <w:rPr>
                <w:rFonts w:ascii="Times New Roman" w:hAnsi="Times New Roman" w:cs="Times New Roman"/>
                <w:w w:val="60"/>
                <w:vertAlign w:val="superscript"/>
              </w:rPr>
              <w:t>b</w:t>
            </w:r>
          </w:p>
        </w:tc>
      </w:tr>
      <w:tr w:rsidR="00967F55" w:rsidRPr="00F013AE" w:rsidTr="00887587">
        <w:trPr>
          <w:trHeight w:val="352"/>
        </w:trPr>
        <w:tc>
          <w:tcPr>
            <w:tcW w:w="1383" w:type="dxa"/>
            <w:tcBorders>
              <w:top w:val="nil"/>
              <w:left w:val="single" w:sz="8" w:space="0" w:color="000000"/>
              <w:bottom w:val="nil"/>
              <w:right w:val="single" w:sz="8" w:space="0" w:color="000000"/>
            </w:tcBorders>
          </w:tcPr>
          <w:p w:rsidR="00967F55" w:rsidRPr="00F013AE" w:rsidRDefault="00967F55" w:rsidP="00887587">
            <w:pPr>
              <w:pStyle w:val="TableParagraph"/>
              <w:tabs>
                <w:tab w:val="left" w:pos="400"/>
              </w:tabs>
              <w:ind w:left="41"/>
              <w:rPr>
                <w:rFonts w:ascii="Times New Roman" w:hAnsi="Times New Roman" w:cs="Times New Roman"/>
              </w:rPr>
            </w:pPr>
            <w:r w:rsidRPr="00F013AE">
              <w:rPr>
                <w:rFonts w:ascii="Times New Roman" w:hAnsi="Times New Roman" w:cs="Times New Roman"/>
                <w:w w:val="65"/>
              </w:rPr>
              <w:t>1</w:t>
            </w:r>
            <w:r w:rsidRPr="00F013AE">
              <w:rPr>
                <w:rFonts w:ascii="Times New Roman" w:hAnsi="Times New Roman" w:cs="Times New Roman"/>
                <w:w w:val="65"/>
              </w:rPr>
              <w:tab/>
              <w:t>Residual</w:t>
            </w:r>
          </w:p>
        </w:tc>
        <w:tc>
          <w:tcPr>
            <w:tcW w:w="1016" w:type="dxa"/>
            <w:tcBorders>
              <w:top w:val="nil"/>
              <w:left w:val="single" w:sz="8" w:space="0" w:color="000000"/>
              <w:bottom w:val="nil"/>
              <w:right w:val="single" w:sz="4" w:space="0" w:color="000000"/>
            </w:tcBorders>
          </w:tcPr>
          <w:p w:rsidR="00967F55" w:rsidRPr="00F013AE" w:rsidRDefault="00967F55" w:rsidP="00887587">
            <w:pPr>
              <w:pStyle w:val="TableParagraph"/>
              <w:ind w:right="19"/>
              <w:jc w:val="right"/>
              <w:rPr>
                <w:rFonts w:ascii="Times New Roman" w:hAnsi="Times New Roman" w:cs="Times New Roman"/>
              </w:rPr>
            </w:pPr>
            <w:r w:rsidRPr="00F013AE">
              <w:rPr>
                <w:rFonts w:ascii="Times New Roman" w:hAnsi="Times New Roman" w:cs="Times New Roman"/>
                <w:w w:val="50"/>
              </w:rPr>
              <w:t>6242,715</w:t>
            </w:r>
          </w:p>
        </w:tc>
        <w:tc>
          <w:tcPr>
            <w:tcW w:w="698" w:type="dxa"/>
            <w:tcBorders>
              <w:top w:val="nil"/>
              <w:left w:val="single" w:sz="4" w:space="0" w:color="000000"/>
              <w:bottom w:val="nil"/>
              <w:right w:val="single" w:sz="4" w:space="0" w:color="000000"/>
            </w:tcBorders>
          </w:tcPr>
          <w:p w:rsidR="00967F55" w:rsidRPr="00F013AE" w:rsidRDefault="00967F55" w:rsidP="00887587">
            <w:pPr>
              <w:pStyle w:val="TableParagraph"/>
              <w:ind w:right="18"/>
              <w:jc w:val="right"/>
              <w:rPr>
                <w:rFonts w:ascii="Times New Roman" w:hAnsi="Times New Roman" w:cs="Times New Roman"/>
              </w:rPr>
            </w:pPr>
            <w:r w:rsidRPr="00F013AE">
              <w:rPr>
                <w:rFonts w:ascii="Times New Roman" w:hAnsi="Times New Roman" w:cs="Times New Roman"/>
                <w:w w:val="50"/>
              </w:rPr>
              <w:t>85</w:t>
            </w:r>
          </w:p>
        </w:tc>
        <w:tc>
          <w:tcPr>
            <w:tcW w:w="963" w:type="dxa"/>
            <w:tcBorders>
              <w:top w:val="nil"/>
              <w:left w:val="single" w:sz="4" w:space="0" w:color="000000"/>
              <w:bottom w:val="nil"/>
              <w:right w:val="single" w:sz="4" w:space="0" w:color="000000"/>
            </w:tcBorders>
          </w:tcPr>
          <w:p w:rsidR="00967F55" w:rsidRPr="00F013AE" w:rsidRDefault="00967F55" w:rsidP="00887587">
            <w:pPr>
              <w:pStyle w:val="TableParagraph"/>
              <w:ind w:right="19"/>
              <w:jc w:val="right"/>
              <w:rPr>
                <w:rFonts w:ascii="Times New Roman" w:hAnsi="Times New Roman" w:cs="Times New Roman"/>
              </w:rPr>
            </w:pPr>
            <w:r w:rsidRPr="00F013AE">
              <w:rPr>
                <w:rFonts w:ascii="Times New Roman" w:hAnsi="Times New Roman" w:cs="Times New Roman"/>
                <w:w w:val="50"/>
              </w:rPr>
              <w:t>67,290</w:t>
            </w:r>
          </w:p>
        </w:tc>
        <w:tc>
          <w:tcPr>
            <w:tcW w:w="698" w:type="dxa"/>
            <w:tcBorders>
              <w:top w:val="nil"/>
              <w:left w:val="single" w:sz="4" w:space="0" w:color="000000"/>
              <w:bottom w:val="nil"/>
              <w:right w:val="single" w:sz="4" w:space="0" w:color="000000"/>
            </w:tcBorders>
          </w:tcPr>
          <w:p w:rsidR="00967F55" w:rsidRPr="00F013AE" w:rsidRDefault="00967F55" w:rsidP="00887587">
            <w:pPr>
              <w:pStyle w:val="TableParagraph"/>
              <w:rPr>
                <w:rFonts w:ascii="Times New Roman" w:hAnsi="Times New Roman" w:cs="Times New Roman"/>
              </w:rPr>
            </w:pPr>
          </w:p>
        </w:tc>
        <w:tc>
          <w:tcPr>
            <w:tcW w:w="698" w:type="dxa"/>
            <w:tcBorders>
              <w:top w:val="nil"/>
              <w:left w:val="single" w:sz="4" w:space="0" w:color="000000"/>
              <w:bottom w:val="nil"/>
              <w:right w:val="single" w:sz="8" w:space="0" w:color="000000"/>
            </w:tcBorders>
          </w:tcPr>
          <w:p w:rsidR="00967F55" w:rsidRPr="00F013AE" w:rsidRDefault="00967F55" w:rsidP="00887587">
            <w:pPr>
              <w:pStyle w:val="TableParagraph"/>
              <w:rPr>
                <w:rFonts w:ascii="Times New Roman" w:hAnsi="Times New Roman" w:cs="Times New Roman"/>
              </w:rPr>
            </w:pPr>
          </w:p>
        </w:tc>
      </w:tr>
      <w:tr w:rsidR="00967F55" w:rsidRPr="00F013AE" w:rsidTr="00887587">
        <w:trPr>
          <w:trHeight w:val="270"/>
        </w:trPr>
        <w:tc>
          <w:tcPr>
            <w:tcW w:w="1383" w:type="dxa"/>
            <w:tcBorders>
              <w:top w:val="nil"/>
              <w:left w:val="single" w:sz="8" w:space="0" w:color="000000"/>
              <w:right w:val="single" w:sz="8" w:space="0" w:color="000000"/>
            </w:tcBorders>
          </w:tcPr>
          <w:p w:rsidR="00967F55" w:rsidRPr="00F013AE" w:rsidRDefault="00967F55" w:rsidP="00887587">
            <w:pPr>
              <w:pStyle w:val="TableParagraph"/>
              <w:spacing w:line="173" w:lineRule="exact"/>
              <w:ind w:left="358" w:right="344"/>
              <w:jc w:val="center"/>
              <w:rPr>
                <w:rFonts w:ascii="Times New Roman" w:hAnsi="Times New Roman" w:cs="Times New Roman"/>
              </w:rPr>
            </w:pPr>
            <w:r w:rsidRPr="00F013AE">
              <w:rPr>
                <w:rFonts w:ascii="Times New Roman" w:hAnsi="Times New Roman" w:cs="Times New Roman"/>
                <w:w w:val="65"/>
              </w:rPr>
              <w:t>Total</w:t>
            </w:r>
          </w:p>
        </w:tc>
        <w:tc>
          <w:tcPr>
            <w:tcW w:w="1016" w:type="dxa"/>
            <w:tcBorders>
              <w:top w:val="nil"/>
              <w:left w:val="single" w:sz="8" w:space="0" w:color="000000"/>
              <w:right w:val="single" w:sz="4" w:space="0" w:color="000000"/>
            </w:tcBorders>
          </w:tcPr>
          <w:p w:rsidR="00967F55" w:rsidRPr="00F013AE" w:rsidRDefault="00967F55" w:rsidP="00887587">
            <w:pPr>
              <w:pStyle w:val="TableParagraph"/>
              <w:spacing w:line="173" w:lineRule="exact"/>
              <w:ind w:right="20"/>
              <w:jc w:val="right"/>
              <w:rPr>
                <w:rFonts w:ascii="Times New Roman" w:hAnsi="Times New Roman" w:cs="Times New Roman"/>
              </w:rPr>
            </w:pPr>
            <w:r w:rsidRPr="00F013AE">
              <w:rPr>
                <w:rFonts w:ascii="Times New Roman" w:hAnsi="Times New Roman" w:cs="Times New Roman"/>
                <w:w w:val="50"/>
              </w:rPr>
              <w:t>6370.696</w:t>
            </w:r>
          </w:p>
        </w:tc>
        <w:tc>
          <w:tcPr>
            <w:tcW w:w="698" w:type="dxa"/>
            <w:tcBorders>
              <w:top w:val="nil"/>
              <w:left w:val="single" w:sz="4" w:space="0" w:color="000000"/>
              <w:right w:val="single" w:sz="4" w:space="0" w:color="000000"/>
            </w:tcBorders>
          </w:tcPr>
          <w:p w:rsidR="00967F55" w:rsidRPr="00F013AE" w:rsidRDefault="00967F55" w:rsidP="00887587">
            <w:pPr>
              <w:pStyle w:val="TableParagraph"/>
              <w:spacing w:line="173" w:lineRule="exact"/>
              <w:ind w:right="18"/>
              <w:jc w:val="right"/>
              <w:rPr>
                <w:rFonts w:ascii="Times New Roman" w:hAnsi="Times New Roman" w:cs="Times New Roman"/>
              </w:rPr>
            </w:pPr>
            <w:r w:rsidRPr="00F013AE">
              <w:rPr>
                <w:rFonts w:ascii="Times New Roman" w:hAnsi="Times New Roman" w:cs="Times New Roman"/>
                <w:w w:val="50"/>
              </w:rPr>
              <w:t>86</w:t>
            </w:r>
          </w:p>
        </w:tc>
        <w:tc>
          <w:tcPr>
            <w:tcW w:w="963" w:type="dxa"/>
            <w:tcBorders>
              <w:top w:val="nil"/>
              <w:left w:val="single" w:sz="4" w:space="0" w:color="000000"/>
              <w:right w:val="single" w:sz="4" w:space="0" w:color="000000"/>
            </w:tcBorders>
          </w:tcPr>
          <w:p w:rsidR="00967F55" w:rsidRPr="00F013AE" w:rsidRDefault="00967F55" w:rsidP="00887587">
            <w:pPr>
              <w:pStyle w:val="TableParagraph"/>
              <w:rPr>
                <w:rFonts w:ascii="Times New Roman" w:hAnsi="Times New Roman" w:cs="Times New Roman"/>
              </w:rPr>
            </w:pPr>
          </w:p>
        </w:tc>
        <w:tc>
          <w:tcPr>
            <w:tcW w:w="698" w:type="dxa"/>
            <w:tcBorders>
              <w:top w:val="nil"/>
              <w:left w:val="single" w:sz="4" w:space="0" w:color="000000"/>
              <w:right w:val="single" w:sz="4" w:space="0" w:color="000000"/>
            </w:tcBorders>
          </w:tcPr>
          <w:p w:rsidR="00967F55" w:rsidRPr="00F013AE" w:rsidRDefault="00967F55" w:rsidP="00887587">
            <w:pPr>
              <w:pStyle w:val="TableParagraph"/>
              <w:rPr>
                <w:rFonts w:ascii="Times New Roman" w:hAnsi="Times New Roman" w:cs="Times New Roman"/>
              </w:rPr>
            </w:pPr>
          </w:p>
        </w:tc>
        <w:tc>
          <w:tcPr>
            <w:tcW w:w="698" w:type="dxa"/>
            <w:tcBorders>
              <w:top w:val="nil"/>
              <w:left w:val="single" w:sz="4" w:space="0" w:color="000000"/>
              <w:right w:val="single" w:sz="8" w:space="0" w:color="000000"/>
            </w:tcBorders>
          </w:tcPr>
          <w:p w:rsidR="00967F55" w:rsidRPr="00F013AE" w:rsidRDefault="00967F55" w:rsidP="00887587">
            <w:pPr>
              <w:pStyle w:val="TableParagraph"/>
              <w:rPr>
                <w:rFonts w:ascii="Times New Roman" w:hAnsi="Times New Roman" w:cs="Times New Roman"/>
              </w:rPr>
            </w:pPr>
          </w:p>
        </w:tc>
      </w:tr>
    </w:tbl>
    <w:p w:rsidR="00967F55" w:rsidRPr="00F013AE" w:rsidRDefault="00967F55" w:rsidP="00887587">
      <w:pPr>
        <w:pStyle w:val="ListParagraph"/>
        <w:widowControl w:val="0"/>
        <w:numPr>
          <w:ilvl w:val="0"/>
          <w:numId w:val="18"/>
        </w:numPr>
        <w:tabs>
          <w:tab w:val="left" w:pos="275"/>
        </w:tabs>
        <w:autoSpaceDE w:val="0"/>
        <w:autoSpaceDN w:val="0"/>
        <w:spacing w:after="0" w:line="240" w:lineRule="auto"/>
        <w:contextualSpacing w:val="0"/>
        <w:rPr>
          <w:rFonts w:ascii="Times New Roman" w:hAnsi="Times New Roman" w:cs="Times New Roman"/>
        </w:rPr>
      </w:pPr>
      <w:r w:rsidRPr="00F013AE">
        <w:rPr>
          <w:rFonts w:ascii="Times New Roman" w:hAnsi="Times New Roman" w:cs="Times New Roman"/>
          <w:w w:val="55"/>
        </w:rPr>
        <w:t>Dependent</w:t>
      </w:r>
      <w:r w:rsidRPr="00F013AE">
        <w:rPr>
          <w:rFonts w:ascii="Times New Roman" w:hAnsi="Times New Roman" w:cs="Times New Roman"/>
          <w:spacing w:val="-17"/>
          <w:w w:val="55"/>
        </w:rPr>
        <w:t xml:space="preserve"> </w:t>
      </w:r>
      <w:r w:rsidRPr="00F013AE">
        <w:rPr>
          <w:rFonts w:ascii="Times New Roman" w:hAnsi="Times New Roman" w:cs="Times New Roman"/>
          <w:w w:val="55"/>
        </w:rPr>
        <w:t>Variable:</w:t>
      </w:r>
      <w:r w:rsidRPr="00F013AE">
        <w:rPr>
          <w:rFonts w:ascii="Times New Roman" w:hAnsi="Times New Roman" w:cs="Times New Roman"/>
          <w:spacing w:val="-16"/>
          <w:w w:val="55"/>
        </w:rPr>
        <w:t xml:space="preserve"> </w:t>
      </w:r>
      <w:r w:rsidRPr="00F013AE">
        <w:rPr>
          <w:rFonts w:ascii="Times New Roman" w:hAnsi="Times New Roman" w:cs="Times New Roman"/>
          <w:w w:val="55"/>
        </w:rPr>
        <w:t>n4motbel</w:t>
      </w:r>
    </w:p>
    <w:p w:rsidR="00967F55" w:rsidRPr="00F013AE" w:rsidRDefault="00967F55" w:rsidP="00887587">
      <w:pPr>
        <w:pStyle w:val="ListParagraph"/>
        <w:widowControl w:val="0"/>
        <w:numPr>
          <w:ilvl w:val="0"/>
          <w:numId w:val="18"/>
        </w:numPr>
        <w:tabs>
          <w:tab w:val="left" w:pos="275"/>
        </w:tabs>
        <w:autoSpaceDE w:val="0"/>
        <w:autoSpaceDN w:val="0"/>
        <w:spacing w:after="0" w:line="240" w:lineRule="auto"/>
        <w:contextualSpacing w:val="0"/>
        <w:rPr>
          <w:rFonts w:ascii="Times New Roman" w:hAnsi="Times New Roman" w:cs="Times New Roman"/>
        </w:rPr>
      </w:pPr>
      <w:r w:rsidRPr="00F013AE">
        <w:rPr>
          <w:rFonts w:ascii="Times New Roman" w:hAnsi="Times New Roman" w:cs="Times New Roman"/>
          <w:w w:val="50"/>
        </w:rPr>
        <w:t xml:space="preserve">Predictors:   (Constant), </w:t>
      </w:r>
      <w:r w:rsidRPr="00F013AE">
        <w:rPr>
          <w:rFonts w:ascii="Times New Roman" w:hAnsi="Times New Roman" w:cs="Times New Roman"/>
          <w:spacing w:val="9"/>
          <w:w w:val="50"/>
        </w:rPr>
        <w:t xml:space="preserve"> </w:t>
      </w:r>
      <w:r w:rsidRPr="00F013AE">
        <w:rPr>
          <w:rFonts w:ascii="Times New Roman" w:hAnsi="Times New Roman" w:cs="Times New Roman"/>
          <w:w w:val="50"/>
        </w:rPr>
        <w:t>polsuh2</w:t>
      </w:r>
    </w:p>
    <w:p w:rsidR="00967F55" w:rsidRPr="00F013AE" w:rsidRDefault="00967F55" w:rsidP="00887587">
      <w:pPr>
        <w:pStyle w:val="BodyText"/>
        <w:rPr>
          <w:sz w:val="22"/>
          <w:szCs w:val="22"/>
        </w:rPr>
      </w:pPr>
    </w:p>
    <w:p w:rsidR="00967F55" w:rsidRPr="00F013AE" w:rsidRDefault="00967F55" w:rsidP="00887587">
      <w:pPr>
        <w:spacing w:after="0"/>
        <w:ind w:left="1790" w:right="1872"/>
        <w:jc w:val="center"/>
        <w:rPr>
          <w:rFonts w:ascii="Times New Roman" w:hAnsi="Times New Roman" w:cs="Times New Roman"/>
          <w:b/>
        </w:rPr>
      </w:pPr>
      <w:r w:rsidRPr="00F013AE">
        <w:rPr>
          <w:rFonts w:ascii="Times New Roman" w:hAnsi="Times New Roman" w:cs="Times New Roman"/>
          <w:b/>
          <w:w w:val="65"/>
        </w:rPr>
        <w:t>Coefficients</w:t>
      </w:r>
      <w:r w:rsidRPr="00F013AE">
        <w:rPr>
          <w:rFonts w:ascii="Times New Roman" w:hAnsi="Times New Roman" w:cs="Times New Roman"/>
          <w:b/>
          <w:w w:val="65"/>
          <w:vertAlign w:val="superscript"/>
        </w:rPr>
        <w:t>a</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06"/>
        <w:gridCol w:w="1266"/>
        <w:gridCol w:w="1271"/>
        <w:gridCol w:w="1399"/>
        <w:gridCol w:w="964"/>
        <w:gridCol w:w="966"/>
      </w:tblGrid>
      <w:tr w:rsidR="00967F55" w:rsidRPr="00F013AE" w:rsidTr="00887587">
        <w:trPr>
          <w:trHeight w:val="556"/>
        </w:trPr>
        <w:tc>
          <w:tcPr>
            <w:tcW w:w="1806" w:type="dxa"/>
            <w:vMerge w:val="restart"/>
            <w:tcBorders>
              <w:left w:val="single" w:sz="8" w:space="0" w:color="000000"/>
              <w:right w:val="single" w:sz="8" w:space="0" w:color="000000"/>
            </w:tcBorders>
          </w:tcPr>
          <w:p w:rsidR="00967F55" w:rsidRPr="00F013AE" w:rsidRDefault="00967F55" w:rsidP="00887587">
            <w:pPr>
              <w:pStyle w:val="TableParagraph"/>
              <w:ind w:left="39"/>
              <w:rPr>
                <w:rFonts w:ascii="Times New Roman" w:hAnsi="Times New Roman" w:cs="Times New Roman"/>
              </w:rPr>
            </w:pPr>
            <w:r w:rsidRPr="00F013AE">
              <w:rPr>
                <w:rFonts w:ascii="Times New Roman" w:hAnsi="Times New Roman" w:cs="Times New Roman"/>
                <w:w w:val="65"/>
              </w:rPr>
              <w:t>Model</w:t>
            </w:r>
          </w:p>
        </w:tc>
        <w:tc>
          <w:tcPr>
            <w:tcW w:w="2537" w:type="dxa"/>
            <w:gridSpan w:val="2"/>
            <w:tcBorders>
              <w:left w:val="single" w:sz="8" w:space="0" w:color="000000"/>
              <w:bottom w:val="single" w:sz="8" w:space="0" w:color="000000"/>
              <w:right w:val="single" w:sz="4" w:space="0" w:color="000000"/>
            </w:tcBorders>
          </w:tcPr>
          <w:p w:rsidR="00967F55" w:rsidRPr="00F013AE" w:rsidRDefault="00967F55" w:rsidP="00887587">
            <w:pPr>
              <w:pStyle w:val="TableParagraph"/>
              <w:ind w:left="97"/>
              <w:rPr>
                <w:rFonts w:ascii="Times New Roman" w:hAnsi="Times New Roman" w:cs="Times New Roman"/>
              </w:rPr>
            </w:pPr>
            <w:r w:rsidRPr="00F013AE">
              <w:rPr>
                <w:rFonts w:ascii="Times New Roman" w:hAnsi="Times New Roman" w:cs="Times New Roman"/>
                <w:w w:val="55"/>
              </w:rPr>
              <w:t>Unstandardized Coefficients</w:t>
            </w:r>
          </w:p>
        </w:tc>
        <w:tc>
          <w:tcPr>
            <w:tcW w:w="1399" w:type="dxa"/>
            <w:tcBorders>
              <w:left w:val="single" w:sz="4" w:space="0" w:color="000000"/>
              <w:bottom w:val="single" w:sz="8" w:space="0" w:color="000000"/>
              <w:right w:val="single" w:sz="4" w:space="0" w:color="000000"/>
            </w:tcBorders>
          </w:tcPr>
          <w:p w:rsidR="00967F55" w:rsidRPr="00F013AE" w:rsidRDefault="00967F55" w:rsidP="00887587">
            <w:pPr>
              <w:pStyle w:val="TableParagraph"/>
              <w:spacing w:line="286" w:lineRule="exact"/>
              <w:ind w:left="131" w:right="78" w:hanging="32"/>
              <w:rPr>
                <w:rFonts w:ascii="Times New Roman" w:hAnsi="Times New Roman" w:cs="Times New Roman"/>
              </w:rPr>
            </w:pPr>
            <w:r w:rsidRPr="00F013AE">
              <w:rPr>
                <w:rFonts w:ascii="Times New Roman" w:hAnsi="Times New Roman" w:cs="Times New Roman"/>
                <w:w w:val="55"/>
              </w:rPr>
              <w:t>Standardized Coefficients</w:t>
            </w:r>
          </w:p>
        </w:tc>
        <w:tc>
          <w:tcPr>
            <w:tcW w:w="964" w:type="dxa"/>
            <w:vMerge w:val="restart"/>
            <w:tcBorders>
              <w:left w:val="single" w:sz="4" w:space="0" w:color="000000"/>
              <w:right w:val="single" w:sz="4" w:space="0" w:color="000000"/>
            </w:tcBorders>
          </w:tcPr>
          <w:p w:rsidR="00967F55" w:rsidRPr="00F013AE" w:rsidRDefault="007225AC" w:rsidP="00887587">
            <w:pPr>
              <w:pStyle w:val="TableParagraph"/>
              <w:ind w:left="16"/>
              <w:jc w:val="center"/>
              <w:rPr>
                <w:rFonts w:ascii="Times New Roman" w:hAnsi="Times New Roman" w:cs="Times New Roman"/>
              </w:rPr>
            </w:pPr>
            <w:r w:rsidRPr="00F013AE">
              <w:rPr>
                <w:rFonts w:ascii="Times New Roman" w:hAnsi="Times New Roman" w:cs="Times New Roman"/>
                <w:w w:val="56"/>
              </w:rPr>
              <w:t>T</w:t>
            </w:r>
          </w:p>
        </w:tc>
        <w:tc>
          <w:tcPr>
            <w:tcW w:w="966" w:type="dxa"/>
            <w:vMerge w:val="restart"/>
            <w:tcBorders>
              <w:left w:val="single" w:sz="4" w:space="0" w:color="000000"/>
              <w:right w:val="single" w:sz="8" w:space="0" w:color="000000"/>
            </w:tcBorders>
          </w:tcPr>
          <w:p w:rsidR="00967F55" w:rsidRPr="00F013AE" w:rsidRDefault="00967F55" w:rsidP="00887587">
            <w:pPr>
              <w:pStyle w:val="TableParagraph"/>
              <w:ind w:left="172"/>
              <w:rPr>
                <w:rFonts w:ascii="Times New Roman" w:hAnsi="Times New Roman" w:cs="Times New Roman"/>
              </w:rPr>
            </w:pPr>
            <w:r w:rsidRPr="00F013AE">
              <w:rPr>
                <w:rFonts w:ascii="Times New Roman" w:hAnsi="Times New Roman" w:cs="Times New Roman"/>
                <w:w w:val="65"/>
              </w:rPr>
              <w:t>Sig.</w:t>
            </w:r>
          </w:p>
        </w:tc>
      </w:tr>
      <w:tr w:rsidR="00967F55" w:rsidRPr="00F013AE" w:rsidTr="00887587">
        <w:trPr>
          <w:trHeight w:val="252"/>
        </w:trPr>
        <w:tc>
          <w:tcPr>
            <w:tcW w:w="1806" w:type="dxa"/>
            <w:vMerge/>
            <w:tcBorders>
              <w:top w:val="nil"/>
              <w:left w:val="single" w:sz="8" w:space="0" w:color="000000"/>
              <w:right w:val="single" w:sz="8" w:space="0" w:color="000000"/>
            </w:tcBorders>
          </w:tcPr>
          <w:p w:rsidR="00967F55" w:rsidRPr="00F013AE" w:rsidRDefault="00967F55" w:rsidP="00887587">
            <w:pPr>
              <w:spacing w:after="0"/>
              <w:rPr>
                <w:rFonts w:ascii="Times New Roman" w:hAnsi="Times New Roman" w:cs="Times New Roman"/>
              </w:rPr>
            </w:pPr>
          </w:p>
        </w:tc>
        <w:tc>
          <w:tcPr>
            <w:tcW w:w="1266" w:type="dxa"/>
            <w:tcBorders>
              <w:top w:val="single" w:sz="8" w:space="0" w:color="000000"/>
              <w:left w:val="single" w:sz="8" w:space="0" w:color="000000"/>
              <w:right w:val="single" w:sz="4" w:space="0" w:color="000000"/>
            </w:tcBorders>
          </w:tcPr>
          <w:p w:rsidR="00967F55" w:rsidRPr="00F013AE" w:rsidRDefault="00967F55" w:rsidP="00887587">
            <w:pPr>
              <w:pStyle w:val="TableParagraph"/>
              <w:spacing w:line="161" w:lineRule="exact"/>
              <w:ind w:left="17"/>
              <w:jc w:val="center"/>
              <w:rPr>
                <w:rFonts w:ascii="Times New Roman" w:hAnsi="Times New Roman" w:cs="Times New Roman"/>
              </w:rPr>
            </w:pPr>
            <w:r w:rsidRPr="00F013AE">
              <w:rPr>
                <w:rFonts w:ascii="Times New Roman" w:hAnsi="Times New Roman" w:cs="Times New Roman"/>
                <w:w w:val="56"/>
              </w:rPr>
              <w:t>B</w:t>
            </w:r>
          </w:p>
        </w:tc>
        <w:tc>
          <w:tcPr>
            <w:tcW w:w="1270" w:type="dxa"/>
            <w:tcBorders>
              <w:top w:val="single" w:sz="8" w:space="0" w:color="000000"/>
              <w:left w:val="single" w:sz="4" w:space="0" w:color="000000"/>
              <w:right w:val="single" w:sz="4" w:space="0" w:color="000000"/>
            </w:tcBorders>
          </w:tcPr>
          <w:p w:rsidR="00967F55" w:rsidRPr="00F013AE" w:rsidRDefault="00967F55" w:rsidP="00887587">
            <w:pPr>
              <w:pStyle w:val="TableParagraph"/>
              <w:spacing w:line="161" w:lineRule="exact"/>
              <w:ind w:left="141"/>
              <w:rPr>
                <w:rFonts w:ascii="Times New Roman" w:hAnsi="Times New Roman" w:cs="Times New Roman"/>
              </w:rPr>
            </w:pPr>
            <w:r w:rsidRPr="00F013AE">
              <w:rPr>
                <w:rFonts w:ascii="Times New Roman" w:hAnsi="Times New Roman" w:cs="Times New Roman"/>
                <w:w w:val="65"/>
              </w:rPr>
              <w:t>Std. Error</w:t>
            </w:r>
          </w:p>
        </w:tc>
        <w:tc>
          <w:tcPr>
            <w:tcW w:w="1399" w:type="dxa"/>
            <w:tcBorders>
              <w:top w:val="single" w:sz="8" w:space="0" w:color="000000"/>
              <w:left w:val="single" w:sz="4" w:space="0" w:color="000000"/>
              <w:right w:val="single" w:sz="4" w:space="0" w:color="000000"/>
            </w:tcBorders>
          </w:tcPr>
          <w:p w:rsidR="00967F55" w:rsidRPr="00F013AE" w:rsidRDefault="00967F55" w:rsidP="00887587">
            <w:pPr>
              <w:pStyle w:val="TableParagraph"/>
              <w:spacing w:line="161" w:lineRule="exact"/>
              <w:ind w:left="239" w:right="223"/>
              <w:jc w:val="center"/>
              <w:rPr>
                <w:rFonts w:ascii="Times New Roman" w:hAnsi="Times New Roman" w:cs="Times New Roman"/>
              </w:rPr>
            </w:pPr>
            <w:r w:rsidRPr="00F013AE">
              <w:rPr>
                <w:rFonts w:ascii="Times New Roman" w:hAnsi="Times New Roman" w:cs="Times New Roman"/>
                <w:w w:val="65"/>
              </w:rPr>
              <w:t>Beta</w:t>
            </w:r>
          </w:p>
        </w:tc>
        <w:tc>
          <w:tcPr>
            <w:tcW w:w="964" w:type="dxa"/>
            <w:vMerge/>
            <w:tcBorders>
              <w:top w:val="nil"/>
              <w:left w:val="single" w:sz="4" w:space="0" w:color="000000"/>
              <w:right w:val="single" w:sz="4" w:space="0" w:color="000000"/>
            </w:tcBorders>
          </w:tcPr>
          <w:p w:rsidR="00967F55" w:rsidRPr="00F013AE" w:rsidRDefault="00967F55" w:rsidP="00887587">
            <w:pPr>
              <w:spacing w:after="0"/>
              <w:rPr>
                <w:rFonts w:ascii="Times New Roman" w:hAnsi="Times New Roman" w:cs="Times New Roman"/>
              </w:rPr>
            </w:pPr>
          </w:p>
        </w:tc>
        <w:tc>
          <w:tcPr>
            <w:tcW w:w="966" w:type="dxa"/>
            <w:vMerge/>
            <w:tcBorders>
              <w:top w:val="nil"/>
              <w:left w:val="single" w:sz="4" w:space="0" w:color="000000"/>
              <w:right w:val="single" w:sz="8" w:space="0" w:color="000000"/>
            </w:tcBorders>
          </w:tcPr>
          <w:p w:rsidR="00967F55" w:rsidRPr="00F013AE" w:rsidRDefault="00967F55" w:rsidP="00887587">
            <w:pPr>
              <w:spacing w:after="0"/>
              <w:rPr>
                <w:rFonts w:ascii="Times New Roman" w:hAnsi="Times New Roman" w:cs="Times New Roman"/>
              </w:rPr>
            </w:pPr>
          </w:p>
        </w:tc>
      </w:tr>
      <w:tr w:rsidR="00967F55" w:rsidRPr="00F013AE" w:rsidTr="00887587">
        <w:trPr>
          <w:trHeight w:val="599"/>
        </w:trPr>
        <w:tc>
          <w:tcPr>
            <w:tcW w:w="1806" w:type="dxa"/>
            <w:tcBorders>
              <w:left w:val="single" w:sz="8" w:space="0" w:color="000000"/>
              <w:right w:val="single" w:sz="8" w:space="0" w:color="000000"/>
            </w:tcBorders>
          </w:tcPr>
          <w:p w:rsidR="00967F55" w:rsidRPr="00F013AE" w:rsidRDefault="00967F55" w:rsidP="00887587">
            <w:pPr>
              <w:pStyle w:val="TableParagraph"/>
              <w:spacing w:line="173" w:lineRule="exact"/>
              <w:ind w:left="392"/>
              <w:rPr>
                <w:rFonts w:ascii="Times New Roman" w:hAnsi="Times New Roman" w:cs="Times New Roman"/>
              </w:rPr>
            </w:pPr>
            <w:r w:rsidRPr="00F013AE">
              <w:rPr>
                <w:rFonts w:ascii="Times New Roman" w:hAnsi="Times New Roman" w:cs="Times New Roman"/>
                <w:w w:val="65"/>
              </w:rPr>
              <w:t>(Constant)</w:t>
            </w:r>
          </w:p>
          <w:p w:rsidR="00967F55" w:rsidRPr="00F013AE" w:rsidRDefault="00967F55" w:rsidP="00887587">
            <w:pPr>
              <w:pStyle w:val="TableParagraph"/>
              <w:spacing w:line="162" w:lineRule="exact"/>
              <w:ind w:left="39"/>
              <w:rPr>
                <w:rFonts w:ascii="Times New Roman" w:hAnsi="Times New Roman" w:cs="Times New Roman"/>
              </w:rPr>
            </w:pPr>
            <w:r w:rsidRPr="00F013AE">
              <w:rPr>
                <w:rFonts w:ascii="Times New Roman" w:hAnsi="Times New Roman" w:cs="Times New Roman"/>
                <w:w w:val="56"/>
              </w:rPr>
              <w:t>1</w:t>
            </w:r>
          </w:p>
          <w:p w:rsidR="00967F55" w:rsidRPr="00F013AE" w:rsidRDefault="00967F55" w:rsidP="00887587">
            <w:pPr>
              <w:pStyle w:val="TableParagraph"/>
              <w:spacing w:line="150" w:lineRule="exact"/>
              <w:ind w:left="392"/>
              <w:rPr>
                <w:rFonts w:ascii="Times New Roman" w:hAnsi="Times New Roman" w:cs="Times New Roman"/>
              </w:rPr>
            </w:pPr>
            <w:r w:rsidRPr="00F013AE">
              <w:rPr>
                <w:rFonts w:ascii="Times New Roman" w:hAnsi="Times New Roman" w:cs="Times New Roman"/>
                <w:w w:val="65"/>
              </w:rPr>
              <w:t>polsuh2</w:t>
            </w:r>
          </w:p>
        </w:tc>
        <w:tc>
          <w:tcPr>
            <w:tcW w:w="1266" w:type="dxa"/>
            <w:tcBorders>
              <w:left w:val="single" w:sz="8" w:space="0" w:color="000000"/>
              <w:right w:val="single" w:sz="4" w:space="0" w:color="000000"/>
            </w:tcBorders>
          </w:tcPr>
          <w:p w:rsidR="00967F55" w:rsidRPr="00F013AE" w:rsidRDefault="00967F55" w:rsidP="00887587">
            <w:pPr>
              <w:pStyle w:val="TableParagraph"/>
              <w:ind w:left="347"/>
              <w:rPr>
                <w:rFonts w:ascii="Times New Roman" w:hAnsi="Times New Roman" w:cs="Times New Roman"/>
              </w:rPr>
            </w:pPr>
            <w:r w:rsidRPr="00F013AE">
              <w:rPr>
                <w:rFonts w:ascii="Times New Roman" w:hAnsi="Times New Roman" w:cs="Times New Roman"/>
                <w:w w:val="55"/>
              </w:rPr>
              <w:t>13,334</w:t>
            </w:r>
          </w:p>
          <w:p w:rsidR="00967F55" w:rsidRPr="00F013AE" w:rsidRDefault="00967F55" w:rsidP="00887587">
            <w:pPr>
              <w:pStyle w:val="TableParagraph"/>
              <w:spacing w:line="161" w:lineRule="exact"/>
              <w:ind w:left="447"/>
              <w:rPr>
                <w:rFonts w:ascii="Times New Roman" w:hAnsi="Times New Roman" w:cs="Times New Roman"/>
              </w:rPr>
            </w:pPr>
            <w:r w:rsidRPr="00F013AE">
              <w:rPr>
                <w:rFonts w:ascii="Times New Roman" w:hAnsi="Times New Roman" w:cs="Times New Roman"/>
                <w:w w:val="60"/>
              </w:rPr>
              <w:t>,003</w:t>
            </w:r>
          </w:p>
        </w:tc>
        <w:tc>
          <w:tcPr>
            <w:tcW w:w="1270" w:type="dxa"/>
            <w:tcBorders>
              <w:left w:val="single" w:sz="4" w:space="0" w:color="000000"/>
              <w:right w:val="single" w:sz="4" w:space="0" w:color="000000"/>
            </w:tcBorders>
          </w:tcPr>
          <w:p w:rsidR="00967F55" w:rsidRPr="00F013AE" w:rsidRDefault="00967F55" w:rsidP="00887587">
            <w:pPr>
              <w:pStyle w:val="TableParagraph"/>
              <w:ind w:left="452"/>
              <w:rPr>
                <w:rFonts w:ascii="Times New Roman" w:hAnsi="Times New Roman" w:cs="Times New Roman"/>
              </w:rPr>
            </w:pPr>
            <w:r w:rsidRPr="00F013AE">
              <w:rPr>
                <w:rFonts w:ascii="Times New Roman" w:hAnsi="Times New Roman" w:cs="Times New Roman"/>
                <w:w w:val="60"/>
              </w:rPr>
              <w:t>,527</w:t>
            </w:r>
          </w:p>
          <w:p w:rsidR="00967F55" w:rsidRPr="00F013AE" w:rsidRDefault="00967F55" w:rsidP="00887587">
            <w:pPr>
              <w:pStyle w:val="TableParagraph"/>
              <w:spacing w:line="161" w:lineRule="exact"/>
              <w:ind w:left="452"/>
              <w:rPr>
                <w:rFonts w:ascii="Times New Roman" w:hAnsi="Times New Roman" w:cs="Times New Roman"/>
              </w:rPr>
            </w:pPr>
            <w:r w:rsidRPr="00F013AE">
              <w:rPr>
                <w:rFonts w:ascii="Times New Roman" w:hAnsi="Times New Roman" w:cs="Times New Roman"/>
                <w:w w:val="60"/>
              </w:rPr>
              <w:t>,083</w:t>
            </w:r>
          </w:p>
        </w:tc>
        <w:tc>
          <w:tcPr>
            <w:tcW w:w="1399" w:type="dxa"/>
            <w:tcBorders>
              <w:left w:val="single" w:sz="4" w:space="0" w:color="000000"/>
              <w:right w:val="single" w:sz="4" w:space="0" w:color="000000"/>
            </w:tcBorders>
          </w:tcPr>
          <w:p w:rsidR="00967F55" w:rsidRPr="00F013AE" w:rsidRDefault="00967F55" w:rsidP="00887587">
            <w:pPr>
              <w:pStyle w:val="TableParagraph"/>
              <w:rPr>
                <w:rFonts w:ascii="Times New Roman" w:hAnsi="Times New Roman" w:cs="Times New Roman"/>
                <w:b/>
              </w:rPr>
            </w:pPr>
          </w:p>
          <w:p w:rsidR="00967F55" w:rsidRPr="00F013AE" w:rsidRDefault="00967F55" w:rsidP="00887587">
            <w:pPr>
              <w:pStyle w:val="TableParagraph"/>
              <w:rPr>
                <w:rFonts w:ascii="Times New Roman" w:hAnsi="Times New Roman" w:cs="Times New Roman"/>
                <w:b/>
              </w:rPr>
            </w:pPr>
          </w:p>
          <w:p w:rsidR="00967F55" w:rsidRPr="00F013AE" w:rsidRDefault="00967F55" w:rsidP="00887587">
            <w:pPr>
              <w:pStyle w:val="TableParagraph"/>
              <w:spacing w:line="161" w:lineRule="exact"/>
              <w:ind w:right="18"/>
              <w:jc w:val="right"/>
              <w:rPr>
                <w:rFonts w:ascii="Times New Roman" w:hAnsi="Times New Roman" w:cs="Times New Roman"/>
              </w:rPr>
            </w:pPr>
            <w:r w:rsidRPr="00F013AE">
              <w:rPr>
                <w:rFonts w:ascii="Times New Roman" w:hAnsi="Times New Roman" w:cs="Times New Roman"/>
                <w:w w:val="55"/>
              </w:rPr>
              <w:t>,007</w:t>
            </w:r>
          </w:p>
        </w:tc>
        <w:tc>
          <w:tcPr>
            <w:tcW w:w="964" w:type="dxa"/>
            <w:tcBorders>
              <w:left w:val="single" w:sz="4" w:space="0" w:color="000000"/>
              <w:right w:val="single" w:sz="4" w:space="0" w:color="000000"/>
            </w:tcBorders>
          </w:tcPr>
          <w:p w:rsidR="00967F55" w:rsidRPr="00F013AE" w:rsidRDefault="00967F55" w:rsidP="00887587">
            <w:pPr>
              <w:pStyle w:val="TableParagraph"/>
              <w:ind w:left="194"/>
              <w:rPr>
                <w:rFonts w:ascii="Times New Roman" w:hAnsi="Times New Roman" w:cs="Times New Roman"/>
              </w:rPr>
            </w:pPr>
            <w:r w:rsidRPr="00F013AE">
              <w:rPr>
                <w:rFonts w:ascii="Times New Roman" w:hAnsi="Times New Roman" w:cs="Times New Roman"/>
                <w:w w:val="55"/>
              </w:rPr>
              <w:t>11,682</w:t>
            </w:r>
          </w:p>
          <w:p w:rsidR="00967F55" w:rsidRPr="00F013AE" w:rsidRDefault="00967F55" w:rsidP="00887587">
            <w:pPr>
              <w:pStyle w:val="TableParagraph"/>
              <w:spacing w:line="161" w:lineRule="exact"/>
              <w:ind w:left="293"/>
              <w:rPr>
                <w:rFonts w:ascii="Times New Roman" w:hAnsi="Times New Roman" w:cs="Times New Roman"/>
              </w:rPr>
            </w:pPr>
            <w:r w:rsidRPr="00F013AE">
              <w:rPr>
                <w:rFonts w:ascii="Times New Roman" w:hAnsi="Times New Roman" w:cs="Times New Roman"/>
                <w:w w:val="60"/>
              </w:rPr>
              <w:t>,039</w:t>
            </w:r>
          </w:p>
        </w:tc>
        <w:tc>
          <w:tcPr>
            <w:tcW w:w="966" w:type="dxa"/>
            <w:tcBorders>
              <w:left w:val="single" w:sz="4" w:space="0" w:color="000000"/>
              <w:right w:val="single" w:sz="8" w:space="0" w:color="000000"/>
            </w:tcBorders>
          </w:tcPr>
          <w:p w:rsidR="00967F55" w:rsidRPr="00F013AE" w:rsidRDefault="00967F55" w:rsidP="00887587">
            <w:pPr>
              <w:pStyle w:val="TableParagraph"/>
              <w:ind w:left="287"/>
              <w:rPr>
                <w:rFonts w:ascii="Times New Roman" w:hAnsi="Times New Roman" w:cs="Times New Roman"/>
              </w:rPr>
            </w:pPr>
            <w:r w:rsidRPr="00F013AE">
              <w:rPr>
                <w:rFonts w:ascii="Times New Roman" w:hAnsi="Times New Roman" w:cs="Times New Roman"/>
                <w:w w:val="60"/>
              </w:rPr>
              <w:t>,000</w:t>
            </w:r>
          </w:p>
          <w:p w:rsidR="00967F55" w:rsidRPr="00F013AE" w:rsidRDefault="00967F55" w:rsidP="00887587">
            <w:pPr>
              <w:pStyle w:val="TableParagraph"/>
              <w:spacing w:line="161" w:lineRule="exact"/>
              <w:ind w:left="262"/>
              <w:rPr>
                <w:rFonts w:ascii="Times New Roman" w:hAnsi="Times New Roman" w:cs="Times New Roman"/>
              </w:rPr>
            </w:pPr>
            <w:r w:rsidRPr="00F013AE">
              <w:rPr>
                <w:rFonts w:ascii="Times New Roman" w:hAnsi="Times New Roman" w:cs="Times New Roman"/>
                <w:w w:val="60"/>
              </w:rPr>
              <w:t>,</w:t>
            </w:r>
            <w:r w:rsidRPr="00F013AE">
              <w:rPr>
                <w:rFonts w:ascii="Times New Roman" w:hAnsi="Times New Roman" w:cs="Times New Roman"/>
                <w:spacing w:val="-15"/>
                <w:w w:val="60"/>
              </w:rPr>
              <w:t xml:space="preserve"> </w:t>
            </w:r>
            <w:r w:rsidRPr="00F013AE">
              <w:rPr>
                <w:rFonts w:ascii="Times New Roman" w:hAnsi="Times New Roman" w:cs="Times New Roman"/>
                <w:w w:val="60"/>
              </w:rPr>
              <w:t>097</w:t>
            </w:r>
          </w:p>
        </w:tc>
      </w:tr>
    </w:tbl>
    <w:p w:rsidR="00BE2283" w:rsidRPr="00F013AE" w:rsidRDefault="00967F55" w:rsidP="00887587">
      <w:pPr>
        <w:pStyle w:val="ListParagraph"/>
        <w:numPr>
          <w:ilvl w:val="0"/>
          <w:numId w:val="19"/>
        </w:numPr>
        <w:spacing w:after="0" w:line="360" w:lineRule="auto"/>
        <w:jc w:val="both"/>
        <w:rPr>
          <w:rFonts w:ascii="Times New Roman" w:hAnsi="Times New Roman" w:cs="Times New Roman"/>
          <w:w w:val="65"/>
        </w:rPr>
      </w:pPr>
      <w:r w:rsidRPr="00F013AE">
        <w:rPr>
          <w:rFonts w:ascii="Times New Roman" w:hAnsi="Times New Roman" w:cs="Times New Roman"/>
          <w:w w:val="65"/>
        </w:rPr>
        <w:t>Dependent Variable: n4motbel</w:t>
      </w:r>
    </w:p>
    <w:p w:rsidR="00887587" w:rsidRPr="00F013AE" w:rsidRDefault="00967F55" w:rsidP="00887587">
      <w:pPr>
        <w:pStyle w:val="BodyText"/>
        <w:spacing w:before="80" w:line="360" w:lineRule="auto"/>
        <w:ind w:left="66" w:right="38" w:firstLine="360"/>
        <w:jc w:val="both"/>
        <w:rPr>
          <w:sz w:val="22"/>
          <w:szCs w:val="22"/>
          <w:lang w:val="id-ID"/>
        </w:rPr>
      </w:pPr>
      <w:r w:rsidRPr="00F013AE">
        <w:rPr>
          <w:sz w:val="22"/>
          <w:szCs w:val="22"/>
        </w:rPr>
        <w:t>Berda</w:t>
      </w:r>
      <w:r w:rsidR="00C74696">
        <w:rPr>
          <w:sz w:val="22"/>
          <w:szCs w:val="22"/>
        </w:rPr>
        <w:t xml:space="preserve">sarkan data ANOVA pada tabel </w:t>
      </w:r>
      <w:r w:rsidR="00C74696">
        <w:rPr>
          <w:sz w:val="22"/>
          <w:szCs w:val="22"/>
          <w:lang w:val="id-ID"/>
        </w:rPr>
        <w:t>5</w:t>
      </w:r>
      <w:r w:rsidRPr="00F013AE">
        <w:rPr>
          <w:sz w:val="22"/>
          <w:szCs w:val="22"/>
        </w:rPr>
        <w:t xml:space="preserve"> hasil uji F hitung sebesar 0,812 dengan Sig. 0,097. Pengambilan keputusan hipotesis berdasarkan pada besarnya taraf signifikansi, apabila Sig. &lt; 0,05 maka signifikan dan apabila Sig. &gt; 0,05 maka tidak signifikan. Hasil penelitian menunjukkan bahwa Sig. = 0,097 &gt; 0,05, dengan demikian dapat dinyatakan bahwa hasil tersebut tidak signifikan.</w:t>
      </w:r>
    </w:p>
    <w:p w:rsidR="00BE2283" w:rsidRPr="00F013AE" w:rsidRDefault="00BE2283" w:rsidP="00A11201">
      <w:pPr>
        <w:spacing w:after="0" w:line="360" w:lineRule="auto"/>
        <w:jc w:val="both"/>
        <w:rPr>
          <w:rFonts w:ascii="Times New Roman" w:hAnsi="Times New Roman" w:cs="Times New Roman"/>
          <w:b/>
        </w:rPr>
      </w:pPr>
      <w:r w:rsidRPr="00F013AE">
        <w:rPr>
          <w:rFonts w:ascii="Times New Roman" w:hAnsi="Times New Roman" w:cs="Times New Roman"/>
          <w:b/>
        </w:rPr>
        <w:t xml:space="preserve">Pembahasan </w:t>
      </w:r>
    </w:p>
    <w:p w:rsidR="00887587" w:rsidRPr="00F013AE" w:rsidRDefault="00887587" w:rsidP="00887587">
      <w:pPr>
        <w:pStyle w:val="BodyText"/>
        <w:spacing w:line="360" w:lineRule="auto"/>
        <w:ind w:left="66" w:right="38" w:firstLine="360"/>
        <w:jc w:val="both"/>
        <w:rPr>
          <w:sz w:val="22"/>
          <w:szCs w:val="22"/>
          <w:lang w:val="id-ID"/>
        </w:rPr>
      </w:pPr>
      <w:r w:rsidRPr="00F013AE">
        <w:rPr>
          <w:sz w:val="22"/>
          <w:szCs w:val="22"/>
        </w:rPr>
        <w:t xml:space="preserve">Dari hasil analisis yang dilakukan, menunjukkan bahwa tidak adanya pengaruh yang signifikan </w:t>
      </w:r>
      <w:r w:rsidR="00604141" w:rsidRPr="00F013AE">
        <w:rPr>
          <w:sz w:val="22"/>
          <w:szCs w:val="22"/>
        </w:rPr>
        <w:t>pola asuh orang tua dan lingkungan sekolah</w:t>
      </w:r>
      <w:r w:rsidRPr="00F013AE">
        <w:rPr>
          <w:sz w:val="22"/>
          <w:szCs w:val="22"/>
        </w:rPr>
        <w:t xml:space="preserve"> </w:t>
      </w:r>
      <w:r w:rsidR="00604141" w:rsidRPr="00F013AE">
        <w:rPr>
          <w:sz w:val="22"/>
          <w:szCs w:val="22"/>
          <w:lang w:val="id-ID"/>
        </w:rPr>
        <w:t xml:space="preserve">dan lingkungan sekolah </w:t>
      </w:r>
      <w:r w:rsidRPr="00F013AE">
        <w:rPr>
          <w:sz w:val="22"/>
          <w:szCs w:val="22"/>
        </w:rPr>
        <w:t xml:space="preserve">terhadap motivasi belajar siswa kelas </w:t>
      </w:r>
      <w:r w:rsidRPr="00F013AE">
        <w:rPr>
          <w:sz w:val="22"/>
          <w:szCs w:val="22"/>
          <w:lang w:val="id-ID"/>
        </w:rPr>
        <w:t>X</w:t>
      </w:r>
      <w:r w:rsidRPr="00F013AE">
        <w:rPr>
          <w:sz w:val="22"/>
          <w:szCs w:val="22"/>
        </w:rPr>
        <w:t xml:space="preserve"> di </w:t>
      </w:r>
      <w:r w:rsidRPr="00F013AE">
        <w:rPr>
          <w:sz w:val="22"/>
          <w:szCs w:val="22"/>
          <w:lang w:val="id-ID"/>
        </w:rPr>
        <w:t>SMA N 1 Siak</w:t>
      </w:r>
      <w:r w:rsidRPr="00F013AE">
        <w:rPr>
          <w:sz w:val="22"/>
          <w:szCs w:val="22"/>
        </w:rPr>
        <w:t xml:space="preserve"> dengan hasil uji F hitung sebesar 0,812 dengan Sig. 0,097, </w:t>
      </w:r>
      <w:r w:rsidRPr="00F013AE">
        <w:rPr>
          <w:spacing w:val="-3"/>
          <w:sz w:val="22"/>
          <w:szCs w:val="22"/>
        </w:rPr>
        <w:t xml:space="preserve">artinya </w:t>
      </w:r>
      <w:r w:rsidRPr="00F013AE">
        <w:rPr>
          <w:sz w:val="22"/>
          <w:szCs w:val="22"/>
        </w:rPr>
        <w:t xml:space="preserve">0,097 &gt; 0,050. Hasil penelitian yang telah peneliti lakukan ini bertentangan dengan penelitian </w:t>
      </w:r>
      <w:r w:rsidRPr="00F013AE">
        <w:rPr>
          <w:spacing w:val="-3"/>
          <w:sz w:val="22"/>
          <w:szCs w:val="22"/>
        </w:rPr>
        <w:t xml:space="preserve">yang </w:t>
      </w:r>
      <w:r w:rsidRPr="00F013AE">
        <w:rPr>
          <w:sz w:val="22"/>
          <w:szCs w:val="22"/>
        </w:rPr>
        <w:t>sudah dilak</w:t>
      </w:r>
      <w:r w:rsidR="0015623C" w:rsidRPr="00F013AE">
        <w:rPr>
          <w:sz w:val="22"/>
          <w:szCs w:val="22"/>
        </w:rPr>
        <w:t xml:space="preserve">ukan sebelumnya oleh </w:t>
      </w:r>
      <w:r w:rsidR="0015623C" w:rsidRPr="00F013AE">
        <w:rPr>
          <w:sz w:val="22"/>
          <w:szCs w:val="22"/>
        </w:rPr>
        <w:fldChar w:fldCharType="begin" w:fldLock="1"/>
      </w:r>
      <w:r w:rsidR="0015623C" w:rsidRPr="00F013AE">
        <w:rPr>
          <w:sz w:val="22"/>
          <w:szCs w:val="22"/>
        </w:rPr>
        <w:instrText>ADDIN CSL_CITATION {"citationItems":[{"id":"ITEM-1","itemData":{"author":[{"dropping-particle":"","family":"Husna","given":"Robiatul","non-dropping-particle":"","parse-names":false,"suffix":""}],"container-title":"Skripsi","id":"ITEM-1","issued":{"date-parts":[["2018"]]},"title":"Pengaruh pola asuh orang tua terhadap terhadap motivasi belajar siswa di smp negeri 14 kota jambi","type":"article-journal"},"uris":["http://www.mendeley.com/documents/?uuid=4a5a5c0a-f6e0-46a1-b8d5-0d86e0256549"]}],"mendeley":{"formattedCitation":"(Husna, 2018)","plainTextFormattedCitation":"(Husna, 2018)","previouslyFormattedCitation":"(Husna, 2018)"},"properties":{"noteIndex":0},"schema":"https://github.com/citation-style-language/schema/raw/master/csl-citation.json"}</w:instrText>
      </w:r>
      <w:r w:rsidR="0015623C" w:rsidRPr="00F013AE">
        <w:rPr>
          <w:sz w:val="22"/>
          <w:szCs w:val="22"/>
        </w:rPr>
        <w:fldChar w:fldCharType="separate"/>
      </w:r>
      <w:r w:rsidR="0015623C" w:rsidRPr="00F013AE">
        <w:rPr>
          <w:noProof/>
          <w:sz w:val="22"/>
          <w:szCs w:val="22"/>
        </w:rPr>
        <w:t>(Husna, 2018)</w:t>
      </w:r>
      <w:r w:rsidR="0015623C" w:rsidRPr="00F013AE">
        <w:rPr>
          <w:sz w:val="22"/>
          <w:szCs w:val="22"/>
        </w:rPr>
        <w:fldChar w:fldCharType="end"/>
      </w:r>
      <w:r w:rsidR="00024A2A" w:rsidRPr="00F013AE">
        <w:rPr>
          <w:sz w:val="22"/>
          <w:szCs w:val="22"/>
          <w:lang w:val="id-ID"/>
        </w:rPr>
        <w:t xml:space="preserve"> dan</w:t>
      </w:r>
      <w:r w:rsidR="0015623C" w:rsidRPr="00F013AE">
        <w:rPr>
          <w:sz w:val="22"/>
          <w:szCs w:val="22"/>
          <w:lang w:val="id-ID"/>
        </w:rPr>
        <w:t xml:space="preserve"> </w:t>
      </w:r>
      <w:r w:rsidR="0015623C" w:rsidRPr="00F013AE">
        <w:rPr>
          <w:sz w:val="22"/>
          <w:szCs w:val="22"/>
          <w:lang w:val="id-ID"/>
        </w:rPr>
        <w:fldChar w:fldCharType="begin" w:fldLock="1"/>
      </w:r>
      <w:r w:rsidR="0015623C" w:rsidRPr="00F013AE">
        <w:rPr>
          <w:sz w:val="22"/>
          <w:szCs w:val="22"/>
          <w:lang w:val="id-ID"/>
        </w:rPr>
        <w:instrText>ADDIN CSL_CITATION {"citationItems":[{"id":"ITEM-1","itemData":{"DOI":"10.22216/jcc.v2i2.983","ISSN":"2502-0714","abstract":"Motivasi dan pembelajaran merupakan dua hal yang saling mempengaruhi. Faktor yang mempengaruhi motivasi belajar salah satunya adalah lingkungan pembelajaran dan pola asuh yang selanjutnya akan menentukan kualitas hasil belajar siswa. Tujuan penelitian ini untuk menguji korelasi antara pola asuh orangtua dan lingkungan pembelajaran dengan motivasi belajar siswa di sekolah cerdas. Penelitian ini telah dilaksanakan di Sekolah Cerdas Tampan Pekanbaru. Sampel terdiri dari 57 siswa sekolah cerdas Tampan Pekanbaru. Pendekatan yang dilakukan dalam penelitian ini adalah kualitatif dan kuantitatif. Hasil menunjukkan bahwa pola asuh positif dari segi kontrol orangtua (64%), kejelasan komunikasi (61%) dan tuntutan orang tua menjadi matang (54%). Siswa memiliki motivasi internal (68%) dan eksternal positif (55%) dalam pembelajaran. Terdapat pengaruh yang signifikan dan positif antara pola asuh terhadap motivasi belajar siswa dengan nilai signifikan 0,000 dengan koefisien determinasi 69.1%. Disimpulkan bahwa pola asuh berpengaruh terhadap motivasi belajar siswa. Disarankan kepada para orangtua dan sekolah agar dapat menerapkan pola asuh yang baik, menciptakan situasi belajar yang dapat merangsang minat siswa untuk giat belajar dan memperhatikan kebutuhan sekolah anak. Kata kunci: lingkungan pembelajaran; motivasi; pola asuh orangtua","author":[{"dropping-particle":"","family":"Harianti","given":"Rini","non-dropping-particle":"","parse-names":false,"suffix":""}],"container-title":"Curricula","id":"ITEM-1","issue":"2","issued":{"date-parts":[["2016"]]},"page":"20-30","title":"Pola Asuh Orangtua Dan Lingkungan Pembelajaran Terhadap Motivasi Belajar Siswa","type":"article-journal","volume":"2"},"uris":["http://www.mendeley.com/documents/?uuid=4e5a4d9b-89a3-44e7-9e9e-add353d1adf4"]}],"mendeley":{"formattedCitation":"(Harianti, 2016)","plainTextFormattedCitation":"(Harianti, 2016)","previouslyFormattedCitation":"(Harianti, 2016)"},"properties":{"noteIndex":0},"schema":"https://github.com/citation-style-language/schema/raw/master/csl-citation.json"}</w:instrText>
      </w:r>
      <w:r w:rsidR="0015623C" w:rsidRPr="00F013AE">
        <w:rPr>
          <w:sz w:val="22"/>
          <w:szCs w:val="22"/>
          <w:lang w:val="id-ID"/>
        </w:rPr>
        <w:fldChar w:fldCharType="separate"/>
      </w:r>
      <w:r w:rsidR="0015623C" w:rsidRPr="00F013AE">
        <w:rPr>
          <w:noProof/>
          <w:sz w:val="22"/>
          <w:szCs w:val="22"/>
          <w:lang w:val="id-ID"/>
        </w:rPr>
        <w:t>(Harianti, 2016)</w:t>
      </w:r>
      <w:r w:rsidR="0015623C" w:rsidRPr="00F013AE">
        <w:rPr>
          <w:sz w:val="22"/>
          <w:szCs w:val="22"/>
          <w:lang w:val="id-ID"/>
        </w:rPr>
        <w:fldChar w:fldCharType="end"/>
      </w:r>
      <w:r w:rsidRPr="00F013AE">
        <w:rPr>
          <w:sz w:val="22"/>
          <w:szCs w:val="22"/>
        </w:rPr>
        <w:t>,</w:t>
      </w:r>
    </w:p>
    <w:p w:rsidR="004C1757" w:rsidRPr="00F013AE" w:rsidRDefault="0015623C" w:rsidP="004C1757">
      <w:pPr>
        <w:pStyle w:val="BodyText"/>
        <w:spacing w:line="360" w:lineRule="auto"/>
        <w:ind w:left="66" w:right="38" w:firstLine="360"/>
        <w:jc w:val="both"/>
        <w:rPr>
          <w:sz w:val="22"/>
          <w:szCs w:val="22"/>
          <w:lang w:val="id-ID"/>
        </w:rPr>
      </w:pPr>
      <w:r w:rsidRPr="00F013AE">
        <w:rPr>
          <w:sz w:val="22"/>
          <w:szCs w:val="22"/>
        </w:rPr>
        <w:fldChar w:fldCharType="begin" w:fldLock="1"/>
      </w:r>
      <w:r w:rsidR="00F968F7" w:rsidRPr="00F013AE">
        <w:rPr>
          <w:sz w:val="22"/>
          <w:szCs w:val="22"/>
        </w:rPr>
        <w:instrText>ADDIN CSL_CITATION {"citationItems":[{"id":"ITEM-1","itemData":{"abstract":"The importance of environmental hazards in the home as risk factors for falls and fractures is uncertain. A case-control study was conducted, involving people aged 65 years and over referred to an occupational therapy department for home assessment. There were 52 subjects with a recent hip fracture, 43 fallers (subjects with two or more falls in the past year but no hip fracture), and 157 non-fallers (subjects without hip fracture and with fewer than two falls in the past year). Subjects' homes were assessed for environmental hazards by occupational therapists using a structured home assessment form comprising 35 potential hazards. Overall, the homes of fallers were no more hazardous than the homes of non-fallers. However, fallers with cognitive impairment had significantly more hazards in their homes than non-fallers with cognitive impairment. A wide range of environmental hazards was associated with hip fractures. Many of the findings of this study could be due to bias inherent in the case-control design. To overcome the inadequacies of observational studies for the investigation of home hazards and falls, randomized trials are recommended to determine if removing hazards reduces the risk of falls and fractures.","author":[{"dropping-particle":"","family":"Prabasari","given":"Bonita","non-dropping-particle":"","parse-names":false,"suffix":""},{"dropping-particle":"","family":"Subowo","given":"","non-dropping-particle":"","parse-names":false,"suffix":""}],"container-title":"Economic Education Analysis Journal p-ISSN 2252-6544 e-ISSN 2502-356X","id":"ITEM-1","issue":"2","issued":{"date-parts":[["2017"]]},"page":"549-558","title":"Pengaruh Pola Asuh Orang Tua Dan Gaya Belajar Terhadap Prestasi Belajar Melalui Motivasi Belajar Sebagai Variabel Intervening","type":"article-journal","volume":"6"},"uris":["http://www.mendeley.com/documents/?uuid=d225f66a-1c8a-4ab4-8a8b-9cd0644b07b8"]}],"mendeley":{"formattedCitation":"(Prabasari &amp; Subowo, 2017)","plainTextFormattedCitation":"(Prabasari &amp; Subowo, 2017)","previouslyFormattedCitation":"(Prabasari &amp; Subowo, 2017)"},"properties":{"noteIndex":0},"schema":"https://github.com/citation-style-language/schema/raw/master/csl-citation.json"}</w:instrText>
      </w:r>
      <w:r w:rsidRPr="00F013AE">
        <w:rPr>
          <w:sz w:val="22"/>
          <w:szCs w:val="22"/>
        </w:rPr>
        <w:fldChar w:fldCharType="separate"/>
      </w:r>
      <w:r w:rsidRPr="00F013AE">
        <w:rPr>
          <w:noProof/>
          <w:sz w:val="22"/>
          <w:szCs w:val="22"/>
        </w:rPr>
        <w:t>(Prabasari &amp; Subowo, 2017)</w:t>
      </w:r>
      <w:r w:rsidRPr="00F013AE">
        <w:rPr>
          <w:sz w:val="22"/>
          <w:szCs w:val="22"/>
        </w:rPr>
        <w:fldChar w:fldCharType="end"/>
      </w:r>
      <w:r w:rsidRPr="00F013AE">
        <w:rPr>
          <w:sz w:val="22"/>
          <w:szCs w:val="22"/>
          <w:lang w:val="id-ID"/>
        </w:rPr>
        <w:t xml:space="preserve"> </w:t>
      </w:r>
      <w:r w:rsidR="00887587" w:rsidRPr="00F013AE">
        <w:rPr>
          <w:sz w:val="22"/>
          <w:szCs w:val="22"/>
        </w:rPr>
        <w:t xml:space="preserve">dan </w:t>
      </w:r>
      <w:r w:rsidR="00F968F7" w:rsidRPr="00F013AE">
        <w:rPr>
          <w:sz w:val="22"/>
          <w:szCs w:val="22"/>
        </w:rPr>
        <w:fldChar w:fldCharType="begin" w:fldLock="1"/>
      </w:r>
      <w:r w:rsidR="00F968F7" w:rsidRPr="00F013AE">
        <w:rPr>
          <w:sz w:val="22"/>
          <w:szCs w:val="22"/>
        </w:rPr>
        <w:instrText>ADDIN CSL_CITATION {"citationItems":[{"id":"ITEM-1","itemData":{"abstract":"Ada banyak pengaruh yang mempengaruhi motivasi untuk belajar salah satunya yatu pola asuh orang tua, yang mana orang tua merupakan lingkungan terdekat yang selalu mengitari anak sekaligus menjadi figur dan idola mereka, model perilaku orang tua secara langsung maupun tidak langsung akan dipelajari dan ditiru oleh anak. Maka dari itu penelitian ini bertujuan untuk mengetahui pengaruh antara pola asuh orang tua terhadap motivasi belajar pada siswa/siswi MTs Sunan Pandanaran Sleman Yogyakarta. Hipotesis yang diajukan yaitu terdapat pengaruh yang signifikan antara pola asuh orang tua terhadap motivasi belajar pada siswa/siswi MTs Sunan Pandanaran Sleman Yogyakarta. Teknik pengumpulan data yang digunakan dalam penelitian ini adalah dengan menggunakan metode observasi dan angket. Dimana angket sebagai teknik pokok dalam pengumpulan data pada penelitian ini. Observasi digunakan untuk menggali data-data yang dengan mudah diamati secara langsung mengenai hal berkaitan dengan motivasi belajar siswa/siswi MTs Sunan Pandanaran Sleman Yogyakarta sedangkan angket digunakan untuk memperoleh data tentang pengaruh pola asuh orang tua terhadap motivasi belajar siswa MTs Sunan Pandanaran Sleman Yogyakarta. Subyek penelitian adalah siswa/siswi MTs Sunan Pandanaran yang berjumlah 406 orang dengan karakteristik siswa/siswi yang terdaftar dan aktif menjalani kegiatan belajar mengajar kelas VIII di MTs Sunan Pandanaran. Metode penelitian menggunakan metode kuantitatif. Teknik analisis data yang digunakan adalah uji regresi dengan menggunakan program bantu SPSS 21 For Windows Program. Berdasarkan hasil analisis regresi menunjukkan ada pengaruh yang signifikan antara variabel pola asuh orang tua terhadap motivasi belajar siswa sebesar 9,3%. Artinya pola asuh orang tua menjadi faktor penting dalam motivasi belajar siswa/siswi. Semoga studi ini bisa menjadi cara yang lebih baik untuk meningkatkan motivasi belajar siswa/siswi MTs Sunan Pandanaran Sleman Yogyakarta","author":[{"dropping-particle":"","family":"Maulana","given":"Rifqi","non-dropping-particle":"","parse-names":false,"suffix":""}],"id":"ITEM-1","issued":{"date-parts":[["2018"]]},"page":"51","title":"PENGARUH POLA ASUH ORANG TUA TERHADAP MOTIVASI BELAJAR DI MTs SUNAN PANDANARAN SLEMAN YOGYAKARTA","type":"article-journal"},"uris":["http://www.mendeley.com/documents/?uuid=f6c811c2-3d49-40eb-8a2e-497701a4bb07"]}],"mendeley":{"formattedCitation":"(Maulana, 2018)","plainTextFormattedCitation":"(Maulana, 2018)","previouslyFormattedCitation":"(Maulana, 2018)"},"properties":{"noteIndex":0},"schema":"https://github.com/citation-style-language/schema/raw/master/csl-citation.json"}</w:instrText>
      </w:r>
      <w:r w:rsidR="00F968F7" w:rsidRPr="00F013AE">
        <w:rPr>
          <w:sz w:val="22"/>
          <w:szCs w:val="22"/>
        </w:rPr>
        <w:fldChar w:fldCharType="separate"/>
      </w:r>
      <w:r w:rsidR="00F968F7" w:rsidRPr="00F013AE">
        <w:rPr>
          <w:noProof/>
          <w:sz w:val="22"/>
          <w:szCs w:val="22"/>
        </w:rPr>
        <w:t>(Maulana, 2018)</w:t>
      </w:r>
      <w:r w:rsidR="00F968F7" w:rsidRPr="00F013AE">
        <w:rPr>
          <w:sz w:val="22"/>
          <w:szCs w:val="22"/>
        </w:rPr>
        <w:fldChar w:fldCharType="end"/>
      </w:r>
      <w:r w:rsidR="00887587" w:rsidRPr="00F013AE">
        <w:rPr>
          <w:sz w:val="22"/>
          <w:szCs w:val="22"/>
        </w:rPr>
        <w:t xml:space="preserve">, </w:t>
      </w:r>
      <w:r w:rsidR="00887587" w:rsidRPr="00F013AE">
        <w:rPr>
          <w:spacing w:val="-3"/>
          <w:sz w:val="22"/>
          <w:szCs w:val="22"/>
        </w:rPr>
        <w:t xml:space="preserve">yang </w:t>
      </w:r>
      <w:r w:rsidR="00887587" w:rsidRPr="00F013AE">
        <w:rPr>
          <w:sz w:val="22"/>
          <w:szCs w:val="22"/>
        </w:rPr>
        <w:t xml:space="preserve">menyatakan adanya pengaruh </w:t>
      </w:r>
      <w:r w:rsidR="00887587" w:rsidRPr="00F013AE">
        <w:rPr>
          <w:spacing w:val="-3"/>
          <w:sz w:val="22"/>
          <w:szCs w:val="22"/>
        </w:rPr>
        <w:t xml:space="preserve">yang </w:t>
      </w:r>
      <w:r w:rsidR="00887587" w:rsidRPr="00F013AE">
        <w:rPr>
          <w:sz w:val="22"/>
          <w:szCs w:val="22"/>
        </w:rPr>
        <w:t xml:space="preserve">signifikan </w:t>
      </w:r>
      <w:r w:rsidR="00604141" w:rsidRPr="00F013AE">
        <w:rPr>
          <w:sz w:val="22"/>
          <w:szCs w:val="22"/>
        </w:rPr>
        <w:t>pola asuh orang tua dan lingkungan sekolah</w:t>
      </w:r>
      <w:r w:rsidR="00887587" w:rsidRPr="00F013AE">
        <w:rPr>
          <w:sz w:val="22"/>
          <w:szCs w:val="22"/>
        </w:rPr>
        <w:t xml:space="preserve"> </w:t>
      </w:r>
      <w:r w:rsidR="00887587" w:rsidRPr="00F013AE">
        <w:rPr>
          <w:sz w:val="22"/>
          <w:szCs w:val="22"/>
          <w:lang w:val="id-ID"/>
        </w:rPr>
        <w:t xml:space="preserve">dan lingkungan sekolah </w:t>
      </w:r>
      <w:r w:rsidR="00887587" w:rsidRPr="00F013AE">
        <w:rPr>
          <w:sz w:val="22"/>
          <w:szCs w:val="22"/>
        </w:rPr>
        <w:t xml:space="preserve">terhadap motivasi  belajar  siswa.  Hasil </w:t>
      </w:r>
      <w:r w:rsidR="00887587" w:rsidRPr="00F013AE">
        <w:rPr>
          <w:spacing w:val="8"/>
          <w:sz w:val="22"/>
          <w:szCs w:val="22"/>
        </w:rPr>
        <w:t xml:space="preserve"> </w:t>
      </w:r>
      <w:r w:rsidR="00887587" w:rsidRPr="00F013AE">
        <w:rPr>
          <w:sz w:val="22"/>
          <w:szCs w:val="22"/>
        </w:rPr>
        <w:t>penelitian</w:t>
      </w:r>
      <w:r w:rsidR="00604141" w:rsidRPr="00F013AE">
        <w:rPr>
          <w:sz w:val="22"/>
          <w:szCs w:val="22"/>
          <w:lang w:val="id-ID"/>
        </w:rPr>
        <w:t xml:space="preserve"> </w:t>
      </w:r>
      <w:r w:rsidR="00887587" w:rsidRPr="00F013AE">
        <w:rPr>
          <w:sz w:val="22"/>
          <w:szCs w:val="22"/>
        </w:rPr>
        <w:t xml:space="preserve">ini mendukung penelitian yang dilakukan </w:t>
      </w:r>
      <w:r w:rsidR="00F968F7" w:rsidRPr="00F013AE">
        <w:rPr>
          <w:sz w:val="22"/>
          <w:szCs w:val="22"/>
        </w:rPr>
        <w:fldChar w:fldCharType="begin" w:fldLock="1"/>
      </w:r>
      <w:r w:rsidR="00F968F7" w:rsidRPr="00F013AE">
        <w:rPr>
          <w:sz w:val="22"/>
          <w:szCs w:val="22"/>
        </w:rPr>
        <w:instrText>ADDIN CSL_CITATION {"citationItems":[{"id":"ITEM-1","itemData":{"abstract":"Abstrak: Hubungan antara Pola Asuh Orang Tua Dengan Motivasi Belajar Siswa. Masalah pada penelitian ini adalah motivasi belajar rendah. Tujuan penelitian ini adalah untuk mengetahui hubungan pola asuh orang tua dengan motivasi belajar pada siswa kelas VIII SMP Negeri 1 Kotabumi Tahun Ajaran 2016/2017. Metode yang digunakan pada penelitian ini adalah korelasi. Sampel penelitian ini sebanyak 151 orang siswa kelas VIII SMP Negeri 1 Kotabumi.Teknik pengumpulan data menggunakan skala pola asuh orang dan motivasi belajar. Teknik analisis data menggunakan korelasi product moment. Hasil penelitian menunjukkan 1) tidak terdapat hubungan yang signifikan antara pola asuh orang tua otoriter dengan motivasi belajar dengan korelasi sebesar 0,011 dan nilai signifikansi (p) 0,948 &gt; 0.05, 2) ada hubungan yang signifikan antara pola asuh orang tua demokratis dengan motivasi belajar dengan korelasi sebesar 0,382 dan nilai signifikansi (p) 0,010 &lt; 0,05, 3) ada hubungan yang signifikan antara pola asuh orang tua mengabaikan dengan motivasi belajar dengan korelasi sebesar 0,186 dan nilai signifikansi (p) 0,264 &gt; 0,05, 4) tidak terdapat hubungan yang signifikan antara pola asuh orang tua permisif dengan motivasi belajar pada dengan korelasi sebesar 0,286 dan nilai signifikansi (p) 0,103 &gt; 0,05. Kesimpulan penelitian ini adalah pola asuh orang tua demokratis memiliki hubungan positif dan signifikan dengan motivasi belajar, maka Ho ditolak dan Ha diterima","author":[{"dropping-particle":"","family":"Utami","given":"Nabilah Kartiyasa","non-dropping-particle":"","parse-names":false,"suffix":""},{"dropping-particle":"","family":"Yusmansyah","given":"","non-dropping-particle":"","parse-names":false,"suffix":""},{"dropping-particle":"","family":"Utaminingsih","given":"Diah","non-dropping-particle":"","parse-names":false,"suffix":""}],"container-title":"Jurnal.Fkip.Unila.Ac.Id/","id":"ITEM-1","issue":"1","issued":{"date-parts":[["2017"]]},"page":"13-25","title":"Hubungan Antara Pola Asuh Orang Tua Dengan Motivasi Belajar","type":"article-journal"},"uris":["http://www.mendeley.com/documents/?uuid=1533cc05-9520-4cd5-8bec-5980e81b3e22"]}],"mendeley":{"formattedCitation":"(Utami et al., 2017)","plainTextFormattedCitation":"(Utami et al., 2017)","previouslyFormattedCitation":"(Utami et al., 2017)"},"properties":{"noteIndex":0},"schema":"https://github.com/citation-style-language/schema/raw/master/csl-citation.json"}</w:instrText>
      </w:r>
      <w:r w:rsidR="00F968F7" w:rsidRPr="00F013AE">
        <w:rPr>
          <w:sz w:val="22"/>
          <w:szCs w:val="22"/>
        </w:rPr>
        <w:fldChar w:fldCharType="separate"/>
      </w:r>
      <w:r w:rsidR="00F968F7" w:rsidRPr="00F013AE">
        <w:rPr>
          <w:noProof/>
          <w:sz w:val="22"/>
          <w:szCs w:val="22"/>
        </w:rPr>
        <w:t xml:space="preserve">(Utami </w:t>
      </w:r>
      <w:r w:rsidR="00F968F7" w:rsidRPr="00F013AE">
        <w:rPr>
          <w:i/>
          <w:noProof/>
          <w:sz w:val="22"/>
          <w:szCs w:val="22"/>
        </w:rPr>
        <w:t>et al.</w:t>
      </w:r>
      <w:r w:rsidR="00F968F7" w:rsidRPr="00F013AE">
        <w:rPr>
          <w:noProof/>
          <w:sz w:val="22"/>
          <w:szCs w:val="22"/>
        </w:rPr>
        <w:t>, 2017)</w:t>
      </w:r>
      <w:r w:rsidR="00F968F7" w:rsidRPr="00F013AE">
        <w:rPr>
          <w:sz w:val="22"/>
          <w:szCs w:val="22"/>
        </w:rPr>
        <w:fldChar w:fldCharType="end"/>
      </w:r>
      <w:r w:rsidR="00F968F7" w:rsidRPr="00F013AE">
        <w:rPr>
          <w:sz w:val="22"/>
          <w:szCs w:val="22"/>
          <w:lang w:val="id-ID"/>
        </w:rPr>
        <w:t xml:space="preserve"> </w:t>
      </w:r>
      <w:r w:rsidR="00887587" w:rsidRPr="00F013AE">
        <w:rPr>
          <w:sz w:val="22"/>
          <w:szCs w:val="22"/>
        </w:rPr>
        <w:t xml:space="preserve">yang menyatakan bahwa tidak ada pengaruh yang signifikan </w:t>
      </w:r>
      <w:r w:rsidR="00604141" w:rsidRPr="00F013AE">
        <w:rPr>
          <w:sz w:val="22"/>
          <w:szCs w:val="22"/>
        </w:rPr>
        <w:t>pola asuh orang tua dan lingkungan sekolah</w:t>
      </w:r>
      <w:r w:rsidR="00887587" w:rsidRPr="00F013AE">
        <w:rPr>
          <w:sz w:val="22"/>
          <w:szCs w:val="22"/>
        </w:rPr>
        <w:t xml:space="preserve"> t</w:t>
      </w:r>
      <w:r w:rsidR="004C1757" w:rsidRPr="00F013AE">
        <w:rPr>
          <w:sz w:val="22"/>
          <w:szCs w:val="22"/>
        </w:rPr>
        <w:t>erhadap motivasi belajar siswa.</w:t>
      </w:r>
    </w:p>
    <w:p w:rsidR="004C1757" w:rsidRPr="00F013AE" w:rsidRDefault="00887587" w:rsidP="004C1757">
      <w:pPr>
        <w:pStyle w:val="BodyText"/>
        <w:spacing w:line="360" w:lineRule="auto"/>
        <w:ind w:left="66" w:right="38" w:firstLine="360"/>
        <w:jc w:val="both"/>
        <w:rPr>
          <w:sz w:val="22"/>
          <w:szCs w:val="22"/>
          <w:lang w:val="id-ID"/>
        </w:rPr>
      </w:pPr>
      <w:r w:rsidRPr="00F013AE">
        <w:rPr>
          <w:sz w:val="22"/>
          <w:szCs w:val="22"/>
        </w:rPr>
        <w:t xml:space="preserve">Berdasarkan dari deskripsi data kategorisasi pada variabel </w:t>
      </w:r>
      <w:r w:rsidR="00604141" w:rsidRPr="00F013AE">
        <w:rPr>
          <w:sz w:val="22"/>
          <w:szCs w:val="22"/>
        </w:rPr>
        <w:t>pola asuh orang tua dan lingkungan sekolah</w:t>
      </w:r>
      <w:r w:rsidRPr="00F013AE">
        <w:rPr>
          <w:sz w:val="22"/>
          <w:szCs w:val="22"/>
        </w:rPr>
        <w:t xml:space="preserve">, dapat dilihat bahwa di </w:t>
      </w:r>
      <w:r w:rsidR="004C1757" w:rsidRPr="00F013AE">
        <w:rPr>
          <w:sz w:val="22"/>
          <w:szCs w:val="22"/>
          <w:lang w:val="id-ID"/>
        </w:rPr>
        <w:t xml:space="preserve">SMA N 1 </w:t>
      </w:r>
      <w:r w:rsidRPr="00F013AE">
        <w:rPr>
          <w:sz w:val="22"/>
          <w:szCs w:val="22"/>
        </w:rPr>
        <w:t xml:space="preserve">terdapat 12,54% </w:t>
      </w:r>
      <w:r w:rsidR="00604141" w:rsidRPr="00F013AE">
        <w:rPr>
          <w:spacing w:val="-3"/>
          <w:sz w:val="22"/>
          <w:szCs w:val="22"/>
        </w:rPr>
        <w:t>pola asuh orang tua dan lingkungan sekolah</w:t>
      </w:r>
      <w:r w:rsidRPr="00F013AE">
        <w:rPr>
          <w:sz w:val="22"/>
          <w:szCs w:val="22"/>
        </w:rPr>
        <w:t xml:space="preserve"> </w:t>
      </w:r>
      <w:r w:rsidRPr="00F013AE">
        <w:rPr>
          <w:spacing w:val="-3"/>
          <w:sz w:val="22"/>
          <w:szCs w:val="22"/>
        </w:rPr>
        <w:t xml:space="preserve">siswa </w:t>
      </w:r>
      <w:r w:rsidRPr="00F013AE">
        <w:rPr>
          <w:sz w:val="22"/>
          <w:szCs w:val="22"/>
        </w:rPr>
        <w:t xml:space="preserve">bersifat otoriter, 76,38% </w:t>
      </w:r>
      <w:r w:rsidR="00604141" w:rsidRPr="00F013AE">
        <w:rPr>
          <w:spacing w:val="-3"/>
          <w:sz w:val="22"/>
          <w:szCs w:val="22"/>
        </w:rPr>
        <w:t>pola asuh orang tua dan lingkungan sekolah</w:t>
      </w:r>
      <w:r w:rsidRPr="00F013AE">
        <w:rPr>
          <w:sz w:val="22"/>
          <w:szCs w:val="22"/>
        </w:rPr>
        <w:t xml:space="preserve"> </w:t>
      </w:r>
      <w:r w:rsidRPr="00F013AE">
        <w:rPr>
          <w:spacing w:val="-3"/>
          <w:sz w:val="22"/>
          <w:szCs w:val="22"/>
        </w:rPr>
        <w:t xml:space="preserve">siswa  </w:t>
      </w:r>
      <w:r w:rsidRPr="00F013AE">
        <w:rPr>
          <w:sz w:val="22"/>
          <w:szCs w:val="22"/>
        </w:rPr>
        <w:t xml:space="preserve">bersifat demokratis dan 10,26% </w:t>
      </w:r>
      <w:r w:rsidR="00604141" w:rsidRPr="00F013AE">
        <w:rPr>
          <w:spacing w:val="-3"/>
          <w:sz w:val="22"/>
          <w:szCs w:val="22"/>
        </w:rPr>
        <w:t>pola asuh orang tua dan lingkungan sekolah</w:t>
      </w:r>
      <w:r w:rsidRPr="00F013AE">
        <w:rPr>
          <w:sz w:val="22"/>
          <w:szCs w:val="22"/>
        </w:rPr>
        <w:t xml:space="preserve"> </w:t>
      </w:r>
      <w:r w:rsidRPr="00F013AE">
        <w:rPr>
          <w:spacing w:val="-3"/>
          <w:sz w:val="22"/>
          <w:szCs w:val="22"/>
        </w:rPr>
        <w:t xml:space="preserve">siswa </w:t>
      </w:r>
      <w:r w:rsidRPr="00F013AE">
        <w:rPr>
          <w:sz w:val="22"/>
          <w:szCs w:val="22"/>
        </w:rPr>
        <w:t xml:space="preserve">bersifat permisif. Pada variabel motivasi belajar, dilihari dari tabel distribusi frekuensi,  tingkat motivasi belajar siswa di </w:t>
      </w:r>
      <w:r w:rsidR="004C1757" w:rsidRPr="00F013AE">
        <w:rPr>
          <w:sz w:val="22"/>
          <w:szCs w:val="22"/>
          <w:lang w:val="id-ID"/>
        </w:rPr>
        <w:t xml:space="preserve">SMA N 1 </w:t>
      </w:r>
      <w:r w:rsidRPr="00F013AE">
        <w:rPr>
          <w:sz w:val="22"/>
          <w:szCs w:val="22"/>
        </w:rPr>
        <w:t xml:space="preserve">yang memiliki kategori sangat tinggi 34,20%, motivasi belajar siswa berkategori tinggi 61,56%, </w:t>
      </w:r>
      <w:r w:rsidRPr="00F013AE">
        <w:rPr>
          <w:sz w:val="22"/>
          <w:szCs w:val="22"/>
        </w:rPr>
        <w:lastRenderedPageBreak/>
        <w:t xml:space="preserve">motivasi belajar siswa berkategori cukup 3,42% dan motivasi belajar siswa berkategori rendah terdapat 0%. Hal ini dapat dinyatakan bahwa siswa kelas </w:t>
      </w:r>
      <w:r w:rsidR="004C1757" w:rsidRPr="00F013AE">
        <w:rPr>
          <w:sz w:val="22"/>
          <w:szCs w:val="22"/>
          <w:lang w:val="id-ID"/>
        </w:rPr>
        <w:t>X</w:t>
      </w:r>
      <w:r w:rsidR="004C1757" w:rsidRPr="00F013AE">
        <w:rPr>
          <w:sz w:val="22"/>
          <w:szCs w:val="22"/>
        </w:rPr>
        <w:t xml:space="preserve"> di </w:t>
      </w:r>
      <w:r w:rsidR="004C1757" w:rsidRPr="00F013AE">
        <w:rPr>
          <w:sz w:val="22"/>
          <w:szCs w:val="22"/>
          <w:lang w:val="id-ID"/>
        </w:rPr>
        <w:t xml:space="preserve">SMA N 1 </w:t>
      </w:r>
      <w:r w:rsidRPr="00F013AE">
        <w:rPr>
          <w:sz w:val="22"/>
          <w:szCs w:val="22"/>
        </w:rPr>
        <w:t xml:space="preserve">dominan memiliki motivasi belajar </w:t>
      </w:r>
      <w:r w:rsidRPr="00F013AE">
        <w:rPr>
          <w:spacing w:val="-3"/>
          <w:sz w:val="22"/>
          <w:szCs w:val="22"/>
        </w:rPr>
        <w:t>yang</w:t>
      </w:r>
      <w:r w:rsidRPr="00F013AE">
        <w:rPr>
          <w:spacing w:val="-1"/>
          <w:sz w:val="22"/>
          <w:szCs w:val="22"/>
        </w:rPr>
        <w:t xml:space="preserve"> </w:t>
      </w:r>
      <w:r w:rsidR="004C1757" w:rsidRPr="00F013AE">
        <w:rPr>
          <w:sz w:val="22"/>
          <w:szCs w:val="22"/>
        </w:rPr>
        <w:t>tinggi</w:t>
      </w:r>
      <w:r w:rsidR="004C1757" w:rsidRPr="00F013AE">
        <w:rPr>
          <w:sz w:val="22"/>
          <w:szCs w:val="22"/>
          <w:lang w:val="id-ID"/>
        </w:rPr>
        <w:t xml:space="preserve">. </w:t>
      </w:r>
    </w:p>
    <w:p w:rsidR="004C1757" w:rsidRPr="00F013AE" w:rsidRDefault="00887587" w:rsidP="004C1757">
      <w:pPr>
        <w:pStyle w:val="BodyText"/>
        <w:spacing w:line="360" w:lineRule="auto"/>
        <w:ind w:left="66" w:right="38" w:firstLine="360"/>
        <w:jc w:val="both"/>
        <w:rPr>
          <w:sz w:val="22"/>
          <w:szCs w:val="22"/>
          <w:lang w:val="id-ID"/>
        </w:rPr>
      </w:pPr>
      <w:r w:rsidRPr="00F013AE">
        <w:rPr>
          <w:sz w:val="22"/>
          <w:szCs w:val="22"/>
        </w:rPr>
        <w:t>Menurut Padmomartono</w:t>
      </w:r>
      <w:r w:rsidR="003A005D" w:rsidRPr="00F013AE">
        <w:rPr>
          <w:sz w:val="22"/>
          <w:szCs w:val="22"/>
          <w:lang w:val="id-ID"/>
        </w:rPr>
        <w:t xml:space="preserve"> (</w:t>
      </w:r>
      <w:r w:rsidRPr="00F013AE">
        <w:rPr>
          <w:sz w:val="22"/>
          <w:szCs w:val="22"/>
        </w:rPr>
        <w:t xml:space="preserve">2014) mendefinisikan pola asuh adalah perlakuan orang tua dalam memenuhi kebutuhan, memberi perlindungan dan mendidik anak dalam kehidupan sehari- hari. Namun demikian pola asuh </w:t>
      </w:r>
      <w:r w:rsidRPr="00F013AE">
        <w:rPr>
          <w:spacing w:val="-3"/>
          <w:sz w:val="22"/>
          <w:szCs w:val="22"/>
        </w:rPr>
        <w:t xml:space="preserve">yang </w:t>
      </w:r>
      <w:r w:rsidRPr="00F013AE">
        <w:rPr>
          <w:sz w:val="22"/>
          <w:szCs w:val="22"/>
        </w:rPr>
        <w:t>diterapkan orang tua dalam</w:t>
      </w:r>
      <w:r w:rsidRPr="00F013AE">
        <w:rPr>
          <w:spacing w:val="28"/>
          <w:sz w:val="22"/>
          <w:szCs w:val="22"/>
        </w:rPr>
        <w:t xml:space="preserve"> </w:t>
      </w:r>
      <w:r w:rsidRPr="00F013AE">
        <w:rPr>
          <w:sz w:val="22"/>
          <w:szCs w:val="22"/>
        </w:rPr>
        <w:t>mendidikan</w:t>
      </w:r>
      <w:r w:rsidR="004C1757" w:rsidRPr="00F013AE">
        <w:rPr>
          <w:sz w:val="22"/>
          <w:szCs w:val="22"/>
          <w:lang w:val="id-ID"/>
        </w:rPr>
        <w:t xml:space="preserve"> </w:t>
      </w:r>
      <w:r w:rsidRPr="00F013AE">
        <w:rPr>
          <w:sz w:val="22"/>
          <w:szCs w:val="22"/>
        </w:rPr>
        <w:t>anak dan membimbing anaknya tidak serta merta mempengaruhi motivasi belajar anak menjadi lebi</w:t>
      </w:r>
      <w:r w:rsidR="004C1757" w:rsidRPr="00F013AE">
        <w:rPr>
          <w:sz w:val="22"/>
          <w:szCs w:val="22"/>
        </w:rPr>
        <w:t>h tinggi atau pun lebih rendah.</w:t>
      </w:r>
    </w:p>
    <w:p w:rsidR="004C1757" w:rsidRPr="00F013AE" w:rsidRDefault="00887587" w:rsidP="004C1757">
      <w:pPr>
        <w:pStyle w:val="BodyText"/>
        <w:spacing w:line="360" w:lineRule="auto"/>
        <w:ind w:left="66" w:right="39" w:firstLine="360"/>
        <w:jc w:val="both"/>
        <w:rPr>
          <w:sz w:val="22"/>
          <w:szCs w:val="22"/>
          <w:lang w:val="id-ID"/>
        </w:rPr>
      </w:pPr>
      <w:r w:rsidRPr="00F013AE">
        <w:rPr>
          <w:sz w:val="22"/>
          <w:szCs w:val="22"/>
        </w:rPr>
        <w:t xml:space="preserve">Motivasi belajar menurut Uno (2006) adalah dorongan internal dan eksternal pada siswa-siswa yang sedang belajar untuk mengadakan perubahan tingkah laku, pada umumnya dengan beberapa indikator atau unsur </w:t>
      </w:r>
      <w:r w:rsidRPr="00F013AE">
        <w:rPr>
          <w:spacing w:val="-3"/>
          <w:sz w:val="22"/>
          <w:szCs w:val="22"/>
        </w:rPr>
        <w:t xml:space="preserve">yang </w:t>
      </w:r>
      <w:r w:rsidRPr="00F013AE">
        <w:rPr>
          <w:sz w:val="22"/>
          <w:szCs w:val="22"/>
        </w:rPr>
        <w:t xml:space="preserve">mendukung. Dorongan internal siswa biasanya berasal dari dalam diri siswa itu sendiri, sedangkan dorongan eksternal dipengaruhi oleh keadaan dari luar diri siswa seperti keadaan sekitar tempat siswa belajar. Salah satu </w:t>
      </w:r>
      <w:r w:rsidRPr="00F013AE">
        <w:rPr>
          <w:spacing w:val="-3"/>
          <w:sz w:val="22"/>
          <w:szCs w:val="22"/>
        </w:rPr>
        <w:t xml:space="preserve">yang </w:t>
      </w:r>
      <w:r w:rsidRPr="00F013AE">
        <w:rPr>
          <w:sz w:val="22"/>
          <w:szCs w:val="22"/>
        </w:rPr>
        <w:t xml:space="preserve">menjadi dorongan eksternal </w:t>
      </w:r>
      <w:r w:rsidRPr="00F013AE">
        <w:rPr>
          <w:spacing w:val="2"/>
          <w:sz w:val="22"/>
          <w:szCs w:val="22"/>
        </w:rPr>
        <w:t xml:space="preserve">dari </w:t>
      </w:r>
      <w:r w:rsidRPr="00F013AE">
        <w:rPr>
          <w:sz w:val="22"/>
          <w:szCs w:val="22"/>
        </w:rPr>
        <w:t xml:space="preserve">motivasi belajar anak adalah pola pengasuhan orang tua. </w:t>
      </w:r>
      <w:r w:rsidR="00604141" w:rsidRPr="00F013AE">
        <w:rPr>
          <w:sz w:val="22"/>
          <w:szCs w:val="22"/>
        </w:rPr>
        <w:t>Pola asuh orang tua dan lingkungan sekolah</w:t>
      </w:r>
      <w:r w:rsidRPr="00F013AE">
        <w:rPr>
          <w:sz w:val="22"/>
          <w:szCs w:val="22"/>
        </w:rPr>
        <w:t xml:space="preserve"> dalam hal ini diperlukan agar anak didik mau belajar. Orang tua </w:t>
      </w:r>
      <w:r w:rsidRPr="00F013AE">
        <w:rPr>
          <w:spacing w:val="-3"/>
          <w:sz w:val="22"/>
          <w:szCs w:val="22"/>
        </w:rPr>
        <w:t xml:space="preserve">yang </w:t>
      </w:r>
      <w:r w:rsidRPr="00F013AE">
        <w:rPr>
          <w:sz w:val="22"/>
          <w:szCs w:val="22"/>
        </w:rPr>
        <w:t xml:space="preserve">memberikan dorongan kepada anaknya untuk </w:t>
      </w:r>
      <w:r w:rsidRPr="00F013AE">
        <w:rPr>
          <w:spacing w:val="-3"/>
          <w:sz w:val="22"/>
          <w:szCs w:val="22"/>
        </w:rPr>
        <w:t xml:space="preserve">belajar </w:t>
      </w:r>
      <w:r w:rsidRPr="00F013AE">
        <w:rPr>
          <w:sz w:val="22"/>
          <w:szCs w:val="22"/>
        </w:rPr>
        <w:t xml:space="preserve">akan membuat anaknya mau belajar dan mendapatkan apa </w:t>
      </w:r>
      <w:r w:rsidRPr="00F013AE">
        <w:rPr>
          <w:spacing w:val="-3"/>
          <w:sz w:val="22"/>
          <w:szCs w:val="22"/>
        </w:rPr>
        <w:t xml:space="preserve">yang </w:t>
      </w:r>
      <w:r w:rsidRPr="00F013AE">
        <w:rPr>
          <w:sz w:val="22"/>
          <w:szCs w:val="22"/>
        </w:rPr>
        <w:t>menjadi tujuan akhirnya.</w:t>
      </w:r>
    </w:p>
    <w:p w:rsidR="004C1757" w:rsidRPr="00F013AE" w:rsidRDefault="00887587" w:rsidP="004C1757">
      <w:pPr>
        <w:pStyle w:val="BodyText"/>
        <w:spacing w:line="360" w:lineRule="auto"/>
        <w:ind w:left="66" w:right="39" w:firstLine="360"/>
        <w:jc w:val="both"/>
        <w:rPr>
          <w:sz w:val="22"/>
          <w:szCs w:val="22"/>
          <w:lang w:val="id-ID"/>
        </w:rPr>
      </w:pPr>
      <w:r w:rsidRPr="00F013AE">
        <w:rPr>
          <w:sz w:val="22"/>
          <w:szCs w:val="22"/>
        </w:rPr>
        <w:t xml:space="preserve">Namun, </w:t>
      </w:r>
      <w:r w:rsidR="00604141" w:rsidRPr="00F013AE">
        <w:rPr>
          <w:sz w:val="22"/>
          <w:szCs w:val="22"/>
        </w:rPr>
        <w:t>pola asuh orang tua dan lingkungan sekolah</w:t>
      </w:r>
      <w:r w:rsidRPr="00F013AE">
        <w:rPr>
          <w:sz w:val="22"/>
          <w:szCs w:val="22"/>
        </w:rPr>
        <w:t xml:space="preserve"> tidak sepenuhnya menjadi pendorong seorang anak mau untuk belajar. Berdasarkan penelitian yang telah dilakukan oleh peneliti, sumbangan </w:t>
      </w:r>
      <w:r w:rsidR="00604141" w:rsidRPr="00F013AE">
        <w:rPr>
          <w:sz w:val="22"/>
          <w:szCs w:val="22"/>
        </w:rPr>
        <w:t>pola asuh orang tua dan lingkungan sekolah</w:t>
      </w:r>
      <w:r w:rsidRPr="00F013AE">
        <w:rPr>
          <w:sz w:val="22"/>
          <w:szCs w:val="22"/>
        </w:rPr>
        <w:t xml:space="preserve"> dalam hal memotivasi anak dalam belajar hanya sebesar 3,9%, sedangkan 96,1% lainnya berasal dari faktor lainnya yang Data koefisien pada tabel di atas hasil uji t adalah T hitung pola asuh 0,039 dengan hasil Sig. 0,097. Hasil penelitian menunjukkan bahwa Sig. 0,097 &gt; 0,05, dengan demikian dinyatakan bahwa tidak ada pengaruh yang signifikan </w:t>
      </w:r>
      <w:r w:rsidR="00604141" w:rsidRPr="00F013AE">
        <w:rPr>
          <w:sz w:val="22"/>
          <w:szCs w:val="22"/>
        </w:rPr>
        <w:t>pola asuh orang tua dan lingkungan sekolah</w:t>
      </w:r>
      <w:r w:rsidR="004C1757" w:rsidRPr="00F013AE">
        <w:rPr>
          <w:sz w:val="22"/>
          <w:szCs w:val="22"/>
        </w:rPr>
        <w:t xml:space="preserve"> terhadap motivasi belajar</w:t>
      </w:r>
      <w:r w:rsidR="004C1757" w:rsidRPr="00F013AE">
        <w:rPr>
          <w:sz w:val="22"/>
          <w:szCs w:val="22"/>
          <w:lang w:val="id-ID"/>
        </w:rPr>
        <w:t xml:space="preserve"> </w:t>
      </w:r>
      <w:r w:rsidRPr="00F013AE">
        <w:rPr>
          <w:sz w:val="22"/>
          <w:szCs w:val="22"/>
        </w:rPr>
        <w:t xml:space="preserve">tidak diteliti dalam penelitian ini. Hal ini dikarenakan </w:t>
      </w:r>
      <w:r w:rsidR="00604141" w:rsidRPr="00F013AE">
        <w:rPr>
          <w:sz w:val="22"/>
          <w:szCs w:val="22"/>
        </w:rPr>
        <w:t>pola asuh orang tua dan lingkungan sekolah</w:t>
      </w:r>
      <w:r w:rsidRPr="00F013AE">
        <w:rPr>
          <w:sz w:val="22"/>
          <w:szCs w:val="22"/>
        </w:rPr>
        <w:t xml:space="preserve"> tidak terlalu menyentuh secara langsung terhadap aspek belajar anak. </w:t>
      </w:r>
      <w:r w:rsidR="00604141" w:rsidRPr="00F013AE">
        <w:rPr>
          <w:sz w:val="22"/>
          <w:szCs w:val="22"/>
        </w:rPr>
        <w:t>Pola asuh orang tua dan lingkungan sekolah</w:t>
      </w:r>
      <w:r w:rsidRPr="00F013AE">
        <w:rPr>
          <w:sz w:val="22"/>
          <w:szCs w:val="22"/>
        </w:rPr>
        <w:t xml:space="preserve"> merupakan faktor eksternal motivasi belajar pada anak, sehingga kontribusi pengaruh </w:t>
      </w:r>
      <w:r w:rsidR="00604141" w:rsidRPr="00F013AE">
        <w:rPr>
          <w:sz w:val="22"/>
          <w:szCs w:val="22"/>
        </w:rPr>
        <w:t>pola asuh orang tua dan lingkungan sekolah</w:t>
      </w:r>
      <w:r w:rsidRPr="00F013AE">
        <w:rPr>
          <w:sz w:val="22"/>
          <w:szCs w:val="22"/>
        </w:rPr>
        <w:t xml:space="preserve"> lebih sedikit dibandingkan faktor internal (dalam diri anak) dalam motivasi belajar seorang anak.</w:t>
      </w:r>
    </w:p>
    <w:p w:rsidR="002B3686" w:rsidRPr="00F013AE" w:rsidRDefault="00887587" w:rsidP="004C1757">
      <w:pPr>
        <w:pStyle w:val="BodyText"/>
        <w:spacing w:line="360" w:lineRule="auto"/>
        <w:ind w:left="66" w:right="39" w:firstLine="360"/>
        <w:jc w:val="both"/>
        <w:rPr>
          <w:sz w:val="22"/>
          <w:szCs w:val="22"/>
          <w:lang w:val="id-ID"/>
        </w:rPr>
      </w:pPr>
      <w:r w:rsidRPr="00F013AE">
        <w:rPr>
          <w:sz w:val="22"/>
          <w:szCs w:val="22"/>
        </w:rPr>
        <w:t xml:space="preserve">Faktor motivasi belajar </w:t>
      </w:r>
      <w:r w:rsidRPr="00F013AE">
        <w:rPr>
          <w:spacing w:val="-3"/>
          <w:sz w:val="22"/>
          <w:szCs w:val="22"/>
        </w:rPr>
        <w:t xml:space="preserve">lain </w:t>
      </w:r>
      <w:r w:rsidRPr="00F013AE">
        <w:rPr>
          <w:sz w:val="22"/>
          <w:szCs w:val="22"/>
        </w:rPr>
        <w:t xml:space="preserve">yang tidak diteliti dalam penelitian ini menurut </w:t>
      </w:r>
      <w:r w:rsidR="00F968F7" w:rsidRPr="00F013AE">
        <w:rPr>
          <w:sz w:val="22"/>
          <w:szCs w:val="22"/>
        </w:rPr>
        <w:fldChar w:fldCharType="begin" w:fldLock="1"/>
      </w:r>
      <w:r w:rsidR="00F968F7" w:rsidRPr="00F013AE">
        <w:rPr>
          <w:sz w:val="22"/>
          <w:szCs w:val="22"/>
        </w:rPr>
        <w:instrText>ADDIN CSL_CITATION {"citationItems":[{"id":"ITEM-1","itemData":{"abstract":"The importance of environmental hazards in the home as risk factors for falls and fractures is uncertain. A case-control study was conducted, involving people aged 65 years and over referred to an occupational therapy department for home assessment. There were 52 subjects with a recent hip fracture, 43 fallers (subjects with two or more falls in the past year but no hip fracture), and 157 non-fallers (subjects without hip fracture and with fewer than two falls in the past year). Subjects' homes were assessed for environmental hazards by occupational therapists using a structured home assessment form comprising 35 potential hazards. Overall, the homes of fallers were no more hazardous than the homes of non-fallers. However, fallers with cognitive impairment had significantly more hazards in their homes than non-fallers with cognitive impairment. A wide range of environmental hazards was associated with hip fractures. Many of the findings of this study could be due to bias inherent in the case-control design. To overcome the inadequacies of observational studies for the investigation of home hazards and falls, randomized trials are recommended to determine if removing hazards reduces the risk of falls and fractures.","author":[{"dropping-particle":"","family":"Prabasari","given":"Bonita","non-dropping-particle":"","parse-names":false,"suffix":""},{"dropping-particle":"","family":"Subowo","given":"","non-dropping-particle":"","parse-names":false,"suffix":""}],"container-title":"Economic Education Analysis Journal p-ISSN 2252-6544 e-ISSN 2502-356X","id":"ITEM-1","issue":"2","issued":{"date-parts":[["2017"]]},"page":"549-558","title":"Pengaruh Pola Asuh Orang Tua Dan Gaya Belajar Terhadap Prestasi Belajar Melalui Motivasi Belajar Sebagai Variabel Intervening","type":"article-journal","volume":"6"},"uris":["http://www.mendeley.com/documents/?uuid=d225f66a-1c8a-4ab4-8a8b-9cd0644b07b8"]}],"mendeley":{"formattedCitation":"(Prabasari &amp; Subowo, 2017)","plainTextFormattedCitation":"(Prabasari &amp; Subowo, 2017)","previouslyFormattedCitation":"(Prabasari &amp; Subowo, 2017)"},"properties":{"noteIndex":0},"schema":"https://github.com/citation-style-language/schema/raw/master/csl-citation.json"}</w:instrText>
      </w:r>
      <w:r w:rsidR="00F968F7" w:rsidRPr="00F013AE">
        <w:rPr>
          <w:sz w:val="22"/>
          <w:szCs w:val="22"/>
        </w:rPr>
        <w:fldChar w:fldCharType="separate"/>
      </w:r>
      <w:r w:rsidR="00F968F7" w:rsidRPr="00F013AE">
        <w:rPr>
          <w:noProof/>
          <w:sz w:val="22"/>
          <w:szCs w:val="22"/>
        </w:rPr>
        <w:t>(Prabasari &amp; Subowo, 2017)</w:t>
      </w:r>
      <w:r w:rsidR="00F968F7" w:rsidRPr="00F013AE">
        <w:rPr>
          <w:sz w:val="22"/>
          <w:szCs w:val="22"/>
        </w:rPr>
        <w:fldChar w:fldCharType="end"/>
      </w:r>
      <w:r w:rsidR="00F968F7" w:rsidRPr="00F013AE">
        <w:rPr>
          <w:sz w:val="22"/>
          <w:szCs w:val="22"/>
          <w:lang w:val="id-ID"/>
        </w:rPr>
        <w:t xml:space="preserve"> </w:t>
      </w:r>
      <w:r w:rsidRPr="00F013AE">
        <w:rPr>
          <w:sz w:val="22"/>
          <w:szCs w:val="22"/>
        </w:rPr>
        <w:t xml:space="preserve">ada 2, </w:t>
      </w:r>
      <w:r w:rsidRPr="00F013AE">
        <w:rPr>
          <w:spacing w:val="-3"/>
          <w:sz w:val="22"/>
          <w:szCs w:val="22"/>
        </w:rPr>
        <w:t xml:space="preserve">yang </w:t>
      </w:r>
      <w:r w:rsidRPr="00F013AE">
        <w:rPr>
          <w:sz w:val="22"/>
          <w:szCs w:val="22"/>
        </w:rPr>
        <w:t xml:space="preserve">pertama adalah faktor internal meliputi faktor fisik (nutrisi atau </w:t>
      </w:r>
      <w:r w:rsidRPr="00F013AE">
        <w:rPr>
          <w:spacing w:val="-3"/>
          <w:sz w:val="22"/>
          <w:szCs w:val="22"/>
        </w:rPr>
        <w:t xml:space="preserve">gizi, </w:t>
      </w:r>
      <w:r w:rsidRPr="00F013AE">
        <w:rPr>
          <w:sz w:val="22"/>
          <w:szCs w:val="22"/>
        </w:rPr>
        <w:t xml:space="preserve">kesehatan, dan fungsi panca indera) dan faktor psikologis (faktor </w:t>
      </w:r>
      <w:r w:rsidRPr="00F013AE">
        <w:rPr>
          <w:spacing w:val="-3"/>
          <w:sz w:val="22"/>
          <w:szCs w:val="22"/>
        </w:rPr>
        <w:t xml:space="preserve">yang </w:t>
      </w:r>
      <w:r w:rsidRPr="00F013AE">
        <w:rPr>
          <w:sz w:val="22"/>
          <w:szCs w:val="22"/>
        </w:rPr>
        <w:t xml:space="preserve">berhubungan dengan aspek-aspek yang mendorong atau menghambat aktivitas </w:t>
      </w:r>
      <w:r w:rsidRPr="00F013AE">
        <w:rPr>
          <w:sz w:val="22"/>
          <w:szCs w:val="22"/>
        </w:rPr>
        <w:lastRenderedPageBreak/>
        <w:t xml:space="preserve">belajar pada siswa). Faktor yang kedua adalah faktor eksternal berupa faktor sosial (yaitu merupakan faktor </w:t>
      </w:r>
      <w:r w:rsidRPr="00F013AE">
        <w:rPr>
          <w:spacing w:val="-3"/>
          <w:sz w:val="22"/>
          <w:szCs w:val="22"/>
        </w:rPr>
        <w:t xml:space="preserve">yang </w:t>
      </w:r>
      <w:r w:rsidRPr="00F013AE">
        <w:rPr>
          <w:sz w:val="22"/>
          <w:szCs w:val="22"/>
        </w:rPr>
        <w:t>berasal dari manusia di sekitar lingkungan siswa) dan faktor non-sosial (yaitu merupakan faktor yang berasal dari keadaan atau kondisi fisik di sekitar siswa. Faktor ini meliputi keadaan udara (cuaca panas atau dingin), waktu (pagi, siang, atau malam), tempat (sepi, bising, atau k</w:t>
      </w:r>
      <w:r w:rsidR="003A005D" w:rsidRPr="00F013AE">
        <w:rPr>
          <w:sz w:val="22"/>
          <w:szCs w:val="22"/>
        </w:rPr>
        <w:t>ualitas sekolah tempat belajar</w:t>
      </w:r>
      <w:r w:rsidRPr="00F013AE">
        <w:rPr>
          <w:sz w:val="22"/>
          <w:szCs w:val="22"/>
        </w:rPr>
        <w:t xml:space="preserve"> dan fasilitas</w:t>
      </w:r>
      <w:r w:rsidRPr="00F013AE">
        <w:rPr>
          <w:spacing w:val="2"/>
          <w:sz w:val="22"/>
          <w:szCs w:val="22"/>
        </w:rPr>
        <w:t xml:space="preserve"> </w:t>
      </w:r>
      <w:r w:rsidRPr="00F013AE">
        <w:rPr>
          <w:sz w:val="22"/>
          <w:szCs w:val="22"/>
        </w:rPr>
        <w:t>belajar).</w:t>
      </w:r>
    </w:p>
    <w:p w:rsidR="00967F55" w:rsidRPr="00F013AE" w:rsidRDefault="00A11201" w:rsidP="00A11201">
      <w:pPr>
        <w:spacing w:after="0" w:line="240" w:lineRule="auto"/>
        <w:rPr>
          <w:rFonts w:ascii="Times New Roman" w:hAnsi="Times New Roman" w:cs="Times New Roman"/>
          <w:b/>
        </w:rPr>
      </w:pPr>
      <w:r w:rsidRPr="00F013AE">
        <w:rPr>
          <w:rFonts w:ascii="Times New Roman" w:hAnsi="Times New Roman" w:cs="Times New Roman"/>
          <w:b/>
        </w:rPr>
        <w:t xml:space="preserve">SIMPULAN </w:t>
      </w:r>
    </w:p>
    <w:p w:rsidR="00967F55" w:rsidRPr="00F013AE" w:rsidRDefault="00967F55" w:rsidP="004C1757">
      <w:pPr>
        <w:pStyle w:val="BodyText"/>
        <w:spacing w:before="80" w:line="360" w:lineRule="auto"/>
        <w:ind w:right="39" w:firstLine="426"/>
        <w:jc w:val="both"/>
        <w:rPr>
          <w:sz w:val="22"/>
          <w:szCs w:val="22"/>
        </w:rPr>
      </w:pPr>
      <w:r w:rsidRPr="00F013AE">
        <w:rPr>
          <w:sz w:val="22"/>
          <w:szCs w:val="22"/>
        </w:rPr>
        <w:t xml:space="preserve">Berdasarkan penelitan yang telah dilakukan terhadap siswa kelas X di SMA N 1 Siak, maka disimpulkan bahwa tidak ada </w:t>
      </w:r>
      <w:r w:rsidR="004C1757" w:rsidRPr="00F013AE">
        <w:rPr>
          <w:sz w:val="22"/>
          <w:szCs w:val="22"/>
          <w:lang w:val="id-ID"/>
        </w:rPr>
        <w:t>hubungan yang ber</w:t>
      </w:r>
      <w:r w:rsidRPr="00F013AE">
        <w:rPr>
          <w:sz w:val="22"/>
          <w:szCs w:val="22"/>
        </w:rPr>
        <w:t xml:space="preserve">pengaruh yang signifikan </w:t>
      </w:r>
      <w:r w:rsidR="00604141" w:rsidRPr="00F013AE">
        <w:rPr>
          <w:sz w:val="22"/>
          <w:szCs w:val="22"/>
        </w:rPr>
        <w:t>pola asuh orang tua dan lingkungan sekolah</w:t>
      </w:r>
      <w:r w:rsidR="004C1757" w:rsidRPr="00F013AE">
        <w:rPr>
          <w:sz w:val="22"/>
          <w:szCs w:val="22"/>
          <w:lang w:val="id-ID"/>
        </w:rPr>
        <w:t xml:space="preserve"> dan lingkungan sekolah</w:t>
      </w:r>
      <w:r w:rsidRPr="00F013AE">
        <w:rPr>
          <w:sz w:val="22"/>
          <w:szCs w:val="22"/>
        </w:rPr>
        <w:t xml:space="preserve"> terhadap motivasi belajar siswa kelas </w:t>
      </w:r>
      <w:r w:rsidR="004C1757" w:rsidRPr="00F013AE">
        <w:rPr>
          <w:sz w:val="22"/>
          <w:szCs w:val="22"/>
          <w:lang w:val="id-ID"/>
        </w:rPr>
        <w:t>X</w:t>
      </w:r>
      <w:r w:rsidR="004C1757" w:rsidRPr="00F013AE">
        <w:rPr>
          <w:sz w:val="22"/>
          <w:szCs w:val="22"/>
        </w:rPr>
        <w:t xml:space="preserve"> di </w:t>
      </w:r>
      <w:r w:rsidR="004C1757" w:rsidRPr="00F013AE">
        <w:rPr>
          <w:sz w:val="22"/>
          <w:szCs w:val="22"/>
          <w:lang w:val="id-ID"/>
        </w:rPr>
        <w:t>SMA N 1 Siak</w:t>
      </w:r>
      <w:r w:rsidRPr="00F013AE">
        <w:rPr>
          <w:sz w:val="22"/>
          <w:szCs w:val="22"/>
        </w:rPr>
        <w:t xml:space="preserve">. </w:t>
      </w:r>
      <w:r w:rsidR="00604141" w:rsidRPr="00F013AE">
        <w:rPr>
          <w:sz w:val="22"/>
          <w:szCs w:val="22"/>
        </w:rPr>
        <w:t>Pola asuh orang tua dan lingkungan sekolah</w:t>
      </w:r>
      <w:r w:rsidRPr="00F013AE">
        <w:rPr>
          <w:sz w:val="22"/>
          <w:szCs w:val="22"/>
        </w:rPr>
        <w:t xml:space="preserve"> hanya memberikan kontribusi pengaruh sebesar 3,9% dengan Sig 0,097</w:t>
      </w:r>
      <w:r w:rsidR="004C1757" w:rsidRPr="00F013AE">
        <w:rPr>
          <w:sz w:val="22"/>
          <w:szCs w:val="22"/>
          <w:lang w:val="id-ID"/>
        </w:rPr>
        <w:t xml:space="preserve"> </w:t>
      </w:r>
      <w:r w:rsidRPr="00F013AE">
        <w:rPr>
          <w:sz w:val="22"/>
          <w:szCs w:val="22"/>
        </w:rPr>
        <w:t>&gt; 0,050 terhadap motivasi belajar. Sedangkan sisanya sebesar 96,1% dipengaruhi oleh faktor lain yang tidak diteliti dalam penelitian ini.</w:t>
      </w:r>
    </w:p>
    <w:p w:rsidR="00967F55" w:rsidRPr="00F013AE" w:rsidRDefault="00A11201" w:rsidP="00A11201">
      <w:pPr>
        <w:spacing w:after="0" w:line="360" w:lineRule="auto"/>
        <w:jc w:val="both"/>
        <w:rPr>
          <w:rFonts w:ascii="Times New Roman" w:hAnsi="Times New Roman" w:cs="Times New Roman"/>
          <w:b/>
        </w:rPr>
      </w:pPr>
      <w:r w:rsidRPr="00F013AE">
        <w:rPr>
          <w:rFonts w:ascii="Times New Roman" w:hAnsi="Times New Roman" w:cs="Times New Roman"/>
          <w:b/>
        </w:rPr>
        <w:t>UCAPAN TERIMAKASIH</w:t>
      </w:r>
    </w:p>
    <w:p w:rsidR="003A005D" w:rsidRPr="00F013AE" w:rsidRDefault="00F013AE" w:rsidP="009E3CE3">
      <w:pPr>
        <w:spacing w:after="0" w:line="360" w:lineRule="auto"/>
        <w:jc w:val="both"/>
        <w:rPr>
          <w:rFonts w:ascii="Times New Roman" w:hAnsi="Times New Roman" w:cs="Times New Roman"/>
        </w:rPr>
      </w:pPr>
      <w:r w:rsidRPr="00F013AE">
        <w:rPr>
          <w:rFonts w:ascii="Times New Roman" w:hAnsi="Times New Roman" w:cs="Times New Roman"/>
        </w:rPr>
        <w:t>Terimakasih penulis sampaikan kepada dosen pengampu</w:t>
      </w:r>
      <w:r w:rsidR="009E3CE3">
        <w:rPr>
          <w:rFonts w:ascii="Times New Roman" w:hAnsi="Times New Roman" w:cs="Times New Roman"/>
        </w:rPr>
        <w:t xml:space="preserve"> </w:t>
      </w:r>
      <w:r w:rsidRPr="00F013AE">
        <w:rPr>
          <w:rFonts w:ascii="Times New Roman" w:hAnsi="Times New Roman" w:cs="Times New Roman"/>
        </w:rPr>
        <w:t>mata</w:t>
      </w:r>
      <w:r w:rsidR="009E3CE3">
        <w:rPr>
          <w:rFonts w:ascii="Times New Roman" w:hAnsi="Times New Roman" w:cs="Times New Roman"/>
        </w:rPr>
        <w:t xml:space="preserve"> </w:t>
      </w:r>
      <w:r w:rsidRPr="00F013AE">
        <w:rPr>
          <w:rFonts w:ascii="Times New Roman" w:hAnsi="Times New Roman" w:cs="Times New Roman"/>
        </w:rPr>
        <w:t>kuliah yang telah memberikan bimbingan dan arahannya, terimakasih pula kepada seluruh teman –teman yang telah membentu dalam pembuatan jurnal ini.</w:t>
      </w:r>
    </w:p>
    <w:p w:rsidR="00CC7AE3" w:rsidRPr="00F013AE" w:rsidRDefault="00D85A04" w:rsidP="00A11201">
      <w:pPr>
        <w:spacing w:after="0" w:line="240" w:lineRule="auto"/>
        <w:rPr>
          <w:rFonts w:ascii="Times New Roman" w:hAnsi="Times New Roman" w:cs="Times New Roman"/>
          <w:b/>
        </w:rPr>
      </w:pPr>
      <w:r w:rsidRPr="00F013AE">
        <w:rPr>
          <w:rFonts w:ascii="Times New Roman" w:hAnsi="Times New Roman" w:cs="Times New Roman"/>
          <w:b/>
        </w:rPr>
        <w:t>DAFTAR PUSTAKA</w:t>
      </w:r>
    </w:p>
    <w:p w:rsidR="00F968F7" w:rsidRPr="00F013AE" w:rsidRDefault="00F968F7" w:rsidP="00F968F7">
      <w:pPr>
        <w:widowControl w:val="0"/>
        <w:autoSpaceDE w:val="0"/>
        <w:autoSpaceDN w:val="0"/>
        <w:adjustRightInd w:val="0"/>
        <w:spacing w:before="240" w:line="240" w:lineRule="auto"/>
        <w:ind w:left="480" w:hanging="480"/>
        <w:jc w:val="both"/>
        <w:rPr>
          <w:rFonts w:ascii="Times New Roman" w:hAnsi="Times New Roman" w:cs="Times New Roman"/>
          <w:noProof/>
        </w:rPr>
      </w:pPr>
      <w:r w:rsidRPr="00F013AE">
        <w:rPr>
          <w:rFonts w:ascii="Times New Roman" w:hAnsi="Times New Roman" w:cs="Times New Roman"/>
        </w:rPr>
        <w:fldChar w:fldCharType="begin" w:fldLock="1"/>
      </w:r>
      <w:r w:rsidRPr="00F013AE">
        <w:rPr>
          <w:rFonts w:ascii="Times New Roman" w:hAnsi="Times New Roman" w:cs="Times New Roman"/>
        </w:rPr>
        <w:instrText xml:space="preserve">ADDIN Mendeley Bibliography CSL_BIBLIOGRAPHY </w:instrText>
      </w:r>
      <w:r w:rsidRPr="00F013AE">
        <w:rPr>
          <w:rFonts w:ascii="Times New Roman" w:hAnsi="Times New Roman" w:cs="Times New Roman"/>
        </w:rPr>
        <w:fldChar w:fldCharType="separate"/>
      </w:r>
      <w:r w:rsidRPr="00F013AE">
        <w:rPr>
          <w:rFonts w:ascii="Times New Roman" w:hAnsi="Times New Roman" w:cs="Times New Roman"/>
          <w:noProof/>
        </w:rPr>
        <w:t xml:space="preserve">Arumsari, R. (2017). Perbedaan Motivasi Belajar Antara Siswa Yang Berasal Dari Jawa Dan Dari Papua Di SMAN 1 Kediri. </w:t>
      </w:r>
      <w:r w:rsidRPr="00F013AE">
        <w:rPr>
          <w:rFonts w:ascii="Times New Roman" w:hAnsi="Times New Roman" w:cs="Times New Roman"/>
          <w:i/>
          <w:iCs/>
          <w:noProof/>
        </w:rPr>
        <w:t>Simki-Pedagogia</w:t>
      </w:r>
      <w:r w:rsidRPr="00F013AE">
        <w:rPr>
          <w:rFonts w:ascii="Times New Roman" w:hAnsi="Times New Roman" w:cs="Times New Roman"/>
          <w:noProof/>
        </w:rPr>
        <w:t xml:space="preserve">, </w:t>
      </w:r>
      <w:r w:rsidRPr="00F013AE">
        <w:rPr>
          <w:rFonts w:ascii="Times New Roman" w:hAnsi="Times New Roman" w:cs="Times New Roman"/>
          <w:i/>
          <w:iCs/>
          <w:noProof/>
        </w:rPr>
        <w:t>01</w:t>
      </w:r>
      <w:r w:rsidRPr="00F013AE">
        <w:rPr>
          <w:rFonts w:ascii="Times New Roman" w:hAnsi="Times New Roman" w:cs="Times New Roman"/>
          <w:noProof/>
        </w:rPr>
        <w:t>(08), 1–13.</w:t>
      </w:r>
    </w:p>
    <w:p w:rsidR="00F968F7" w:rsidRPr="00F013AE" w:rsidRDefault="00F968F7" w:rsidP="00F968F7">
      <w:pPr>
        <w:widowControl w:val="0"/>
        <w:autoSpaceDE w:val="0"/>
        <w:autoSpaceDN w:val="0"/>
        <w:adjustRightInd w:val="0"/>
        <w:spacing w:before="240" w:line="240" w:lineRule="auto"/>
        <w:ind w:left="480" w:hanging="480"/>
        <w:jc w:val="both"/>
        <w:rPr>
          <w:rFonts w:ascii="Times New Roman" w:hAnsi="Times New Roman" w:cs="Times New Roman"/>
          <w:noProof/>
        </w:rPr>
      </w:pPr>
      <w:r w:rsidRPr="00F013AE">
        <w:rPr>
          <w:rFonts w:ascii="Times New Roman" w:hAnsi="Times New Roman" w:cs="Times New Roman"/>
          <w:noProof/>
        </w:rPr>
        <w:t xml:space="preserve">Harianti, R. (2016). Pola Asuh Orangtua Dan Lingkungan Pembelajaran Terhadap Motivasi Belajar Siswa. </w:t>
      </w:r>
      <w:r w:rsidRPr="00F013AE">
        <w:rPr>
          <w:rFonts w:ascii="Times New Roman" w:hAnsi="Times New Roman" w:cs="Times New Roman"/>
          <w:i/>
          <w:iCs/>
          <w:noProof/>
        </w:rPr>
        <w:t>Curricula</w:t>
      </w:r>
      <w:r w:rsidRPr="00F013AE">
        <w:rPr>
          <w:rFonts w:ascii="Times New Roman" w:hAnsi="Times New Roman" w:cs="Times New Roman"/>
          <w:noProof/>
        </w:rPr>
        <w:t xml:space="preserve">, </w:t>
      </w:r>
      <w:r w:rsidRPr="00F013AE">
        <w:rPr>
          <w:rFonts w:ascii="Times New Roman" w:hAnsi="Times New Roman" w:cs="Times New Roman"/>
          <w:i/>
          <w:iCs/>
          <w:noProof/>
        </w:rPr>
        <w:t>2</w:t>
      </w:r>
      <w:r w:rsidRPr="00F013AE">
        <w:rPr>
          <w:rFonts w:ascii="Times New Roman" w:hAnsi="Times New Roman" w:cs="Times New Roman"/>
          <w:noProof/>
        </w:rPr>
        <w:t xml:space="preserve">(2), 20–30. </w:t>
      </w:r>
    </w:p>
    <w:p w:rsidR="00F968F7" w:rsidRPr="00F013AE" w:rsidRDefault="00F968F7" w:rsidP="00F968F7">
      <w:pPr>
        <w:widowControl w:val="0"/>
        <w:autoSpaceDE w:val="0"/>
        <w:autoSpaceDN w:val="0"/>
        <w:adjustRightInd w:val="0"/>
        <w:spacing w:before="240" w:line="240" w:lineRule="auto"/>
        <w:ind w:left="480" w:hanging="480"/>
        <w:jc w:val="both"/>
        <w:rPr>
          <w:rFonts w:ascii="Times New Roman" w:hAnsi="Times New Roman" w:cs="Times New Roman"/>
          <w:noProof/>
        </w:rPr>
      </w:pPr>
      <w:r w:rsidRPr="00F013AE">
        <w:rPr>
          <w:rFonts w:ascii="Times New Roman" w:hAnsi="Times New Roman" w:cs="Times New Roman"/>
          <w:noProof/>
        </w:rPr>
        <w:t xml:space="preserve">Husna, R. (2018). Pengaruh pola asuh orang tua terhadap terhadap motivasi belajar siswa di smp negeri 14 kota jambi. </w:t>
      </w:r>
      <w:r w:rsidRPr="00F013AE">
        <w:rPr>
          <w:rFonts w:ascii="Times New Roman" w:hAnsi="Times New Roman" w:cs="Times New Roman"/>
          <w:i/>
          <w:iCs/>
          <w:noProof/>
        </w:rPr>
        <w:t>Skripsi</w:t>
      </w:r>
      <w:r w:rsidRPr="00F013AE">
        <w:rPr>
          <w:rFonts w:ascii="Times New Roman" w:hAnsi="Times New Roman" w:cs="Times New Roman"/>
          <w:noProof/>
        </w:rPr>
        <w:t>.</w:t>
      </w:r>
    </w:p>
    <w:p w:rsidR="00F968F7" w:rsidRPr="00F013AE" w:rsidRDefault="00F968F7" w:rsidP="00F968F7">
      <w:pPr>
        <w:widowControl w:val="0"/>
        <w:autoSpaceDE w:val="0"/>
        <w:autoSpaceDN w:val="0"/>
        <w:adjustRightInd w:val="0"/>
        <w:spacing w:before="240" w:line="240" w:lineRule="auto"/>
        <w:ind w:left="480" w:hanging="480"/>
        <w:jc w:val="both"/>
        <w:rPr>
          <w:rFonts w:ascii="Times New Roman" w:hAnsi="Times New Roman" w:cs="Times New Roman"/>
          <w:noProof/>
        </w:rPr>
      </w:pPr>
      <w:r w:rsidRPr="00F013AE">
        <w:rPr>
          <w:rFonts w:ascii="Times New Roman" w:hAnsi="Times New Roman" w:cs="Times New Roman"/>
          <w:noProof/>
        </w:rPr>
        <w:t xml:space="preserve">Maulana, R. (2018). </w:t>
      </w:r>
      <w:r w:rsidRPr="00F013AE">
        <w:rPr>
          <w:rFonts w:ascii="Times New Roman" w:hAnsi="Times New Roman" w:cs="Times New Roman"/>
          <w:iCs/>
          <w:noProof/>
        </w:rPr>
        <w:t>Pengaruh Pola Asuh Orang Tua Terhadap Motivasi Belajar Di Mts Sunan Pandanaran Sleman Yogyakarta</w:t>
      </w:r>
      <w:r w:rsidRPr="00F013AE">
        <w:rPr>
          <w:rFonts w:ascii="Times New Roman" w:hAnsi="Times New Roman" w:cs="Times New Roman"/>
          <w:noProof/>
        </w:rPr>
        <w:t>. 51.</w:t>
      </w:r>
    </w:p>
    <w:p w:rsidR="00F968F7" w:rsidRPr="00F013AE" w:rsidRDefault="00F968F7" w:rsidP="00F968F7">
      <w:pPr>
        <w:widowControl w:val="0"/>
        <w:autoSpaceDE w:val="0"/>
        <w:autoSpaceDN w:val="0"/>
        <w:adjustRightInd w:val="0"/>
        <w:spacing w:before="240" w:line="240" w:lineRule="auto"/>
        <w:ind w:left="480" w:hanging="480"/>
        <w:jc w:val="both"/>
        <w:rPr>
          <w:rFonts w:ascii="Times New Roman" w:hAnsi="Times New Roman" w:cs="Times New Roman"/>
          <w:noProof/>
        </w:rPr>
      </w:pPr>
      <w:r w:rsidRPr="00F013AE">
        <w:rPr>
          <w:rFonts w:ascii="Times New Roman" w:hAnsi="Times New Roman" w:cs="Times New Roman"/>
          <w:noProof/>
        </w:rPr>
        <w:t xml:space="preserve">Prabasari, B., &amp; Subowo. (2017). Pengaruh Pola Asuh Orang Tua Dan Gaya Belajar Terhadap Prestasi Belajar Melalui Motivasi Belajar Sebagai Variabel Intervening. </w:t>
      </w:r>
      <w:r w:rsidRPr="00F013AE">
        <w:rPr>
          <w:rFonts w:ascii="Times New Roman" w:hAnsi="Times New Roman" w:cs="Times New Roman"/>
          <w:i/>
          <w:iCs/>
          <w:noProof/>
        </w:rPr>
        <w:t>Economic Education Analysis Journal P-ISSN 2252-6544 e-ISSN 2502-356X</w:t>
      </w:r>
      <w:r w:rsidRPr="00F013AE">
        <w:rPr>
          <w:rFonts w:ascii="Times New Roman" w:hAnsi="Times New Roman" w:cs="Times New Roman"/>
          <w:noProof/>
        </w:rPr>
        <w:t xml:space="preserve">, </w:t>
      </w:r>
      <w:r w:rsidRPr="00F013AE">
        <w:rPr>
          <w:rFonts w:ascii="Times New Roman" w:hAnsi="Times New Roman" w:cs="Times New Roman"/>
          <w:i/>
          <w:iCs/>
          <w:noProof/>
        </w:rPr>
        <w:t>6</w:t>
      </w:r>
      <w:r w:rsidRPr="00F013AE">
        <w:rPr>
          <w:rFonts w:ascii="Times New Roman" w:hAnsi="Times New Roman" w:cs="Times New Roman"/>
          <w:noProof/>
        </w:rPr>
        <w:t>(2), 549–558. http://journal.unnes.ac.id/sju/index.php/eeaj</w:t>
      </w:r>
    </w:p>
    <w:p w:rsidR="00F968F7" w:rsidRPr="00F013AE" w:rsidRDefault="00F968F7" w:rsidP="00F968F7">
      <w:pPr>
        <w:widowControl w:val="0"/>
        <w:autoSpaceDE w:val="0"/>
        <w:autoSpaceDN w:val="0"/>
        <w:adjustRightInd w:val="0"/>
        <w:spacing w:before="240" w:line="240" w:lineRule="auto"/>
        <w:ind w:left="480" w:hanging="480"/>
        <w:jc w:val="both"/>
        <w:rPr>
          <w:rFonts w:ascii="Times New Roman" w:hAnsi="Times New Roman" w:cs="Times New Roman"/>
          <w:noProof/>
        </w:rPr>
      </w:pPr>
      <w:r w:rsidRPr="00F013AE">
        <w:rPr>
          <w:rFonts w:ascii="Times New Roman" w:hAnsi="Times New Roman" w:cs="Times New Roman"/>
          <w:noProof/>
        </w:rPr>
        <w:t xml:space="preserve">Pramawaty, Nisha. Hartati, E. (2012). Hubungan Pola Asuh Orang Tua Dengan Konsep Diri Anak Usia Sekolah ( 10-12 TAHUN ) Pendahuluan Pola asuh merupakan pola pengasuhan yang berlaku dalam keluarga , serta tahap perkembangan anak , contohnya pada anak usia 10-12 tahun . Usia tersebut akan salin. </w:t>
      </w:r>
      <w:r w:rsidRPr="00F013AE">
        <w:rPr>
          <w:rFonts w:ascii="Times New Roman" w:hAnsi="Times New Roman" w:cs="Times New Roman"/>
          <w:i/>
          <w:iCs/>
          <w:noProof/>
        </w:rPr>
        <w:t>Jurnal Nursing Studies</w:t>
      </w:r>
      <w:r w:rsidRPr="00F013AE">
        <w:rPr>
          <w:rFonts w:ascii="Times New Roman" w:hAnsi="Times New Roman" w:cs="Times New Roman"/>
          <w:noProof/>
        </w:rPr>
        <w:t xml:space="preserve">, </w:t>
      </w:r>
      <w:r w:rsidRPr="00F013AE">
        <w:rPr>
          <w:rFonts w:ascii="Times New Roman" w:hAnsi="Times New Roman" w:cs="Times New Roman"/>
          <w:i/>
          <w:iCs/>
          <w:noProof/>
        </w:rPr>
        <w:t>1</w:t>
      </w:r>
      <w:r w:rsidRPr="00F013AE">
        <w:rPr>
          <w:rFonts w:ascii="Times New Roman" w:hAnsi="Times New Roman" w:cs="Times New Roman"/>
          <w:noProof/>
        </w:rPr>
        <w:t>, 87–92.</w:t>
      </w:r>
    </w:p>
    <w:p w:rsidR="00F968F7" w:rsidRPr="00F013AE" w:rsidRDefault="00F968F7" w:rsidP="00F968F7">
      <w:pPr>
        <w:widowControl w:val="0"/>
        <w:autoSpaceDE w:val="0"/>
        <w:autoSpaceDN w:val="0"/>
        <w:adjustRightInd w:val="0"/>
        <w:spacing w:before="240" w:line="240" w:lineRule="auto"/>
        <w:ind w:left="480" w:hanging="480"/>
        <w:jc w:val="both"/>
        <w:rPr>
          <w:rFonts w:ascii="Times New Roman" w:hAnsi="Times New Roman" w:cs="Times New Roman"/>
          <w:noProof/>
        </w:rPr>
      </w:pPr>
      <w:r w:rsidRPr="00F013AE">
        <w:rPr>
          <w:rFonts w:ascii="Times New Roman" w:hAnsi="Times New Roman" w:cs="Times New Roman"/>
          <w:noProof/>
        </w:rPr>
        <w:t xml:space="preserve">Soesilo, D. T. (2018). </w:t>
      </w:r>
      <w:r w:rsidRPr="00F013AE">
        <w:rPr>
          <w:rFonts w:ascii="Times New Roman" w:hAnsi="Times New Roman" w:cs="Times New Roman"/>
          <w:i/>
          <w:iCs/>
          <w:noProof/>
        </w:rPr>
        <w:t>Penelitian Inferensial Dalam Bidang Pendidikan</w:t>
      </w:r>
      <w:r w:rsidRPr="00F013AE">
        <w:rPr>
          <w:rFonts w:ascii="Times New Roman" w:hAnsi="Times New Roman" w:cs="Times New Roman"/>
          <w:noProof/>
        </w:rPr>
        <w:t>. 89.</w:t>
      </w:r>
    </w:p>
    <w:p w:rsidR="00F968F7" w:rsidRPr="00F013AE" w:rsidRDefault="00F968F7" w:rsidP="00F968F7">
      <w:pPr>
        <w:widowControl w:val="0"/>
        <w:autoSpaceDE w:val="0"/>
        <w:autoSpaceDN w:val="0"/>
        <w:adjustRightInd w:val="0"/>
        <w:spacing w:before="240" w:line="240" w:lineRule="auto"/>
        <w:ind w:left="480" w:hanging="480"/>
        <w:jc w:val="both"/>
        <w:rPr>
          <w:rFonts w:ascii="Times New Roman" w:hAnsi="Times New Roman" w:cs="Times New Roman"/>
          <w:noProof/>
        </w:rPr>
      </w:pPr>
      <w:r w:rsidRPr="00F013AE">
        <w:rPr>
          <w:rFonts w:ascii="Times New Roman" w:hAnsi="Times New Roman" w:cs="Times New Roman"/>
          <w:noProof/>
        </w:rPr>
        <w:lastRenderedPageBreak/>
        <w:t xml:space="preserve">Utami, N. K., Yusmansyah, &amp; Utaminingsih, D. (2017). Hubungan Antara Pola Asuh Orang Tua Dengan Motivasi Belajar. </w:t>
      </w:r>
      <w:r w:rsidRPr="00F013AE">
        <w:rPr>
          <w:rFonts w:ascii="Times New Roman" w:hAnsi="Times New Roman" w:cs="Times New Roman"/>
          <w:i/>
          <w:iCs/>
          <w:noProof/>
        </w:rPr>
        <w:t>Jurnal.Fkip.Unila.Ac.Id/</w:t>
      </w:r>
      <w:r w:rsidRPr="00F013AE">
        <w:rPr>
          <w:rFonts w:ascii="Times New Roman" w:hAnsi="Times New Roman" w:cs="Times New Roman"/>
          <w:noProof/>
        </w:rPr>
        <w:t xml:space="preserve">, </w:t>
      </w:r>
      <w:r w:rsidRPr="00F013AE">
        <w:rPr>
          <w:rFonts w:ascii="Times New Roman" w:hAnsi="Times New Roman" w:cs="Times New Roman"/>
          <w:i/>
          <w:iCs/>
          <w:noProof/>
        </w:rPr>
        <w:t>1</w:t>
      </w:r>
      <w:r w:rsidRPr="00F013AE">
        <w:rPr>
          <w:rFonts w:ascii="Times New Roman" w:hAnsi="Times New Roman" w:cs="Times New Roman"/>
          <w:noProof/>
        </w:rPr>
        <w:t xml:space="preserve">, 13–25. </w:t>
      </w:r>
    </w:p>
    <w:p w:rsidR="007E39B5" w:rsidRPr="007E39B5" w:rsidRDefault="00F968F7" w:rsidP="007E39B5">
      <w:pPr>
        <w:spacing w:before="240" w:after="120"/>
        <w:ind w:hanging="2"/>
        <w:jc w:val="both"/>
        <w:rPr>
          <w:rFonts w:ascii="Times New Roman" w:hAnsi="Times New Roman" w:cs="Times New Roman"/>
          <w:b/>
        </w:rPr>
      </w:pPr>
      <w:r w:rsidRPr="00F013AE">
        <w:rPr>
          <w:rFonts w:ascii="Times New Roman" w:hAnsi="Times New Roman" w:cs="Times New Roman"/>
        </w:rPr>
        <w:fldChar w:fldCharType="end"/>
      </w:r>
      <w:r w:rsidR="007E39B5" w:rsidRPr="007E39B5">
        <w:rPr>
          <w:rFonts w:ascii="Times New Roman" w:hAnsi="Times New Roman" w:cs="Times New Roman"/>
          <w:b/>
        </w:rPr>
        <w:t xml:space="preserve">PROFIL SINGKAT </w:t>
      </w:r>
    </w:p>
    <w:p w:rsidR="007E39B5" w:rsidRPr="007E39B5" w:rsidRDefault="00FC0F2A" w:rsidP="007E39B5">
      <w:pPr>
        <w:ind w:hanging="2"/>
        <w:jc w:val="both"/>
        <w:rPr>
          <w:rFonts w:ascii="Times New Roman" w:hAnsi="Times New Roman" w:cs="Times New Roman"/>
        </w:rPr>
      </w:pPr>
      <w:r>
        <w:rPr>
          <w:rFonts w:ascii="Times New Roman" w:hAnsi="Times New Roman" w:cs="Times New Roman"/>
          <w:b/>
        </w:rPr>
        <w:t>Dini Febriyola</w:t>
      </w:r>
      <w:r w:rsidR="007E39B5" w:rsidRPr="007E39B5">
        <w:rPr>
          <w:rFonts w:ascii="Times New Roman" w:hAnsi="Times New Roman" w:cs="Times New Roman"/>
        </w:rPr>
        <w:t xml:space="preserve"> adalah </w:t>
      </w:r>
      <w:r>
        <w:rPr>
          <w:rFonts w:ascii="Times New Roman" w:hAnsi="Times New Roman" w:cs="Times New Roman"/>
        </w:rPr>
        <w:t xml:space="preserve">seorang Mahasiswa </w:t>
      </w:r>
      <w:r w:rsidR="007F0F5E">
        <w:rPr>
          <w:rFonts w:ascii="Times New Roman" w:hAnsi="Times New Roman" w:cs="Times New Roman"/>
        </w:rPr>
        <w:t xml:space="preserve">Jurusan Pisikologi pada Fakultas Ilmu Pendidikan Universitas Pendidikan Indonesia Bandung. </w:t>
      </w:r>
    </w:p>
    <w:p w:rsidR="007E39B5" w:rsidRPr="007E39B5" w:rsidRDefault="00694640" w:rsidP="007E39B5">
      <w:pPr>
        <w:ind w:hanging="2"/>
        <w:jc w:val="both"/>
        <w:rPr>
          <w:rFonts w:ascii="Times New Roman" w:hAnsi="Times New Roman" w:cs="Times New Roman"/>
        </w:rPr>
      </w:pPr>
      <w:r w:rsidRPr="00F013AE">
        <w:rPr>
          <w:rFonts w:ascii="Times New Roman" w:hAnsi="Times New Roman" w:cs="Times New Roman"/>
          <w:b/>
        </w:rPr>
        <w:t>Dinda Zulva Janesya</w:t>
      </w:r>
      <w:r>
        <w:rPr>
          <w:rFonts w:ascii="Times New Roman" w:hAnsi="Times New Roman" w:cs="Times New Roman"/>
          <w:b/>
          <w:vertAlign w:val="superscript"/>
        </w:rPr>
        <w:t xml:space="preserve"> </w:t>
      </w:r>
      <w:r w:rsidR="007E39B5" w:rsidRPr="007E39B5">
        <w:rPr>
          <w:rFonts w:ascii="Times New Roman" w:hAnsi="Times New Roman" w:cs="Times New Roman"/>
        </w:rPr>
        <w:t xml:space="preserve">adalah </w:t>
      </w:r>
      <w:r w:rsidR="007F0F5E">
        <w:rPr>
          <w:rFonts w:ascii="Times New Roman" w:hAnsi="Times New Roman" w:cs="Times New Roman"/>
        </w:rPr>
        <w:t>seorang Mahasiswa Jurusan Pisikologi pada Fakultas Ilmu Pendidikan Universitas Pendidikan Indonesia Bandung</w:t>
      </w:r>
      <w:r w:rsidR="007E39B5" w:rsidRPr="007E39B5">
        <w:rPr>
          <w:rFonts w:ascii="Times New Roman" w:hAnsi="Times New Roman" w:cs="Times New Roman"/>
        </w:rPr>
        <w:t>.</w:t>
      </w:r>
    </w:p>
    <w:p w:rsidR="004C1757" w:rsidRPr="007E39B5" w:rsidRDefault="004C1757" w:rsidP="007E39B5">
      <w:pPr>
        <w:spacing w:before="240" w:line="240" w:lineRule="auto"/>
        <w:ind w:left="993" w:right="38" w:hanging="993"/>
        <w:jc w:val="both"/>
        <w:rPr>
          <w:rFonts w:ascii="Times New Roman" w:hAnsi="Times New Roman" w:cs="Times New Roman"/>
        </w:rPr>
      </w:pPr>
    </w:p>
    <w:sectPr w:rsidR="004C1757" w:rsidRPr="007E39B5" w:rsidSect="00CE4D85">
      <w:footerReference w:type="default" r:id="rId13"/>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780" w:rsidRDefault="00900780" w:rsidP="00610072">
      <w:pPr>
        <w:spacing w:after="0" w:line="240" w:lineRule="auto"/>
      </w:pPr>
      <w:r>
        <w:separator/>
      </w:r>
    </w:p>
  </w:endnote>
  <w:endnote w:type="continuationSeparator" w:id="0">
    <w:p w:rsidR="00900780" w:rsidRDefault="00900780" w:rsidP="0061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93160"/>
      <w:docPartObj>
        <w:docPartGallery w:val="Page Numbers (Bottom of Page)"/>
        <w:docPartUnique/>
      </w:docPartObj>
    </w:sdtPr>
    <w:sdtEndPr>
      <w:rPr>
        <w:noProof/>
      </w:rPr>
    </w:sdtEndPr>
    <w:sdtContent>
      <w:p w:rsidR="00610072" w:rsidRDefault="00610072">
        <w:pPr>
          <w:pStyle w:val="Footer"/>
          <w:jc w:val="center"/>
        </w:pPr>
        <w:r>
          <w:fldChar w:fldCharType="begin"/>
        </w:r>
        <w:r>
          <w:instrText xml:space="preserve"> PAGE   \* MERGEFORMAT </w:instrText>
        </w:r>
        <w:r>
          <w:fldChar w:fldCharType="separate"/>
        </w:r>
        <w:r w:rsidR="00091CFD">
          <w:rPr>
            <w:noProof/>
          </w:rPr>
          <w:t>3</w:t>
        </w:r>
        <w:r>
          <w:rPr>
            <w:noProof/>
          </w:rPr>
          <w:fldChar w:fldCharType="end"/>
        </w:r>
      </w:p>
    </w:sdtContent>
  </w:sdt>
  <w:p w:rsidR="00610072" w:rsidRDefault="00610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780" w:rsidRDefault="00900780" w:rsidP="00610072">
      <w:pPr>
        <w:spacing w:after="0" w:line="240" w:lineRule="auto"/>
      </w:pPr>
      <w:r>
        <w:separator/>
      </w:r>
    </w:p>
  </w:footnote>
  <w:footnote w:type="continuationSeparator" w:id="0">
    <w:p w:rsidR="00900780" w:rsidRDefault="00900780" w:rsidP="006100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746"/>
    <w:multiLevelType w:val="hybridMultilevel"/>
    <w:tmpl w:val="86EEBA5E"/>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05900621"/>
    <w:multiLevelType w:val="hybridMultilevel"/>
    <w:tmpl w:val="9000BC9C"/>
    <w:lvl w:ilvl="0" w:tplc="4EE0636A">
      <w:start w:val="1"/>
      <w:numFmt w:val="lowerLetter"/>
      <w:lvlText w:val="%1."/>
      <w:lvlJc w:val="left"/>
      <w:pPr>
        <w:ind w:left="403" w:hanging="284"/>
      </w:pPr>
      <w:rPr>
        <w:rFonts w:ascii="Times New Roman" w:eastAsia="Times New Roman" w:hAnsi="Times New Roman" w:cs="Times New Roman" w:hint="default"/>
        <w:spacing w:val="-7"/>
        <w:w w:val="99"/>
        <w:sz w:val="24"/>
        <w:szCs w:val="24"/>
        <w:lang w:val="en-US" w:eastAsia="en-US" w:bidi="ar-SA"/>
      </w:rPr>
    </w:lvl>
    <w:lvl w:ilvl="1" w:tplc="617E7462">
      <w:numFmt w:val="bullet"/>
      <w:lvlText w:val="•"/>
      <w:lvlJc w:val="left"/>
      <w:pPr>
        <w:ind w:left="540" w:hanging="284"/>
      </w:pPr>
      <w:rPr>
        <w:rFonts w:hint="default"/>
        <w:lang w:val="en-US" w:eastAsia="en-US" w:bidi="ar-SA"/>
      </w:rPr>
    </w:lvl>
    <w:lvl w:ilvl="2" w:tplc="5FC810AE">
      <w:numFmt w:val="bullet"/>
      <w:lvlText w:val="•"/>
      <w:lvlJc w:val="left"/>
      <w:pPr>
        <w:ind w:left="946" w:hanging="284"/>
      </w:pPr>
      <w:rPr>
        <w:rFonts w:hint="default"/>
        <w:lang w:val="en-US" w:eastAsia="en-US" w:bidi="ar-SA"/>
      </w:rPr>
    </w:lvl>
    <w:lvl w:ilvl="3" w:tplc="46466EE2">
      <w:numFmt w:val="bullet"/>
      <w:lvlText w:val="•"/>
      <w:lvlJc w:val="left"/>
      <w:pPr>
        <w:ind w:left="1353" w:hanging="284"/>
      </w:pPr>
      <w:rPr>
        <w:rFonts w:hint="default"/>
        <w:lang w:val="en-US" w:eastAsia="en-US" w:bidi="ar-SA"/>
      </w:rPr>
    </w:lvl>
    <w:lvl w:ilvl="4" w:tplc="3BAA3F1E">
      <w:numFmt w:val="bullet"/>
      <w:lvlText w:val="•"/>
      <w:lvlJc w:val="left"/>
      <w:pPr>
        <w:ind w:left="1760" w:hanging="284"/>
      </w:pPr>
      <w:rPr>
        <w:rFonts w:hint="default"/>
        <w:lang w:val="en-US" w:eastAsia="en-US" w:bidi="ar-SA"/>
      </w:rPr>
    </w:lvl>
    <w:lvl w:ilvl="5" w:tplc="F6CCA09E">
      <w:numFmt w:val="bullet"/>
      <w:lvlText w:val="•"/>
      <w:lvlJc w:val="left"/>
      <w:pPr>
        <w:ind w:left="2167" w:hanging="284"/>
      </w:pPr>
      <w:rPr>
        <w:rFonts w:hint="default"/>
        <w:lang w:val="en-US" w:eastAsia="en-US" w:bidi="ar-SA"/>
      </w:rPr>
    </w:lvl>
    <w:lvl w:ilvl="6" w:tplc="50C27D70">
      <w:numFmt w:val="bullet"/>
      <w:lvlText w:val="•"/>
      <w:lvlJc w:val="left"/>
      <w:pPr>
        <w:ind w:left="2574" w:hanging="284"/>
      </w:pPr>
      <w:rPr>
        <w:rFonts w:hint="default"/>
        <w:lang w:val="en-US" w:eastAsia="en-US" w:bidi="ar-SA"/>
      </w:rPr>
    </w:lvl>
    <w:lvl w:ilvl="7" w:tplc="D46846AC">
      <w:numFmt w:val="bullet"/>
      <w:lvlText w:val="•"/>
      <w:lvlJc w:val="left"/>
      <w:pPr>
        <w:ind w:left="2981" w:hanging="284"/>
      </w:pPr>
      <w:rPr>
        <w:rFonts w:hint="default"/>
        <w:lang w:val="en-US" w:eastAsia="en-US" w:bidi="ar-SA"/>
      </w:rPr>
    </w:lvl>
    <w:lvl w:ilvl="8" w:tplc="C4EE705E">
      <w:numFmt w:val="bullet"/>
      <w:lvlText w:val="•"/>
      <w:lvlJc w:val="left"/>
      <w:pPr>
        <w:ind w:left="3387" w:hanging="284"/>
      </w:pPr>
      <w:rPr>
        <w:rFonts w:hint="default"/>
        <w:lang w:val="en-US" w:eastAsia="en-US" w:bidi="ar-SA"/>
      </w:rPr>
    </w:lvl>
  </w:abstractNum>
  <w:abstractNum w:abstractNumId="2">
    <w:nsid w:val="0CFF3926"/>
    <w:multiLevelType w:val="hybridMultilevel"/>
    <w:tmpl w:val="51F4530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095408"/>
    <w:multiLevelType w:val="hybridMultilevel"/>
    <w:tmpl w:val="10AC0A2A"/>
    <w:lvl w:ilvl="0" w:tplc="4B64916E">
      <w:start w:val="1"/>
      <w:numFmt w:val="lowerLetter"/>
      <w:lvlText w:val="%1."/>
      <w:lvlJc w:val="left"/>
      <w:pPr>
        <w:ind w:left="1654" w:hanging="345"/>
        <w:jc w:val="right"/>
      </w:pPr>
      <w:rPr>
        <w:rFonts w:ascii="Times New Roman" w:eastAsia="Times New Roman" w:hAnsi="Times New Roman" w:cs="Times New Roman" w:hint="default"/>
        <w:spacing w:val="-22"/>
        <w:w w:val="99"/>
        <w:sz w:val="24"/>
        <w:szCs w:val="24"/>
        <w:lang w:val="ms" w:eastAsia="en-US" w:bidi="ar-SA"/>
      </w:rPr>
    </w:lvl>
    <w:lvl w:ilvl="1" w:tplc="D382AA24">
      <w:numFmt w:val="bullet"/>
      <w:lvlText w:val="•"/>
      <w:lvlJc w:val="left"/>
      <w:pPr>
        <w:ind w:left="2220" w:hanging="345"/>
      </w:pPr>
      <w:rPr>
        <w:rFonts w:hint="default"/>
        <w:lang w:val="ms" w:eastAsia="en-US" w:bidi="ar-SA"/>
      </w:rPr>
    </w:lvl>
    <w:lvl w:ilvl="2" w:tplc="B84013EA">
      <w:numFmt w:val="bullet"/>
      <w:lvlText w:val="•"/>
      <w:lvlJc w:val="left"/>
      <w:pPr>
        <w:ind w:left="2936" w:hanging="345"/>
      </w:pPr>
      <w:rPr>
        <w:rFonts w:hint="default"/>
        <w:lang w:val="ms" w:eastAsia="en-US" w:bidi="ar-SA"/>
      </w:rPr>
    </w:lvl>
    <w:lvl w:ilvl="3" w:tplc="46E8B692">
      <w:numFmt w:val="bullet"/>
      <w:lvlText w:val="•"/>
      <w:lvlJc w:val="left"/>
      <w:pPr>
        <w:ind w:left="3653" w:hanging="345"/>
      </w:pPr>
      <w:rPr>
        <w:rFonts w:hint="default"/>
        <w:lang w:val="ms" w:eastAsia="en-US" w:bidi="ar-SA"/>
      </w:rPr>
    </w:lvl>
    <w:lvl w:ilvl="4" w:tplc="A20E94B6">
      <w:numFmt w:val="bullet"/>
      <w:lvlText w:val="•"/>
      <w:lvlJc w:val="left"/>
      <w:pPr>
        <w:ind w:left="4370" w:hanging="345"/>
      </w:pPr>
      <w:rPr>
        <w:rFonts w:hint="default"/>
        <w:lang w:val="ms" w:eastAsia="en-US" w:bidi="ar-SA"/>
      </w:rPr>
    </w:lvl>
    <w:lvl w:ilvl="5" w:tplc="77521AC4">
      <w:numFmt w:val="bullet"/>
      <w:lvlText w:val="•"/>
      <w:lvlJc w:val="left"/>
      <w:pPr>
        <w:ind w:left="5086" w:hanging="345"/>
      </w:pPr>
      <w:rPr>
        <w:rFonts w:hint="default"/>
        <w:lang w:val="ms" w:eastAsia="en-US" w:bidi="ar-SA"/>
      </w:rPr>
    </w:lvl>
    <w:lvl w:ilvl="6" w:tplc="24ECF700">
      <w:numFmt w:val="bullet"/>
      <w:lvlText w:val="•"/>
      <w:lvlJc w:val="left"/>
      <w:pPr>
        <w:ind w:left="5803" w:hanging="345"/>
      </w:pPr>
      <w:rPr>
        <w:rFonts w:hint="default"/>
        <w:lang w:val="ms" w:eastAsia="en-US" w:bidi="ar-SA"/>
      </w:rPr>
    </w:lvl>
    <w:lvl w:ilvl="7" w:tplc="742EAA7C">
      <w:numFmt w:val="bullet"/>
      <w:lvlText w:val="•"/>
      <w:lvlJc w:val="left"/>
      <w:pPr>
        <w:ind w:left="6520" w:hanging="345"/>
      </w:pPr>
      <w:rPr>
        <w:rFonts w:hint="default"/>
        <w:lang w:val="ms" w:eastAsia="en-US" w:bidi="ar-SA"/>
      </w:rPr>
    </w:lvl>
    <w:lvl w:ilvl="8" w:tplc="F21E1F6C">
      <w:numFmt w:val="bullet"/>
      <w:lvlText w:val="•"/>
      <w:lvlJc w:val="left"/>
      <w:pPr>
        <w:ind w:left="7236" w:hanging="345"/>
      </w:pPr>
      <w:rPr>
        <w:rFonts w:hint="default"/>
        <w:lang w:val="ms" w:eastAsia="en-US" w:bidi="ar-SA"/>
      </w:rPr>
    </w:lvl>
  </w:abstractNum>
  <w:abstractNum w:abstractNumId="4">
    <w:nsid w:val="121739C8"/>
    <w:multiLevelType w:val="hybridMultilevel"/>
    <w:tmpl w:val="C842219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974BC9"/>
    <w:multiLevelType w:val="hybridMultilevel"/>
    <w:tmpl w:val="4A5877DE"/>
    <w:lvl w:ilvl="0" w:tplc="0656839C">
      <w:start w:val="1"/>
      <w:numFmt w:val="lowerLetter"/>
      <w:lvlText w:val="%1."/>
      <w:lvlJc w:val="left"/>
      <w:pPr>
        <w:ind w:left="274" w:hanging="103"/>
      </w:pPr>
      <w:rPr>
        <w:rFonts w:ascii="Arial" w:eastAsia="Arial" w:hAnsi="Arial" w:cs="Arial" w:hint="default"/>
        <w:w w:val="53"/>
        <w:sz w:val="17"/>
        <w:szCs w:val="17"/>
        <w:lang w:val="en-US" w:eastAsia="en-US" w:bidi="ar-SA"/>
      </w:rPr>
    </w:lvl>
    <w:lvl w:ilvl="1" w:tplc="9684E010">
      <w:numFmt w:val="bullet"/>
      <w:lvlText w:val="•"/>
      <w:lvlJc w:val="left"/>
      <w:pPr>
        <w:ind w:left="685" w:hanging="103"/>
      </w:pPr>
      <w:rPr>
        <w:rFonts w:hint="default"/>
        <w:lang w:val="en-US" w:eastAsia="en-US" w:bidi="ar-SA"/>
      </w:rPr>
    </w:lvl>
    <w:lvl w:ilvl="2" w:tplc="71928408">
      <w:numFmt w:val="bullet"/>
      <w:lvlText w:val="•"/>
      <w:lvlJc w:val="left"/>
      <w:pPr>
        <w:ind w:left="1090" w:hanging="103"/>
      </w:pPr>
      <w:rPr>
        <w:rFonts w:hint="default"/>
        <w:lang w:val="en-US" w:eastAsia="en-US" w:bidi="ar-SA"/>
      </w:rPr>
    </w:lvl>
    <w:lvl w:ilvl="3" w:tplc="C3E6CC20">
      <w:numFmt w:val="bullet"/>
      <w:lvlText w:val="•"/>
      <w:lvlJc w:val="left"/>
      <w:pPr>
        <w:ind w:left="1495" w:hanging="103"/>
      </w:pPr>
      <w:rPr>
        <w:rFonts w:hint="default"/>
        <w:lang w:val="en-US" w:eastAsia="en-US" w:bidi="ar-SA"/>
      </w:rPr>
    </w:lvl>
    <w:lvl w:ilvl="4" w:tplc="A5A42618">
      <w:numFmt w:val="bullet"/>
      <w:lvlText w:val="•"/>
      <w:lvlJc w:val="left"/>
      <w:pPr>
        <w:ind w:left="1900" w:hanging="103"/>
      </w:pPr>
      <w:rPr>
        <w:rFonts w:hint="default"/>
        <w:lang w:val="en-US" w:eastAsia="en-US" w:bidi="ar-SA"/>
      </w:rPr>
    </w:lvl>
    <w:lvl w:ilvl="5" w:tplc="E43C6B60">
      <w:numFmt w:val="bullet"/>
      <w:lvlText w:val="•"/>
      <w:lvlJc w:val="left"/>
      <w:pPr>
        <w:ind w:left="2305" w:hanging="103"/>
      </w:pPr>
      <w:rPr>
        <w:rFonts w:hint="default"/>
        <w:lang w:val="en-US" w:eastAsia="en-US" w:bidi="ar-SA"/>
      </w:rPr>
    </w:lvl>
    <w:lvl w:ilvl="6" w:tplc="ABE620CA">
      <w:numFmt w:val="bullet"/>
      <w:lvlText w:val="•"/>
      <w:lvlJc w:val="left"/>
      <w:pPr>
        <w:ind w:left="2710" w:hanging="103"/>
      </w:pPr>
      <w:rPr>
        <w:rFonts w:hint="default"/>
        <w:lang w:val="en-US" w:eastAsia="en-US" w:bidi="ar-SA"/>
      </w:rPr>
    </w:lvl>
    <w:lvl w:ilvl="7" w:tplc="689C85D8">
      <w:numFmt w:val="bullet"/>
      <w:lvlText w:val="•"/>
      <w:lvlJc w:val="left"/>
      <w:pPr>
        <w:ind w:left="3115" w:hanging="103"/>
      </w:pPr>
      <w:rPr>
        <w:rFonts w:hint="default"/>
        <w:lang w:val="en-US" w:eastAsia="en-US" w:bidi="ar-SA"/>
      </w:rPr>
    </w:lvl>
    <w:lvl w:ilvl="8" w:tplc="1BE694AC">
      <w:numFmt w:val="bullet"/>
      <w:lvlText w:val="•"/>
      <w:lvlJc w:val="left"/>
      <w:pPr>
        <w:ind w:left="3520" w:hanging="103"/>
      </w:pPr>
      <w:rPr>
        <w:rFonts w:hint="default"/>
        <w:lang w:val="en-US" w:eastAsia="en-US" w:bidi="ar-SA"/>
      </w:rPr>
    </w:lvl>
  </w:abstractNum>
  <w:abstractNum w:abstractNumId="6">
    <w:nsid w:val="18FE0D90"/>
    <w:multiLevelType w:val="hybridMultilevel"/>
    <w:tmpl w:val="722C6C4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F01CC6"/>
    <w:multiLevelType w:val="hybridMultilevel"/>
    <w:tmpl w:val="22EADEE6"/>
    <w:lvl w:ilvl="0" w:tplc="97589C9A">
      <w:start w:val="3"/>
      <w:numFmt w:val="decimal"/>
      <w:lvlText w:val="%1."/>
      <w:lvlJc w:val="left"/>
      <w:pPr>
        <w:ind w:left="1309" w:hanging="361"/>
      </w:pPr>
      <w:rPr>
        <w:rFonts w:ascii="Times New Roman" w:eastAsia="Times New Roman" w:hAnsi="Times New Roman" w:cs="Times New Roman" w:hint="default"/>
        <w:b/>
        <w:bCs/>
        <w:spacing w:val="-24"/>
        <w:w w:val="99"/>
        <w:sz w:val="24"/>
        <w:szCs w:val="24"/>
        <w:lang w:val="ms" w:eastAsia="en-US" w:bidi="ar-SA"/>
      </w:rPr>
    </w:lvl>
    <w:lvl w:ilvl="1" w:tplc="4EBA870A">
      <w:start w:val="1"/>
      <w:numFmt w:val="lowerLetter"/>
      <w:lvlText w:val="%2."/>
      <w:lvlJc w:val="left"/>
      <w:pPr>
        <w:ind w:left="1653" w:hanging="345"/>
      </w:pPr>
      <w:rPr>
        <w:rFonts w:ascii="Times New Roman" w:eastAsia="Times New Roman" w:hAnsi="Times New Roman" w:cs="Times New Roman" w:hint="default"/>
        <w:spacing w:val="-22"/>
        <w:w w:val="99"/>
        <w:sz w:val="24"/>
        <w:szCs w:val="24"/>
        <w:lang w:val="ms" w:eastAsia="en-US" w:bidi="ar-SA"/>
      </w:rPr>
    </w:lvl>
    <w:lvl w:ilvl="2" w:tplc="284071EE">
      <w:numFmt w:val="bullet"/>
      <w:lvlText w:val="•"/>
      <w:lvlJc w:val="left"/>
      <w:pPr>
        <w:ind w:left="2438" w:hanging="345"/>
      </w:pPr>
      <w:rPr>
        <w:rFonts w:hint="default"/>
        <w:lang w:val="ms" w:eastAsia="en-US" w:bidi="ar-SA"/>
      </w:rPr>
    </w:lvl>
    <w:lvl w:ilvl="3" w:tplc="5980DF7C">
      <w:numFmt w:val="bullet"/>
      <w:lvlText w:val="•"/>
      <w:lvlJc w:val="left"/>
      <w:pPr>
        <w:ind w:left="3217" w:hanging="345"/>
      </w:pPr>
      <w:rPr>
        <w:rFonts w:hint="default"/>
        <w:lang w:val="ms" w:eastAsia="en-US" w:bidi="ar-SA"/>
      </w:rPr>
    </w:lvl>
    <w:lvl w:ilvl="4" w:tplc="1D80FEF8">
      <w:numFmt w:val="bullet"/>
      <w:lvlText w:val="•"/>
      <w:lvlJc w:val="left"/>
      <w:pPr>
        <w:ind w:left="3996" w:hanging="345"/>
      </w:pPr>
      <w:rPr>
        <w:rFonts w:hint="default"/>
        <w:lang w:val="ms" w:eastAsia="en-US" w:bidi="ar-SA"/>
      </w:rPr>
    </w:lvl>
    <w:lvl w:ilvl="5" w:tplc="25C08826">
      <w:numFmt w:val="bullet"/>
      <w:lvlText w:val="•"/>
      <w:lvlJc w:val="left"/>
      <w:pPr>
        <w:ind w:left="4775" w:hanging="345"/>
      </w:pPr>
      <w:rPr>
        <w:rFonts w:hint="default"/>
        <w:lang w:val="ms" w:eastAsia="en-US" w:bidi="ar-SA"/>
      </w:rPr>
    </w:lvl>
    <w:lvl w:ilvl="6" w:tplc="8D30CF12">
      <w:numFmt w:val="bullet"/>
      <w:lvlText w:val="•"/>
      <w:lvlJc w:val="left"/>
      <w:pPr>
        <w:ind w:left="5554" w:hanging="345"/>
      </w:pPr>
      <w:rPr>
        <w:rFonts w:hint="default"/>
        <w:lang w:val="ms" w:eastAsia="en-US" w:bidi="ar-SA"/>
      </w:rPr>
    </w:lvl>
    <w:lvl w:ilvl="7" w:tplc="8D78A614">
      <w:numFmt w:val="bullet"/>
      <w:lvlText w:val="•"/>
      <w:lvlJc w:val="left"/>
      <w:pPr>
        <w:ind w:left="6333" w:hanging="345"/>
      </w:pPr>
      <w:rPr>
        <w:rFonts w:hint="default"/>
        <w:lang w:val="ms" w:eastAsia="en-US" w:bidi="ar-SA"/>
      </w:rPr>
    </w:lvl>
    <w:lvl w:ilvl="8" w:tplc="C86C6EB0">
      <w:numFmt w:val="bullet"/>
      <w:lvlText w:val="•"/>
      <w:lvlJc w:val="left"/>
      <w:pPr>
        <w:ind w:left="7112" w:hanging="345"/>
      </w:pPr>
      <w:rPr>
        <w:rFonts w:hint="default"/>
        <w:lang w:val="ms" w:eastAsia="en-US" w:bidi="ar-SA"/>
      </w:rPr>
    </w:lvl>
  </w:abstractNum>
  <w:abstractNum w:abstractNumId="8">
    <w:nsid w:val="311520B1"/>
    <w:multiLevelType w:val="hybridMultilevel"/>
    <w:tmpl w:val="05143DD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4210173"/>
    <w:multiLevelType w:val="hybridMultilevel"/>
    <w:tmpl w:val="0A024B2C"/>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5D6262"/>
    <w:multiLevelType w:val="hybridMultilevel"/>
    <w:tmpl w:val="1C2E5F10"/>
    <w:lvl w:ilvl="0" w:tplc="E8F82EDE">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7C17FA9"/>
    <w:multiLevelType w:val="hybridMultilevel"/>
    <w:tmpl w:val="8BD6FD46"/>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4D82545"/>
    <w:multiLevelType w:val="hybridMultilevel"/>
    <w:tmpl w:val="2416E49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55443AE"/>
    <w:multiLevelType w:val="hybridMultilevel"/>
    <w:tmpl w:val="E264CEE6"/>
    <w:lvl w:ilvl="0" w:tplc="CA2EE89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83F3A38"/>
    <w:multiLevelType w:val="hybridMultilevel"/>
    <w:tmpl w:val="4D182632"/>
    <w:lvl w:ilvl="0" w:tplc="C37CE50E">
      <w:start w:val="1"/>
      <w:numFmt w:val="decimal"/>
      <w:lvlText w:val="%1."/>
      <w:lvlJc w:val="left"/>
      <w:pPr>
        <w:ind w:left="1699" w:hanging="300"/>
        <w:jc w:val="right"/>
      </w:pPr>
      <w:rPr>
        <w:rFonts w:ascii="Times New Roman" w:eastAsia="Times New Roman" w:hAnsi="Times New Roman" w:cs="Times New Roman" w:hint="default"/>
        <w:spacing w:val="-22"/>
        <w:w w:val="99"/>
        <w:sz w:val="24"/>
        <w:szCs w:val="24"/>
        <w:lang w:val="ms" w:eastAsia="en-US" w:bidi="ar-SA"/>
      </w:rPr>
    </w:lvl>
    <w:lvl w:ilvl="1" w:tplc="0FF0C334">
      <w:start w:val="1"/>
      <w:numFmt w:val="lowerLetter"/>
      <w:lvlText w:val="%2."/>
      <w:lvlJc w:val="left"/>
      <w:pPr>
        <w:ind w:left="2029" w:hanging="360"/>
      </w:pPr>
      <w:rPr>
        <w:rFonts w:ascii="Times New Roman" w:eastAsia="Times New Roman" w:hAnsi="Times New Roman" w:cs="Times New Roman" w:hint="default"/>
        <w:spacing w:val="-26"/>
        <w:w w:val="99"/>
        <w:sz w:val="24"/>
        <w:szCs w:val="24"/>
        <w:lang w:val="ms" w:eastAsia="en-US" w:bidi="ar-SA"/>
      </w:rPr>
    </w:lvl>
    <w:lvl w:ilvl="2" w:tplc="55BCA7FA">
      <w:numFmt w:val="bullet"/>
      <w:lvlText w:val="•"/>
      <w:lvlJc w:val="left"/>
      <w:pPr>
        <w:ind w:left="2758" w:hanging="360"/>
      </w:pPr>
      <w:rPr>
        <w:rFonts w:hint="default"/>
        <w:lang w:val="ms" w:eastAsia="en-US" w:bidi="ar-SA"/>
      </w:rPr>
    </w:lvl>
    <w:lvl w:ilvl="3" w:tplc="AAD2BFBA">
      <w:numFmt w:val="bullet"/>
      <w:lvlText w:val="•"/>
      <w:lvlJc w:val="left"/>
      <w:pPr>
        <w:ind w:left="3497" w:hanging="360"/>
      </w:pPr>
      <w:rPr>
        <w:rFonts w:hint="default"/>
        <w:lang w:val="ms" w:eastAsia="en-US" w:bidi="ar-SA"/>
      </w:rPr>
    </w:lvl>
    <w:lvl w:ilvl="4" w:tplc="F8883612">
      <w:numFmt w:val="bullet"/>
      <w:lvlText w:val="•"/>
      <w:lvlJc w:val="left"/>
      <w:pPr>
        <w:ind w:left="4236" w:hanging="360"/>
      </w:pPr>
      <w:rPr>
        <w:rFonts w:hint="default"/>
        <w:lang w:val="ms" w:eastAsia="en-US" w:bidi="ar-SA"/>
      </w:rPr>
    </w:lvl>
    <w:lvl w:ilvl="5" w:tplc="D8D4E3F4">
      <w:numFmt w:val="bullet"/>
      <w:lvlText w:val="•"/>
      <w:lvlJc w:val="left"/>
      <w:pPr>
        <w:ind w:left="4975" w:hanging="360"/>
      </w:pPr>
      <w:rPr>
        <w:rFonts w:hint="default"/>
        <w:lang w:val="ms" w:eastAsia="en-US" w:bidi="ar-SA"/>
      </w:rPr>
    </w:lvl>
    <w:lvl w:ilvl="6" w:tplc="A59842CE">
      <w:numFmt w:val="bullet"/>
      <w:lvlText w:val="•"/>
      <w:lvlJc w:val="left"/>
      <w:pPr>
        <w:ind w:left="5714" w:hanging="360"/>
      </w:pPr>
      <w:rPr>
        <w:rFonts w:hint="default"/>
        <w:lang w:val="ms" w:eastAsia="en-US" w:bidi="ar-SA"/>
      </w:rPr>
    </w:lvl>
    <w:lvl w:ilvl="7" w:tplc="39A850C8">
      <w:numFmt w:val="bullet"/>
      <w:lvlText w:val="•"/>
      <w:lvlJc w:val="left"/>
      <w:pPr>
        <w:ind w:left="6453" w:hanging="360"/>
      </w:pPr>
      <w:rPr>
        <w:rFonts w:hint="default"/>
        <w:lang w:val="ms" w:eastAsia="en-US" w:bidi="ar-SA"/>
      </w:rPr>
    </w:lvl>
    <w:lvl w:ilvl="8" w:tplc="9C6EAFA6">
      <w:numFmt w:val="bullet"/>
      <w:lvlText w:val="•"/>
      <w:lvlJc w:val="left"/>
      <w:pPr>
        <w:ind w:left="7192" w:hanging="360"/>
      </w:pPr>
      <w:rPr>
        <w:rFonts w:hint="default"/>
        <w:lang w:val="ms" w:eastAsia="en-US" w:bidi="ar-SA"/>
      </w:rPr>
    </w:lvl>
  </w:abstractNum>
  <w:abstractNum w:abstractNumId="15">
    <w:nsid w:val="5C49133E"/>
    <w:multiLevelType w:val="hybridMultilevel"/>
    <w:tmpl w:val="0786FE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FC6026F"/>
    <w:multiLevelType w:val="hybridMultilevel"/>
    <w:tmpl w:val="FC82D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8C2D4B"/>
    <w:multiLevelType w:val="hybridMultilevel"/>
    <w:tmpl w:val="548E1E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A9F281F"/>
    <w:multiLevelType w:val="hybridMultilevel"/>
    <w:tmpl w:val="ABBAA88A"/>
    <w:lvl w:ilvl="0" w:tplc="617EBD78">
      <w:start w:val="1"/>
      <w:numFmt w:val="upperLetter"/>
      <w:lvlText w:val="%1."/>
      <w:lvlJc w:val="left"/>
      <w:pPr>
        <w:ind w:left="948" w:hanging="361"/>
      </w:pPr>
      <w:rPr>
        <w:rFonts w:ascii="Times New Roman" w:eastAsia="Times New Roman" w:hAnsi="Times New Roman" w:cs="Times New Roman" w:hint="default"/>
        <w:b/>
        <w:bCs/>
        <w:spacing w:val="-9"/>
        <w:w w:val="99"/>
        <w:sz w:val="24"/>
        <w:szCs w:val="24"/>
        <w:lang w:val="ms" w:eastAsia="en-US" w:bidi="ar-SA"/>
      </w:rPr>
    </w:lvl>
    <w:lvl w:ilvl="1" w:tplc="5150D56A">
      <w:start w:val="1"/>
      <w:numFmt w:val="decimal"/>
      <w:lvlText w:val="%2."/>
      <w:lvlJc w:val="left"/>
      <w:pPr>
        <w:ind w:left="1309" w:hanging="361"/>
      </w:pPr>
      <w:rPr>
        <w:rFonts w:ascii="Times New Roman" w:eastAsia="Times New Roman" w:hAnsi="Times New Roman" w:cs="Times New Roman" w:hint="default"/>
        <w:b/>
        <w:bCs/>
        <w:spacing w:val="-29"/>
        <w:w w:val="99"/>
        <w:sz w:val="24"/>
        <w:szCs w:val="24"/>
        <w:lang w:val="ms" w:eastAsia="en-US" w:bidi="ar-SA"/>
      </w:rPr>
    </w:lvl>
    <w:lvl w:ilvl="2" w:tplc="D0249720">
      <w:start w:val="1"/>
      <w:numFmt w:val="lowerLetter"/>
      <w:lvlText w:val="%3."/>
      <w:lvlJc w:val="left"/>
      <w:pPr>
        <w:ind w:left="1669" w:hanging="361"/>
      </w:pPr>
      <w:rPr>
        <w:rFonts w:ascii="Times New Roman" w:eastAsia="Times New Roman" w:hAnsi="Times New Roman" w:cs="Times New Roman" w:hint="default"/>
        <w:spacing w:val="-27"/>
        <w:w w:val="99"/>
        <w:sz w:val="24"/>
        <w:szCs w:val="24"/>
        <w:lang w:val="ms" w:eastAsia="en-US" w:bidi="ar-SA"/>
      </w:rPr>
    </w:lvl>
    <w:lvl w:ilvl="3" w:tplc="4140C282">
      <w:start w:val="1"/>
      <w:numFmt w:val="decimal"/>
      <w:lvlText w:val="%4)"/>
      <w:lvlJc w:val="left"/>
      <w:pPr>
        <w:ind w:left="2029" w:hanging="360"/>
      </w:pPr>
      <w:rPr>
        <w:rFonts w:ascii="Times New Roman" w:eastAsia="Times New Roman" w:hAnsi="Times New Roman" w:cs="Times New Roman" w:hint="default"/>
        <w:spacing w:val="-22"/>
        <w:w w:val="99"/>
        <w:sz w:val="24"/>
        <w:szCs w:val="24"/>
        <w:lang w:val="ms" w:eastAsia="en-US" w:bidi="ar-SA"/>
      </w:rPr>
    </w:lvl>
    <w:lvl w:ilvl="4" w:tplc="8B106406">
      <w:numFmt w:val="bullet"/>
      <w:lvlText w:val="•"/>
      <w:lvlJc w:val="left"/>
      <w:pPr>
        <w:ind w:left="2970" w:hanging="360"/>
      </w:pPr>
      <w:rPr>
        <w:rFonts w:hint="default"/>
        <w:lang w:val="ms" w:eastAsia="en-US" w:bidi="ar-SA"/>
      </w:rPr>
    </w:lvl>
    <w:lvl w:ilvl="5" w:tplc="D97E73A6">
      <w:numFmt w:val="bullet"/>
      <w:lvlText w:val="•"/>
      <w:lvlJc w:val="left"/>
      <w:pPr>
        <w:ind w:left="3920" w:hanging="360"/>
      </w:pPr>
      <w:rPr>
        <w:rFonts w:hint="default"/>
        <w:lang w:val="ms" w:eastAsia="en-US" w:bidi="ar-SA"/>
      </w:rPr>
    </w:lvl>
    <w:lvl w:ilvl="6" w:tplc="31F4C8C4">
      <w:numFmt w:val="bullet"/>
      <w:lvlText w:val="•"/>
      <w:lvlJc w:val="left"/>
      <w:pPr>
        <w:ind w:left="4870" w:hanging="360"/>
      </w:pPr>
      <w:rPr>
        <w:rFonts w:hint="default"/>
        <w:lang w:val="ms" w:eastAsia="en-US" w:bidi="ar-SA"/>
      </w:rPr>
    </w:lvl>
    <w:lvl w:ilvl="7" w:tplc="BF9E9162">
      <w:numFmt w:val="bullet"/>
      <w:lvlText w:val="•"/>
      <w:lvlJc w:val="left"/>
      <w:pPr>
        <w:ind w:left="5820" w:hanging="360"/>
      </w:pPr>
      <w:rPr>
        <w:rFonts w:hint="default"/>
        <w:lang w:val="ms" w:eastAsia="en-US" w:bidi="ar-SA"/>
      </w:rPr>
    </w:lvl>
    <w:lvl w:ilvl="8" w:tplc="E54654F0">
      <w:numFmt w:val="bullet"/>
      <w:lvlText w:val="•"/>
      <w:lvlJc w:val="left"/>
      <w:pPr>
        <w:ind w:left="6770" w:hanging="360"/>
      </w:pPr>
      <w:rPr>
        <w:rFonts w:hint="default"/>
        <w:lang w:val="ms" w:eastAsia="en-US" w:bidi="ar-SA"/>
      </w:rPr>
    </w:lvl>
  </w:abstractNum>
  <w:abstractNum w:abstractNumId="19">
    <w:nsid w:val="6E84041B"/>
    <w:multiLevelType w:val="hybridMultilevel"/>
    <w:tmpl w:val="3C8C4F98"/>
    <w:lvl w:ilvl="0" w:tplc="D0249720">
      <w:start w:val="1"/>
      <w:numFmt w:val="lowerLetter"/>
      <w:lvlText w:val="%1."/>
      <w:lvlJc w:val="left"/>
      <w:pPr>
        <w:ind w:left="1669" w:hanging="361"/>
      </w:pPr>
      <w:rPr>
        <w:rFonts w:ascii="Times New Roman" w:eastAsia="Times New Roman" w:hAnsi="Times New Roman" w:cs="Times New Roman" w:hint="default"/>
        <w:spacing w:val="-27"/>
        <w:w w:val="99"/>
        <w:sz w:val="24"/>
        <w:szCs w:val="24"/>
        <w:lang w:val="m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92C5322"/>
    <w:multiLevelType w:val="hybridMultilevel"/>
    <w:tmpl w:val="0B0E5A6C"/>
    <w:lvl w:ilvl="0" w:tplc="15DA9E9A">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num w:numId="1">
    <w:abstractNumId w:val="16"/>
  </w:num>
  <w:num w:numId="2">
    <w:abstractNumId w:val="6"/>
  </w:num>
  <w:num w:numId="3">
    <w:abstractNumId w:val="18"/>
  </w:num>
  <w:num w:numId="4">
    <w:abstractNumId w:val="19"/>
  </w:num>
  <w:num w:numId="5">
    <w:abstractNumId w:val="3"/>
  </w:num>
  <w:num w:numId="6">
    <w:abstractNumId w:val="14"/>
  </w:num>
  <w:num w:numId="7">
    <w:abstractNumId w:val="7"/>
  </w:num>
  <w:num w:numId="8">
    <w:abstractNumId w:val="0"/>
  </w:num>
  <w:num w:numId="9">
    <w:abstractNumId w:val="15"/>
  </w:num>
  <w:num w:numId="10">
    <w:abstractNumId w:val="8"/>
  </w:num>
  <w:num w:numId="11">
    <w:abstractNumId w:val="10"/>
  </w:num>
  <w:num w:numId="12">
    <w:abstractNumId w:val="12"/>
  </w:num>
  <w:num w:numId="13">
    <w:abstractNumId w:val="11"/>
  </w:num>
  <w:num w:numId="14">
    <w:abstractNumId w:val="9"/>
  </w:num>
  <w:num w:numId="15">
    <w:abstractNumId w:val="4"/>
  </w:num>
  <w:num w:numId="16">
    <w:abstractNumId w:val="13"/>
  </w:num>
  <w:num w:numId="17">
    <w:abstractNumId w:val="2"/>
  </w:num>
  <w:num w:numId="18">
    <w:abstractNumId w:val="5"/>
  </w:num>
  <w:num w:numId="19">
    <w:abstractNumId w:val="20"/>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343"/>
    <w:rsid w:val="00024A2A"/>
    <w:rsid w:val="00074B9C"/>
    <w:rsid w:val="00091CFD"/>
    <w:rsid w:val="00107EA5"/>
    <w:rsid w:val="0015623C"/>
    <w:rsid w:val="00171A44"/>
    <w:rsid w:val="00183211"/>
    <w:rsid w:val="001D3D06"/>
    <w:rsid w:val="00264972"/>
    <w:rsid w:val="00292254"/>
    <w:rsid w:val="002B2F6A"/>
    <w:rsid w:val="002B3686"/>
    <w:rsid w:val="002E3CA2"/>
    <w:rsid w:val="00387BBA"/>
    <w:rsid w:val="00397384"/>
    <w:rsid w:val="003A005D"/>
    <w:rsid w:val="003A1C37"/>
    <w:rsid w:val="00472443"/>
    <w:rsid w:val="0049321A"/>
    <w:rsid w:val="004C1757"/>
    <w:rsid w:val="00545A4D"/>
    <w:rsid w:val="00573FA3"/>
    <w:rsid w:val="00604141"/>
    <w:rsid w:val="00610072"/>
    <w:rsid w:val="00614E40"/>
    <w:rsid w:val="00614E96"/>
    <w:rsid w:val="00634753"/>
    <w:rsid w:val="00642752"/>
    <w:rsid w:val="00653B5F"/>
    <w:rsid w:val="00661669"/>
    <w:rsid w:val="006818CF"/>
    <w:rsid w:val="00692BAE"/>
    <w:rsid w:val="00694640"/>
    <w:rsid w:val="006C4617"/>
    <w:rsid w:val="006F66EC"/>
    <w:rsid w:val="007225AC"/>
    <w:rsid w:val="007E39B5"/>
    <w:rsid w:val="007F0F5E"/>
    <w:rsid w:val="00821536"/>
    <w:rsid w:val="0084384C"/>
    <w:rsid w:val="00887587"/>
    <w:rsid w:val="008C30FB"/>
    <w:rsid w:val="00900780"/>
    <w:rsid w:val="00967F55"/>
    <w:rsid w:val="009D1A10"/>
    <w:rsid w:val="009E11AD"/>
    <w:rsid w:val="009E3CE3"/>
    <w:rsid w:val="009F1C54"/>
    <w:rsid w:val="00A11201"/>
    <w:rsid w:val="00A31F59"/>
    <w:rsid w:val="00A47336"/>
    <w:rsid w:val="00AA5915"/>
    <w:rsid w:val="00AC7A5F"/>
    <w:rsid w:val="00B24343"/>
    <w:rsid w:val="00BB3539"/>
    <w:rsid w:val="00BC4AEC"/>
    <w:rsid w:val="00BE2283"/>
    <w:rsid w:val="00BF621C"/>
    <w:rsid w:val="00C30FC0"/>
    <w:rsid w:val="00C74696"/>
    <w:rsid w:val="00C91AD8"/>
    <w:rsid w:val="00CA0AD2"/>
    <w:rsid w:val="00CA33E9"/>
    <w:rsid w:val="00CC7AE3"/>
    <w:rsid w:val="00CE4D85"/>
    <w:rsid w:val="00CF54CA"/>
    <w:rsid w:val="00D85A04"/>
    <w:rsid w:val="00E03529"/>
    <w:rsid w:val="00E10A14"/>
    <w:rsid w:val="00E718C2"/>
    <w:rsid w:val="00F013AE"/>
    <w:rsid w:val="00F417D5"/>
    <w:rsid w:val="00F968F7"/>
    <w:rsid w:val="00FA3DA7"/>
    <w:rsid w:val="00FC0F2A"/>
    <w:rsid w:val="00FF21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4343"/>
    <w:pPr>
      <w:ind w:left="720"/>
      <w:contextualSpacing/>
    </w:pPr>
  </w:style>
  <w:style w:type="paragraph" w:styleId="BalloonText">
    <w:name w:val="Balloon Text"/>
    <w:basedOn w:val="Normal"/>
    <w:link w:val="BalloonTextChar"/>
    <w:uiPriority w:val="99"/>
    <w:semiHidden/>
    <w:unhideWhenUsed/>
    <w:rsid w:val="00CA0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D2"/>
    <w:rPr>
      <w:rFonts w:ascii="Tahoma" w:hAnsi="Tahoma" w:cs="Tahoma"/>
      <w:sz w:val="16"/>
      <w:szCs w:val="16"/>
    </w:rPr>
  </w:style>
  <w:style w:type="paragraph" w:styleId="NormalWeb">
    <w:name w:val="Normal (Web)"/>
    <w:basedOn w:val="Normal"/>
    <w:uiPriority w:val="99"/>
    <w:semiHidden/>
    <w:unhideWhenUsed/>
    <w:rsid w:val="00FA3DA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C30FC0"/>
    <w:rPr>
      <w:color w:val="0000FF" w:themeColor="hyperlink"/>
      <w:u w:val="single"/>
    </w:rPr>
  </w:style>
  <w:style w:type="paragraph" w:styleId="BodyText">
    <w:name w:val="Body Text"/>
    <w:basedOn w:val="Normal"/>
    <w:link w:val="BodyTextChar"/>
    <w:uiPriority w:val="1"/>
    <w:qFormat/>
    <w:rsid w:val="002B3686"/>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2B3686"/>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rsid w:val="00967F55"/>
    <w:pPr>
      <w:widowControl w:val="0"/>
      <w:autoSpaceDE w:val="0"/>
      <w:autoSpaceDN w:val="0"/>
      <w:spacing w:after="0" w:line="240" w:lineRule="auto"/>
    </w:pPr>
    <w:rPr>
      <w:rFonts w:ascii="Arial" w:eastAsia="Arial" w:hAnsi="Arial" w:cs="Arial"/>
      <w:lang w:val="en-US"/>
    </w:rPr>
  </w:style>
  <w:style w:type="table" w:styleId="TableGrid">
    <w:name w:val="Table Grid"/>
    <w:basedOn w:val="TableNormal"/>
    <w:uiPriority w:val="59"/>
    <w:rsid w:val="00CE4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7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73FA3"/>
    <w:rPr>
      <w:rFonts w:ascii="Courier New" w:eastAsia="Times New Roman" w:hAnsi="Courier New" w:cs="Courier New"/>
      <w:sz w:val="20"/>
      <w:szCs w:val="20"/>
      <w:lang w:eastAsia="id-ID"/>
    </w:rPr>
  </w:style>
  <w:style w:type="character" w:customStyle="1" w:styleId="y2iqfc">
    <w:name w:val="y2iqfc"/>
    <w:basedOn w:val="DefaultParagraphFont"/>
    <w:rsid w:val="00573FA3"/>
  </w:style>
  <w:style w:type="paragraph" w:styleId="Header">
    <w:name w:val="header"/>
    <w:basedOn w:val="Normal"/>
    <w:link w:val="HeaderChar"/>
    <w:uiPriority w:val="99"/>
    <w:unhideWhenUsed/>
    <w:rsid w:val="00610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072"/>
  </w:style>
  <w:style w:type="paragraph" w:styleId="Footer">
    <w:name w:val="footer"/>
    <w:basedOn w:val="Normal"/>
    <w:link w:val="FooterChar"/>
    <w:uiPriority w:val="99"/>
    <w:unhideWhenUsed/>
    <w:rsid w:val="00610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4343"/>
    <w:pPr>
      <w:ind w:left="720"/>
      <w:contextualSpacing/>
    </w:pPr>
  </w:style>
  <w:style w:type="paragraph" w:styleId="BalloonText">
    <w:name w:val="Balloon Text"/>
    <w:basedOn w:val="Normal"/>
    <w:link w:val="BalloonTextChar"/>
    <w:uiPriority w:val="99"/>
    <w:semiHidden/>
    <w:unhideWhenUsed/>
    <w:rsid w:val="00CA0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D2"/>
    <w:rPr>
      <w:rFonts w:ascii="Tahoma" w:hAnsi="Tahoma" w:cs="Tahoma"/>
      <w:sz w:val="16"/>
      <w:szCs w:val="16"/>
    </w:rPr>
  </w:style>
  <w:style w:type="paragraph" w:styleId="NormalWeb">
    <w:name w:val="Normal (Web)"/>
    <w:basedOn w:val="Normal"/>
    <w:uiPriority w:val="99"/>
    <w:semiHidden/>
    <w:unhideWhenUsed/>
    <w:rsid w:val="00FA3DA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C30FC0"/>
    <w:rPr>
      <w:color w:val="0000FF" w:themeColor="hyperlink"/>
      <w:u w:val="single"/>
    </w:rPr>
  </w:style>
  <w:style w:type="paragraph" w:styleId="BodyText">
    <w:name w:val="Body Text"/>
    <w:basedOn w:val="Normal"/>
    <w:link w:val="BodyTextChar"/>
    <w:uiPriority w:val="1"/>
    <w:qFormat/>
    <w:rsid w:val="002B3686"/>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2B3686"/>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rsid w:val="00967F55"/>
    <w:pPr>
      <w:widowControl w:val="0"/>
      <w:autoSpaceDE w:val="0"/>
      <w:autoSpaceDN w:val="0"/>
      <w:spacing w:after="0" w:line="240" w:lineRule="auto"/>
    </w:pPr>
    <w:rPr>
      <w:rFonts w:ascii="Arial" w:eastAsia="Arial" w:hAnsi="Arial" w:cs="Arial"/>
      <w:lang w:val="en-US"/>
    </w:rPr>
  </w:style>
  <w:style w:type="table" w:styleId="TableGrid">
    <w:name w:val="Table Grid"/>
    <w:basedOn w:val="TableNormal"/>
    <w:uiPriority w:val="59"/>
    <w:rsid w:val="00CE4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7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73FA3"/>
    <w:rPr>
      <w:rFonts w:ascii="Courier New" w:eastAsia="Times New Roman" w:hAnsi="Courier New" w:cs="Courier New"/>
      <w:sz w:val="20"/>
      <w:szCs w:val="20"/>
      <w:lang w:eastAsia="id-ID"/>
    </w:rPr>
  </w:style>
  <w:style w:type="character" w:customStyle="1" w:styleId="y2iqfc">
    <w:name w:val="y2iqfc"/>
    <w:basedOn w:val="DefaultParagraphFont"/>
    <w:rsid w:val="00573FA3"/>
  </w:style>
  <w:style w:type="paragraph" w:styleId="Header">
    <w:name w:val="header"/>
    <w:basedOn w:val="Normal"/>
    <w:link w:val="HeaderChar"/>
    <w:uiPriority w:val="99"/>
    <w:unhideWhenUsed/>
    <w:rsid w:val="00610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072"/>
  </w:style>
  <w:style w:type="paragraph" w:styleId="Footer">
    <w:name w:val="footer"/>
    <w:basedOn w:val="Normal"/>
    <w:link w:val="FooterChar"/>
    <w:uiPriority w:val="99"/>
    <w:unhideWhenUsed/>
    <w:rsid w:val="00610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31765">
      <w:bodyDiv w:val="1"/>
      <w:marLeft w:val="0"/>
      <w:marRight w:val="0"/>
      <w:marTop w:val="0"/>
      <w:marBottom w:val="0"/>
      <w:divBdr>
        <w:top w:val="none" w:sz="0" w:space="0" w:color="auto"/>
        <w:left w:val="none" w:sz="0" w:space="0" w:color="auto"/>
        <w:bottom w:val="none" w:sz="0" w:space="0" w:color="auto"/>
        <w:right w:val="none" w:sz="0" w:space="0" w:color="auto"/>
      </w:divBdr>
      <w:divsChild>
        <w:div w:id="2097942918">
          <w:marLeft w:val="0"/>
          <w:marRight w:val="0"/>
          <w:marTop w:val="0"/>
          <w:marBottom w:val="0"/>
          <w:divBdr>
            <w:top w:val="none" w:sz="0" w:space="0" w:color="auto"/>
            <w:left w:val="none" w:sz="0" w:space="0" w:color="auto"/>
            <w:bottom w:val="none" w:sz="0" w:space="0" w:color="auto"/>
            <w:right w:val="none" w:sz="0" w:space="0" w:color="auto"/>
          </w:divBdr>
        </w:div>
        <w:div w:id="1377007256">
          <w:marLeft w:val="0"/>
          <w:marRight w:val="0"/>
          <w:marTop w:val="0"/>
          <w:marBottom w:val="0"/>
          <w:divBdr>
            <w:top w:val="none" w:sz="0" w:space="0" w:color="auto"/>
            <w:left w:val="none" w:sz="0" w:space="0" w:color="auto"/>
            <w:bottom w:val="none" w:sz="0" w:space="0" w:color="auto"/>
            <w:right w:val="none" w:sz="0" w:space="0" w:color="auto"/>
          </w:divBdr>
        </w:div>
        <w:div w:id="1129587250">
          <w:marLeft w:val="0"/>
          <w:marRight w:val="0"/>
          <w:marTop w:val="0"/>
          <w:marBottom w:val="0"/>
          <w:divBdr>
            <w:top w:val="none" w:sz="0" w:space="0" w:color="auto"/>
            <w:left w:val="none" w:sz="0" w:space="0" w:color="auto"/>
            <w:bottom w:val="none" w:sz="0" w:space="0" w:color="auto"/>
            <w:right w:val="none" w:sz="0" w:space="0" w:color="auto"/>
          </w:divBdr>
        </w:div>
        <w:div w:id="2097480650">
          <w:marLeft w:val="0"/>
          <w:marRight w:val="0"/>
          <w:marTop w:val="0"/>
          <w:marBottom w:val="0"/>
          <w:divBdr>
            <w:top w:val="none" w:sz="0" w:space="0" w:color="auto"/>
            <w:left w:val="none" w:sz="0" w:space="0" w:color="auto"/>
            <w:bottom w:val="none" w:sz="0" w:space="0" w:color="auto"/>
            <w:right w:val="none" w:sz="0" w:space="0" w:color="auto"/>
          </w:divBdr>
        </w:div>
        <w:div w:id="1916042362">
          <w:marLeft w:val="0"/>
          <w:marRight w:val="0"/>
          <w:marTop w:val="0"/>
          <w:marBottom w:val="0"/>
          <w:divBdr>
            <w:top w:val="none" w:sz="0" w:space="0" w:color="auto"/>
            <w:left w:val="none" w:sz="0" w:space="0" w:color="auto"/>
            <w:bottom w:val="none" w:sz="0" w:space="0" w:color="auto"/>
            <w:right w:val="none" w:sz="0" w:space="0" w:color="auto"/>
          </w:divBdr>
        </w:div>
        <w:div w:id="182330707">
          <w:marLeft w:val="0"/>
          <w:marRight w:val="0"/>
          <w:marTop w:val="0"/>
          <w:marBottom w:val="0"/>
          <w:divBdr>
            <w:top w:val="none" w:sz="0" w:space="0" w:color="auto"/>
            <w:left w:val="none" w:sz="0" w:space="0" w:color="auto"/>
            <w:bottom w:val="none" w:sz="0" w:space="0" w:color="auto"/>
            <w:right w:val="none" w:sz="0" w:space="0" w:color="auto"/>
          </w:divBdr>
        </w:div>
        <w:div w:id="83915114">
          <w:marLeft w:val="0"/>
          <w:marRight w:val="0"/>
          <w:marTop w:val="0"/>
          <w:marBottom w:val="0"/>
          <w:divBdr>
            <w:top w:val="none" w:sz="0" w:space="0" w:color="auto"/>
            <w:left w:val="none" w:sz="0" w:space="0" w:color="auto"/>
            <w:bottom w:val="none" w:sz="0" w:space="0" w:color="auto"/>
            <w:right w:val="none" w:sz="0" w:space="0" w:color="auto"/>
          </w:divBdr>
        </w:div>
        <w:div w:id="212619213">
          <w:marLeft w:val="0"/>
          <w:marRight w:val="0"/>
          <w:marTop w:val="0"/>
          <w:marBottom w:val="0"/>
          <w:divBdr>
            <w:top w:val="none" w:sz="0" w:space="0" w:color="auto"/>
            <w:left w:val="none" w:sz="0" w:space="0" w:color="auto"/>
            <w:bottom w:val="none" w:sz="0" w:space="0" w:color="auto"/>
            <w:right w:val="none" w:sz="0" w:space="0" w:color="auto"/>
          </w:divBdr>
        </w:div>
        <w:div w:id="368531777">
          <w:marLeft w:val="0"/>
          <w:marRight w:val="0"/>
          <w:marTop w:val="0"/>
          <w:marBottom w:val="0"/>
          <w:divBdr>
            <w:top w:val="none" w:sz="0" w:space="0" w:color="auto"/>
            <w:left w:val="none" w:sz="0" w:space="0" w:color="auto"/>
            <w:bottom w:val="none" w:sz="0" w:space="0" w:color="auto"/>
            <w:right w:val="none" w:sz="0" w:space="0" w:color="auto"/>
          </w:divBdr>
        </w:div>
        <w:div w:id="593829708">
          <w:marLeft w:val="0"/>
          <w:marRight w:val="0"/>
          <w:marTop w:val="0"/>
          <w:marBottom w:val="0"/>
          <w:divBdr>
            <w:top w:val="none" w:sz="0" w:space="0" w:color="auto"/>
            <w:left w:val="none" w:sz="0" w:space="0" w:color="auto"/>
            <w:bottom w:val="none" w:sz="0" w:space="0" w:color="auto"/>
            <w:right w:val="none" w:sz="0" w:space="0" w:color="auto"/>
          </w:divBdr>
        </w:div>
        <w:div w:id="1239903713">
          <w:marLeft w:val="0"/>
          <w:marRight w:val="0"/>
          <w:marTop w:val="0"/>
          <w:marBottom w:val="0"/>
          <w:divBdr>
            <w:top w:val="none" w:sz="0" w:space="0" w:color="auto"/>
            <w:left w:val="none" w:sz="0" w:space="0" w:color="auto"/>
            <w:bottom w:val="none" w:sz="0" w:space="0" w:color="auto"/>
            <w:right w:val="none" w:sz="0" w:space="0" w:color="auto"/>
          </w:divBdr>
        </w:div>
        <w:div w:id="1957757918">
          <w:marLeft w:val="0"/>
          <w:marRight w:val="0"/>
          <w:marTop w:val="0"/>
          <w:marBottom w:val="0"/>
          <w:divBdr>
            <w:top w:val="none" w:sz="0" w:space="0" w:color="auto"/>
            <w:left w:val="none" w:sz="0" w:space="0" w:color="auto"/>
            <w:bottom w:val="none" w:sz="0" w:space="0" w:color="auto"/>
            <w:right w:val="none" w:sz="0" w:space="0" w:color="auto"/>
          </w:divBdr>
        </w:div>
        <w:div w:id="1754543126">
          <w:marLeft w:val="0"/>
          <w:marRight w:val="0"/>
          <w:marTop w:val="0"/>
          <w:marBottom w:val="0"/>
          <w:divBdr>
            <w:top w:val="none" w:sz="0" w:space="0" w:color="auto"/>
            <w:left w:val="none" w:sz="0" w:space="0" w:color="auto"/>
            <w:bottom w:val="none" w:sz="0" w:space="0" w:color="auto"/>
            <w:right w:val="none" w:sz="0" w:space="0" w:color="auto"/>
          </w:divBdr>
        </w:div>
        <w:div w:id="936641767">
          <w:marLeft w:val="0"/>
          <w:marRight w:val="0"/>
          <w:marTop w:val="0"/>
          <w:marBottom w:val="0"/>
          <w:divBdr>
            <w:top w:val="none" w:sz="0" w:space="0" w:color="auto"/>
            <w:left w:val="none" w:sz="0" w:space="0" w:color="auto"/>
            <w:bottom w:val="none" w:sz="0" w:space="0" w:color="auto"/>
            <w:right w:val="none" w:sz="0" w:space="0" w:color="auto"/>
          </w:divBdr>
        </w:div>
        <w:div w:id="530194237">
          <w:marLeft w:val="0"/>
          <w:marRight w:val="0"/>
          <w:marTop w:val="0"/>
          <w:marBottom w:val="0"/>
          <w:divBdr>
            <w:top w:val="none" w:sz="0" w:space="0" w:color="auto"/>
            <w:left w:val="none" w:sz="0" w:space="0" w:color="auto"/>
            <w:bottom w:val="none" w:sz="0" w:space="0" w:color="auto"/>
            <w:right w:val="none" w:sz="0" w:space="0" w:color="auto"/>
          </w:divBdr>
        </w:div>
        <w:div w:id="1819879552">
          <w:marLeft w:val="0"/>
          <w:marRight w:val="0"/>
          <w:marTop w:val="0"/>
          <w:marBottom w:val="0"/>
          <w:divBdr>
            <w:top w:val="none" w:sz="0" w:space="0" w:color="auto"/>
            <w:left w:val="none" w:sz="0" w:space="0" w:color="auto"/>
            <w:bottom w:val="none" w:sz="0" w:space="0" w:color="auto"/>
            <w:right w:val="none" w:sz="0" w:space="0" w:color="auto"/>
          </w:divBdr>
        </w:div>
        <w:div w:id="1297446990">
          <w:marLeft w:val="0"/>
          <w:marRight w:val="0"/>
          <w:marTop w:val="0"/>
          <w:marBottom w:val="0"/>
          <w:divBdr>
            <w:top w:val="none" w:sz="0" w:space="0" w:color="auto"/>
            <w:left w:val="none" w:sz="0" w:space="0" w:color="auto"/>
            <w:bottom w:val="none" w:sz="0" w:space="0" w:color="auto"/>
            <w:right w:val="none" w:sz="0" w:space="0" w:color="auto"/>
          </w:divBdr>
        </w:div>
        <w:div w:id="109593187">
          <w:marLeft w:val="0"/>
          <w:marRight w:val="0"/>
          <w:marTop w:val="0"/>
          <w:marBottom w:val="0"/>
          <w:divBdr>
            <w:top w:val="none" w:sz="0" w:space="0" w:color="auto"/>
            <w:left w:val="none" w:sz="0" w:space="0" w:color="auto"/>
            <w:bottom w:val="none" w:sz="0" w:space="0" w:color="auto"/>
            <w:right w:val="none" w:sz="0" w:space="0" w:color="auto"/>
          </w:divBdr>
        </w:div>
        <w:div w:id="2121413015">
          <w:marLeft w:val="0"/>
          <w:marRight w:val="0"/>
          <w:marTop w:val="0"/>
          <w:marBottom w:val="0"/>
          <w:divBdr>
            <w:top w:val="none" w:sz="0" w:space="0" w:color="auto"/>
            <w:left w:val="none" w:sz="0" w:space="0" w:color="auto"/>
            <w:bottom w:val="none" w:sz="0" w:space="0" w:color="auto"/>
            <w:right w:val="none" w:sz="0" w:space="0" w:color="auto"/>
          </w:divBdr>
        </w:div>
        <w:div w:id="2121218512">
          <w:marLeft w:val="0"/>
          <w:marRight w:val="0"/>
          <w:marTop w:val="0"/>
          <w:marBottom w:val="0"/>
          <w:divBdr>
            <w:top w:val="none" w:sz="0" w:space="0" w:color="auto"/>
            <w:left w:val="none" w:sz="0" w:space="0" w:color="auto"/>
            <w:bottom w:val="none" w:sz="0" w:space="0" w:color="auto"/>
            <w:right w:val="none" w:sz="0" w:space="0" w:color="auto"/>
          </w:divBdr>
        </w:div>
        <w:div w:id="2110613856">
          <w:marLeft w:val="0"/>
          <w:marRight w:val="0"/>
          <w:marTop w:val="0"/>
          <w:marBottom w:val="0"/>
          <w:divBdr>
            <w:top w:val="none" w:sz="0" w:space="0" w:color="auto"/>
            <w:left w:val="none" w:sz="0" w:space="0" w:color="auto"/>
            <w:bottom w:val="none" w:sz="0" w:space="0" w:color="auto"/>
            <w:right w:val="none" w:sz="0" w:space="0" w:color="auto"/>
          </w:divBdr>
        </w:div>
        <w:div w:id="610160776">
          <w:marLeft w:val="0"/>
          <w:marRight w:val="0"/>
          <w:marTop w:val="0"/>
          <w:marBottom w:val="0"/>
          <w:divBdr>
            <w:top w:val="none" w:sz="0" w:space="0" w:color="auto"/>
            <w:left w:val="none" w:sz="0" w:space="0" w:color="auto"/>
            <w:bottom w:val="none" w:sz="0" w:space="0" w:color="auto"/>
            <w:right w:val="none" w:sz="0" w:space="0" w:color="auto"/>
          </w:divBdr>
        </w:div>
        <w:div w:id="22899869">
          <w:marLeft w:val="0"/>
          <w:marRight w:val="0"/>
          <w:marTop w:val="0"/>
          <w:marBottom w:val="0"/>
          <w:divBdr>
            <w:top w:val="none" w:sz="0" w:space="0" w:color="auto"/>
            <w:left w:val="none" w:sz="0" w:space="0" w:color="auto"/>
            <w:bottom w:val="none" w:sz="0" w:space="0" w:color="auto"/>
            <w:right w:val="none" w:sz="0" w:space="0" w:color="auto"/>
          </w:divBdr>
        </w:div>
        <w:div w:id="1883865017">
          <w:marLeft w:val="0"/>
          <w:marRight w:val="0"/>
          <w:marTop w:val="0"/>
          <w:marBottom w:val="0"/>
          <w:divBdr>
            <w:top w:val="none" w:sz="0" w:space="0" w:color="auto"/>
            <w:left w:val="none" w:sz="0" w:space="0" w:color="auto"/>
            <w:bottom w:val="none" w:sz="0" w:space="0" w:color="auto"/>
            <w:right w:val="none" w:sz="0" w:space="0" w:color="auto"/>
          </w:divBdr>
        </w:div>
        <w:div w:id="2116510694">
          <w:marLeft w:val="0"/>
          <w:marRight w:val="0"/>
          <w:marTop w:val="0"/>
          <w:marBottom w:val="0"/>
          <w:divBdr>
            <w:top w:val="none" w:sz="0" w:space="0" w:color="auto"/>
            <w:left w:val="none" w:sz="0" w:space="0" w:color="auto"/>
            <w:bottom w:val="none" w:sz="0" w:space="0" w:color="auto"/>
            <w:right w:val="none" w:sz="0" w:space="0" w:color="auto"/>
          </w:divBdr>
        </w:div>
        <w:div w:id="200556320">
          <w:marLeft w:val="0"/>
          <w:marRight w:val="0"/>
          <w:marTop w:val="0"/>
          <w:marBottom w:val="0"/>
          <w:divBdr>
            <w:top w:val="none" w:sz="0" w:space="0" w:color="auto"/>
            <w:left w:val="none" w:sz="0" w:space="0" w:color="auto"/>
            <w:bottom w:val="none" w:sz="0" w:space="0" w:color="auto"/>
            <w:right w:val="none" w:sz="0" w:space="0" w:color="auto"/>
          </w:divBdr>
        </w:div>
        <w:div w:id="1313485333">
          <w:marLeft w:val="0"/>
          <w:marRight w:val="0"/>
          <w:marTop w:val="0"/>
          <w:marBottom w:val="0"/>
          <w:divBdr>
            <w:top w:val="none" w:sz="0" w:space="0" w:color="auto"/>
            <w:left w:val="none" w:sz="0" w:space="0" w:color="auto"/>
            <w:bottom w:val="none" w:sz="0" w:space="0" w:color="auto"/>
            <w:right w:val="none" w:sz="0" w:space="0" w:color="auto"/>
          </w:divBdr>
        </w:div>
        <w:div w:id="1671373281">
          <w:marLeft w:val="0"/>
          <w:marRight w:val="0"/>
          <w:marTop w:val="0"/>
          <w:marBottom w:val="0"/>
          <w:divBdr>
            <w:top w:val="none" w:sz="0" w:space="0" w:color="auto"/>
            <w:left w:val="none" w:sz="0" w:space="0" w:color="auto"/>
            <w:bottom w:val="none" w:sz="0" w:space="0" w:color="auto"/>
            <w:right w:val="none" w:sz="0" w:space="0" w:color="auto"/>
          </w:divBdr>
        </w:div>
        <w:div w:id="1360468242">
          <w:marLeft w:val="0"/>
          <w:marRight w:val="0"/>
          <w:marTop w:val="0"/>
          <w:marBottom w:val="0"/>
          <w:divBdr>
            <w:top w:val="none" w:sz="0" w:space="0" w:color="auto"/>
            <w:left w:val="none" w:sz="0" w:space="0" w:color="auto"/>
            <w:bottom w:val="none" w:sz="0" w:space="0" w:color="auto"/>
            <w:right w:val="none" w:sz="0" w:space="0" w:color="auto"/>
          </w:divBdr>
        </w:div>
        <w:div w:id="1317341364">
          <w:marLeft w:val="0"/>
          <w:marRight w:val="0"/>
          <w:marTop w:val="0"/>
          <w:marBottom w:val="0"/>
          <w:divBdr>
            <w:top w:val="none" w:sz="0" w:space="0" w:color="auto"/>
            <w:left w:val="none" w:sz="0" w:space="0" w:color="auto"/>
            <w:bottom w:val="none" w:sz="0" w:space="0" w:color="auto"/>
            <w:right w:val="none" w:sz="0" w:space="0" w:color="auto"/>
          </w:divBdr>
        </w:div>
        <w:div w:id="1873491866">
          <w:marLeft w:val="0"/>
          <w:marRight w:val="0"/>
          <w:marTop w:val="0"/>
          <w:marBottom w:val="0"/>
          <w:divBdr>
            <w:top w:val="none" w:sz="0" w:space="0" w:color="auto"/>
            <w:left w:val="none" w:sz="0" w:space="0" w:color="auto"/>
            <w:bottom w:val="none" w:sz="0" w:space="0" w:color="auto"/>
            <w:right w:val="none" w:sz="0" w:space="0" w:color="auto"/>
          </w:divBdr>
        </w:div>
        <w:div w:id="867723876">
          <w:marLeft w:val="0"/>
          <w:marRight w:val="0"/>
          <w:marTop w:val="0"/>
          <w:marBottom w:val="0"/>
          <w:divBdr>
            <w:top w:val="none" w:sz="0" w:space="0" w:color="auto"/>
            <w:left w:val="none" w:sz="0" w:space="0" w:color="auto"/>
            <w:bottom w:val="none" w:sz="0" w:space="0" w:color="auto"/>
            <w:right w:val="none" w:sz="0" w:space="0" w:color="auto"/>
          </w:divBdr>
        </w:div>
        <w:div w:id="556891762">
          <w:marLeft w:val="0"/>
          <w:marRight w:val="0"/>
          <w:marTop w:val="0"/>
          <w:marBottom w:val="0"/>
          <w:divBdr>
            <w:top w:val="none" w:sz="0" w:space="0" w:color="auto"/>
            <w:left w:val="none" w:sz="0" w:space="0" w:color="auto"/>
            <w:bottom w:val="none" w:sz="0" w:space="0" w:color="auto"/>
            <w:right w:val="none" w:sz="0" w:space="0" w:color="auto"/>
          </w:divBdr>
        </w:div>
        <w:div w:id="300575160">
          <w:marLeft w:val="0"/>
          <w:marRight w:val="0"/>
          <w:marTop w:val="0"/>
          <w:marBottom w:val="0"/>
          <w:divBdr>
            <w:top w:val="none" w:sz="0" w:space="0" w:color="auto"/>
            <w:left w:val="none" w:sz="0" w:space="0" w:color="auto"/>
            <w:bottom w:val="none" w:sz="0" w:space="0" w:color="auto"/>
            <w:right w:val="none" w:sz="0" w:space="0" w:color="auto"/>
          </w:divBdr>
        </w:div>
        <w:div w:id="1901944740">
          <w:marLeft w:val="0"/>
          <w:marRight w:val="0"/>
          <w:marTop w:val="0"/>
          <w:marBottom w:val="0"/>
          <w:divBdr>
            <w:top w:val="none" w:sz="0" w:space="0" w:color="auto"/>
            <w:left w:val="none" w:sz="0" w:space="0" w:color="auto"/>
            <w:bottom w:val="none" w:sz="0" w:space="0" w:color="auto"/>
            <w:right w:val="none" w:sz="0" w:space="0" w:color="auto"/>
          </w:divBdr>
        </w:div>
        <w:div w:id="989553907">
          <w:marLeft w:val="0"/>
          <w:marRight w:val="0"/>
          <w:marTop w:val="0"/>
          <w:marBottom w:val="0"/>
          <w:divBdr>
            <w:top w:val="none" w:sz="0" w:space="0" w:color="auto"/>
            <w:left w:val="none" w:sz="0" w:space="0" w:color="auto"/>
            <w:bottom w:val="none" w:sz="0" w:space="0" w:color="auto"/>
            <w:right w:val="none" w:sz="0" w:space="0" w:color="auto"/>
          </w:divBdr>
        </w:div>
        <w:div w:id="1902863266">
          <w:marLeft w:val="0"/>
          <w:marRight w:val="0"/>
          <w:marTop w:val="0"/>
          <w:marBottom w:val="0"/>
          <w:divBdr>
            <w:top w:val="none" w:sz="0" w:space="0" w:color="auto"/>
            <w:left w:val="none" w:sz="0" w:space="0" w:color="auto"/>
            <w:bottom w:val="none" w:sz="0" w:space="0" w:color="auto"/>
            <w:right w:val="none" w:sz="0" w:space="0" w:color="auto"/>
          </w:divBdr>
        </w:div>
        <w:div w:id="1567568640">
          <w:marLeft w:val="0"/>
          <w:marRight w:val="0"/>
          <w:marTop w:val="0"/>
          <w:marBottom w:val="0"/>
          <w:divBdr>
            <w:top w:val="none" w:sz="0" w:space="0" w:color="auto"/>
            <w:left w:val="none" w:sz="0" w:space="0" w:color="auto"/>
            <w:bottom w:val="none" w:sz="0" w:space="0" w:color="auto"/>
            <w:right w:val="none" w:sz="0" w:space="0" w:color="auto"/>
          </w:divBdr>
        </w:div>
        <w:div w:id="539442074">
          <w:marLeft w:val="0"/>
          <w:marRight w:val="0"/>
          <w:marTop w:val="0"/>
          <w:marBottom w:val="0"/>
          <w:divBdr>
            <w:top w:val="none" w:sz="0" w:space="0" w:color="auto"/>
            <w:left w:val="none" w:sz="0" w:space="0" w:color="auto"/>
            <w:bottom w:val="none" w:sz="0" w:space="0" w:color="auto"/>
            <w:right w:val="none" w:sz="0" w:space="0" w:color="auto"/>
          </w:divBdr>
        </w:div>
        <w:div w:id="425880909">
          <w:marLeft w:val="0"/>
          <w:marRight w:val="0"/>
          <w:marTop w:val="0"/>
          <w:marBottom w:val="0"/>
          <w:divBdr>
            <w:top w:val="none" w:sz="0" w:space="0" w:color="auto"/>
            <w:left w:val="none" w:sz="0" w:space="0" w:color="auto"/>
            <w:bottom w:val="none" w:sz="0" w:space="0" w:color="auto"/>
            <w:right w:val="none" w:sz="0" w:space="0" w:color="auto"/>
          </w:divBdr>
        </w:div>
        <w:div w:id="1297488546">
          <w:marLeft w:val="0"/>
          <w:marRight w:val="0"/>
          <w:marTop w:val="0"/>
          <w:marBottom w:val="0"/>
          <w:divBdr>
            <w:top w:val="none" w:sz="0" w:space="0" w:color="auto"/>
            <w:left w:val="none" w:sz="0" w:space="0" w:color="auto"/>
            <w:bottom w:val="none" w:sz="0" w:space="0" w:color="auto"/>
            <w:right w:val="none" w:sz="0" w:space="0" w:color="auto"/>
          </w:divBdr>
        </w:div>
        <w:div w:id="1324967951">
          <w:marLeft w:val="0"/>
          <w:marRight w:val="0"/>
          <w:marTop w:val="0"/>
          <w:marBottom w:val="0"/>
          <w:divBdr>
            <w:top w:val="none" w:sz="0" w:space="0" w:color="auto"/>
            <w:left w:val="none" w:sz="0" w:space="0" w:color="auto"/>
            <w:bottom w:val="none" w:sz="0" w:space="0" w:color="auto"/>
            <w:right w:val="none" w:sz="0" w:space="0" w:color="auto"/>
          </w:divBdr>
        </w:div>
        <w:div w:id="552738559">
          <w:marLeft w:val="0"/>
          <w:marRight w:val="0"/>
          <w:marTop w:val="0"/>
          <w:marBottom w:val="0"/>
          <w:divBdr>
            <w:top w:val="none" w:sz="0" w:space="0" w:color="auto"/>
            <w:left w:val="none" w:sz="0" w:space="0" w:color="auto"/>
            <w:bottom w:val="none" w:sz="0" w:space="0" w:color="auto"/>
            <w:right w:val="none" w:sz="0" w:space="0" w:color="auto"/>
          </w:divBdr>
        </w:div>
        <w:div w:id="768813938">
          <w:marLeft w:val="0"/>
          <w:marRight w:val="0"/>
          <w:marTop w:val="0"/>
          <w:marBottom w:val="0"/>
          <w:divBdr>
            <w:top w:val="none" w:sz="0" w:space="0" w:color="auto"/>
            <w:left w:val="none" w:sz="0" w:space="0" w:color="auto"/>
            <w:bottom w:val="none" w:sz="0" w:space="0" w:color="auto"/>
            <w:right w:val="none" w:sz="0" w:space="0" w:color="auto"/>
          </w:divBdr>
        </w:div>
        <w:div w:id="1341463927">
          <w:marLeft w:val="0"/>
          <w:marRight w:val="0"/>
          <w:marTop w:val="0"/>
          <w:marBottom w:val="0"/>
          <w:divBdr>
            <w:top w:val="none" w:sz="0" w:space="0" w:color="auto"/>
            <w:left w:val="none" w:sz="0" w:space="0" w:color="auto"/>
            <w:bottom w:val="none" w:sz="0" w:space="0" w:color="auto"/>
            <w:right w:val="none" w:sz="0" w:space="0" w:color="auto"/>
          </w:divBdr>
        </w:div>
        <w:div w:id="2140343255">
          <w:marLeft w:val="0"/>
          <w:marRight w:val="0"/>
          <w:marTop w:val="0"/>
          <w:marBottom w:val="0"/>
          <w:divBdr>
            <w:top w:val="none" w:sz="0" w:space="0" w:color="auto"/>
            <w:left w:val="none" w:sz="0" w:space="0" w:color="auto"/>
            <w:bottom w:val="none" w:sz="0" w:space="0" w:color="auto"/>
            <w:right w:val="none" w:sz="0" w:space="0" w:color="auto"/>
          </w:divBdr>
        </w:div>
        <w:div w:id="1212694760">
          <w:marLeft w:val="0"/>
          <w:marRight w:val="0"/>
          <w:marTop w:val="0"/>
          <w:marBottom w:val="0"/>
          <w:divBdr>
            <w:top w:val="none" w:sz="0" w:space="0" w:color="auto"/>
            <w:left w:val="none" w:sz="0" w:space="0" w:color="auto"/>
            <w:bottom w:val="none" w:sz="0" w:space="0" w:color="auto"/>
            <w:right w:val="none" w:sz="0" w:space="0" w:color="auto"/>
          </w:divBdr>
        </w:div>
        <w:div w:id="591938312">
          <w:marLeft w:val="0"/>
          <w:marRight w:val="0"/>
          <w:marTop w:val="0"/>
          <w:marBottom w:val="0"/>
          <w:divBdr>
            <w:top w:val="none" w:sz="0" w:space="0" w:color="auto"/>
            <w:left w:val="none" w:sz="0" w:space="0" w:color="auto"/>
            <w:bottom w:val="none" w:sz="0" w:space="0" w:color="auto"/>
            <w:right w:val="none" w:sz="0" w:space="0" w:color="auto"/>
          </w:divBdr>
        </w:div>
      </w:divsChild>
    </w:div>
    <w:div w:id="1419401888">
      <w:bodyDiv w:val="1"/>
      <w:marLeft w:val="0"/>
      <w:marRight w:val="0"/>
      <w:marTop w:val="0"/>
      <w:marBottom w:val="0"/>
      <w:divBdr>
        <w:top w:val="none" w:sz="0" w:space="0" w:color="auto"/>
        <w:left w:val="none" w:sz="0" w:space="0" w:color="auto"/>
        <w:bottom w:val="none" w:sz="0" w:space="0" w:color="auto"/>
        <w:right w:val="none" w:sz="0" w:space="0" w:color="auto"/>
      </w:divBdr>
    </w:div>
    <w:div w:id="1686588239">
      <w:bodyDiv w:val="1"/>
      <w:marLeft w:val="0"/>
      <w:marRight w:val="0"/>
      <w:marTop w:val="0"/>
      <w:marBottom w:val="0"/>
      <w:divBdr>
        <w:top w:val="none" w:sz="0" w:space="0" w:color="auto"/>
        <w:left w:val="none" w:sz="0" w:space="0" w:color="auto"/>
        <w:bottom w:val="none" w:sz="0" w:space="0" w:color="auto"/>
        <w:right w:val="none" w:sz="0" w:space="0" w:color="auto"/>
      </w:divBdr>
    </w:div>
    <w:div w:id="1881240601">
      <w:bodyDiv w:val="1"/>
      <w:marLeft w:val="0"/>
      <w:marRight w:val="0"/>
      <w:marTop w:val="0"/>
      <w:marBottom w:val="0"/>
      <w:divBdr>
        <w:top w:val="none" w:sz="0" w:space="0" w:color="auto"/>
        <w:left w:val="none" w:sz="0" w:space="0" w:color="auto"/>
        <w:bottom w:val="none" w:sz="0" w:space="0" w:color="auto"/>
        <w:right w:val="none" w:sz="0" w:space="0" w:color="auto"/>
      </w:divBdr>
    </w:div>
    <w:div w:id="1922830987">
      <w:bodyDiv w:val="1"/>
      <w:marLeft w:val="0"/>
      <w:marRight w:val="0"/>
      <w:marTop w:val="0"/>
      <w:marBottom w:val="0"/>
      <w:divBdr>
        <w:top w:val="none" w:sz="0" w:space="0" w:color="auto"/>
        <w:left w:val="none" w:sz="0" w:space="0" w:color="auto"/>
        <w:bottom w:val="none" w:sz="0" w:space="0" w:color="auto"/>
        <w:right w:val="none" w:sz="0" w:space="0" w:color="auto"/>
      </w:divBdr>
    </w:div>
    <w:div w:id="1946769793">
      <w:bodyDiv w:val="1"/>
      <w:marLeft w:val="0"/>
      <w:marRight w:val="0"/>
      <w:marTop w:val="0"/>
      <w:marBottom w:val="0"/>
      <w:divBdr>
        <w:top w:val="none" w:sz="0" w:space="0" w:color="auto"/>
        <w:left w:val="none" w:sz="0" w:space="0" w:color="auto"/>
        <w:bottom w:val="none" w:sz="0" w:space="0" w:color="auto"/>
        <w:right w:val="none" w:sz="0" w:space="0" w:color="auto"/>
      </w:divBdr>
    </w:div>
    <w:div w:id="198496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yahnur@up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ss.dinifebriyola@upi.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yahnur@upi.edu" TargetMode="External"/><Relationship Id="rId4" Type="http://schemas.microsoft.com/office/2007/relationships/stylesWithEffects" Target="stylesWithEffects.xml"/><Relationship Id="rId9" Type="http://schemas.openxmlformats.org/officeDocument/2006/relationships/hyperlink" Target="mailto:miss.dinifebriyola@upi.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5A022-8C40-4B1C-880A-CD3BD2D1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7726</Words>
  <Characters>44040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16</cp:revision>
  <dcterms:created xsi:type="dcterms:W3CDTF">2021-08-23T03:57:00Z</dcterms:created>
  <dcterms:modified xsi:type="dcterms:W3CDTF">2021-08-27T11:52:00Z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ce7c3999-2c5a-3304-93a7-d6d50b29c986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