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D6D" w:rsidRPr="004F3097" w:rsidRDefault="002A602C" w:rsidP="002A602C">
      <w:pPr>
        <w:pStyle w:val="Title"/>
        <w:rPr>
          <w:sz w:val="32"/>
          <w:szCs w:val="32"/>
        </w:rPr>
      </w:pPr>
      <w:r>
        <w:rPr>
          <w:sz w:val="32"/>
          <w:szCs w:val="32"/>
          <w:lang w:val="en-US"/>
        </w:rPr>
        <w:t xml:space="preserve">Perancangan Prototype Mesin Boiler Otomatis Pengering Jagung Berbasis PLC ( </w:t>
      </w:r>
      <w:r w:rsidRPr="002A602C">
        <w:rPr>
          <w:i/>
          <w:iCs/>
          <w:sz w:val="32"/>
          <w:szCs w:val="32"/>
          <w:lang w:val="en-US"/>
        </w:rPr>
        <w:t>Programmable Logic Control</w:t>
      </w:r>
      <w:r>
        <w:rPr>
          <w:i/>
          <w:iCs/>
          <w:sz w:val="32"/>
          <w:szCs w:val="32"/>
          <w:lang w:val="en-US"/>
        </w:rPr>
        <w:t xml:space="preserve"> </w:t>
      </w:r>
      <w:r>
        <w:rPr>
          <w:sz w:val="32"/>
          <w:szCs w:val="32"/>
          <w:lang w:val="en-US"/>
        </w:rPr>
        <w:t xml:space="preserve">) </w:t>
      </w:r>
    </w:p>
    <w:p w:rsidR="001D5AAA" w:rsidRPr="002A602C" w:rsidRDefault="001D5AAA" w:rsidP="00224790">
      <w:pPr>
        <w:rPr>
          <w:b/>
          <w:bCs/>
          <w:lang w:val="id-ID"/>
        </w:rPr>
      </w:pPr>
    </w:p>
    <w:p w:rsidR="00224790" w:rsidRPr="003D5B84" w:rsidRDefault="00224790" w:rsidP="00224790">
      <w:pPr>
        <w:rPr>
          <w:b/>
          <w:bCs/>
        </w:rPr>
      </w:pPr>
    </w:p>
    <w:p w:rsidR="00904D6D" w:rsidRPr="006D34ED" w:rsidRDefault="0042767C" w:rsidP="006D34ED">
      <w:pPr>
        <w:pStyle w:val="IEEEAuthorName"/>
        <w:rPr>
          <w:b/>
          <w:lang w:val="en-US"/>
        </w:rPr>
      </w:pPr>
      <w:r>
        <w:rPr>
          <w:b/>
          <w:lang w:val="en-US"/>
        </w:rPr>
        <w:t xml:space="preserve">Sumarsono </w:t>
      </w:r>
      <w:r w:rsidR="006D34ED" w:rsidRPr="006D34ED">
        <w:rPr>
          <w:b/>
          <w:vertAlign w:val="superscript"/>
          <w:lang w:val="en-US"/>
        </w:rPr>
        <w:t>1</w:t>
      </w:r>
      <w:r w:rsidR="006D34ED" w:rsidRPr="006D34ED">
        <w:rPr>
          <w:b/>
          <w:lang w:val="en-US"/>
        </w:rPr>
        <w:t xml:space="preserve">, </w:t>
      </w:r>
      <w:r>
        <w:rPr>
          <w:b/>
          <w:lang w:val="en-US"/>
        </w:rPr>
        <w:t xml:space="preserve">Herry Setiawan </w:t>
      </w:r>
      <w:r w:rsidR="00E44E64">
        <w:rPr>
          <w:b/>
          <w:vertAlign w:val="superscript"/>
          <w:lang w:val="en-US"/>
        </w:rPr>
        <w:t>1</w:t>
      </w:r>
      <w:r w:rsidR="006D34ED" w:rsidRPr="006D34ED">
        <w:rPr>
          <w:b/>
          <w:lang w:val="en-US"/>
        </w:rPr>
        <w:t xml:space="preserve">, </w:t>
      </w:r>
      <w:r>
        <w:rPr>
          <w:b/>
          <w:lang w:val="en-US"/>
        </w:rPr>
        <w:t xml:space="preserve">Aji Brahma Nugroho </w:t>
      </w:r>
      <w:r w:rsidR="00E44E64">
        <w:rPr>
          <w:b/>
          <w:vertAlign w:val="superscript"/>
          <w:lang w:val="en-US"/>
        </w:rPr>
        <w:t>1</w:t>
      </w:r>
      <w:r w:rsidR="00EA4EF2">
        <w:rPr>
          <w:b/>
          <w:vertAlign w:val="superscript"/>
          <w:lang w:val="en-US"/>
        </w:rPr>
        <w:t xml:space="preserve"> </w:t>
      </w:r>
    </w:p>
    <w:p w:rsidR="00D96D40" w:rsidRDefault="00E44E64" w:rsidP="0042767C">
      <w:pPr>
        <w:jc w:val="center"/>
        <w:rPr>
          <w:sz w:val="18"/>
          <w:szCs w:val="18"/>
          <w:lang w:val="sv-SE"/>
        </w:rPr>
      </w:pPr>
      <w:r>
        <w:rPr>
          <w:sz w:val="18"/>
          <w:szCs w:val="18"/>
          <w:vertAlign w:val="superscript"/>
        </w:rPr>
        <w:t>1</w:t>
      </w:r>
      <w:r w:rsidR="00B65293">
        <w:rPr>
          <w:sz w:val="18"/>
          <w:szCs w:val="18"/>
          <w:vertAlign w:val="superscript"/>
        </w:rPr>
        <w:t xml:space="preserve"> </w:t>
      </w:r>
      <w:r w:rsidR="0042767C">
        <w:rPr>
          <w:sz w:val="18"/>
          <w:szCs w:val="18"/>
        </w:rPr>
        <w:t>Program Studi Teknik Elektro, Fakultas Teknik, Universitas Muhammadiyah Jember</w:t>
      </w:r>
    </w:p>
    <w:p w:rsidR="002C2244" w:rsidRDefault="00C7516C" w:rsidP="00E2599A">
      <w:pPr>
        <w:jc w:val="center"/>
        <w:rPr>
          <w:sz w:val="18"/>
          <w:szCs w:val="18"/>
        </w:rPr>
      </w:pPr>
      <w:r>
        <w:rPr>
          <w:sz w:val="18"/>
          <w:szCs w:val="18"/>
          <w:lang w:val="sv-SE"/>
        </w:rPr>
        <w:t>Jl. Karimata No. 49 Jember 68121 Jawa Timur, Indonesia</w:t>
      </w:r>
    </w:p>
    <w:p w:rsidR="00BD7214" w:rsidRPr="00B8791A" w:rsidRDefault="009B049C" w:rsidP="00BD7214">
      <w:pPr>
        <w:jc w:val="center"/>
        <w:rPr>
          <w:sz w:val="18"/>
          <w:szCs w:val="18"/>
        </w:rPr>
      </w:pPr>
      <w:r>
        <w:rPr>
          <w:sz w:val="18"/>
          <w:szCs w:val="18"/>
        </w:rPr>
        <w:t>E</w:t>
      </w:r>
      <w:r w:rsidR="002A2A68">
        <w:rPr>
          <w:sz w:val="18"/>
          <w:szCs w:val="18"/>
        </w:rPr>
        <w:t xml:space="preserve">-mail: </w:t>
      </w:r>
      <w:r w:rsidR="00BD7214">
        <w:rPr>
          <w:sz w:val="18"/>
          <w:szCs w:val="18"/>
        </w:rPr>
        <w:t>marsunmuh@gmail.com</w:t>
      </w:r>
    </w:p>
    <w:p w:rsidR="00C07BEF" w:rsidRDefault="00C07BEF" w:rsidP="006D34ED"/>
    <w:p w:rsidR="001D5AAA" w:rsidRDefault="001D5AAA" w:rsidP="006D34ED"/>
    <w:tbl>
      <w:tblPr>
        <w:tblStyle w:val="TableGrid"/>
        <w:tblW w:w="8897" w:type="dxa"/>
        <w:tblLook w:val="04A0" w:firstRow="1" w:lastRow="0" w:firstColumn="1" w:lastColumn="0" w:noHBand="0" w:noVBand="1"/>
      </w:tblPr>
      <w:tblGrid>
        <w:gridCol w:w="2802"/>
        <w:gridCol w:w="283"/>
        <w:gridCol w:w="5812"/>
      </w:tblGrid>
      <w:tr w:rsidR="006B027E" w:rsidTr="00C07BEF">
        <w:tc>
          <w:tcPr>
            <w:tcW w:w="2802" w:type="dxa"/>
            <w:tcBorders>
              <w:top w:val="double" w:sz="4" w:space="0" w:color="auto"/>
              <w:left w:val="nil"/>
              <w:bottom w:val="single" w:sz="4" w:space="0" w:color="auto"/>
              <w:right w:val="nil"/>
            </w:tcBorders>
          </w:tcPr>
          <w:p w:rsidR="00957C11" w:rsidRPr="00957C11" w:rsidRDefault="00957C11" w:rsidP="00957C11">
            <w:pPr>
              <w:spacing w:before="120"/>
              <w:jc w:val="both"/>
              <w:rPr>
                <w:b/>
              </w:rPr>
            </w:pPr>
          </w:p>
        </w:tc>
        <w:tc>
          <w:tcPr>
            <w:tcW w:w="283" w:type="dxa"/>
            <w:tcBorders>
              <w:top w:val="double" w:sz="4" w:space="0" w:color="auto"/>
              <w:left w:val="nil"/>
              <w:bottom w:val="nil"/>
              <w:right w:val="nil"/>
            </w:tcBorders>
          </w:tcPr>
          <w:p w:rsidR="00957C11" w:rsidRDefault="00957C11" w:rsidP="00D45176">
            <w:pPr>
              <w:spacing w:before="120"/>
              <w:ind w:left="-2805" w:right="-254"/>
              <w:jc w:val="center"/>
            </w:pPr>
          </w:p>
        </w:tc>
        <w:tc>
          <w:tcPr>
            <w:tcW w:w="5812" w:type="dxa"/>
            <w:tcBorders>
              <w:top w:val="double" w:sz="4" w:space="0" w:color="auto"/>
              <w:left w:val="nil"/>
              <w:bottom w:val="single" w:sz="4" w:space="0" w:color="auto"/>
              <w:right w:val="nil"/>
            </w:tcBorders>
          </w:tcPr>
          <w:p w:rsidR="00957C11" w:rsidRPr="00957C11" w:rsidRDefault="006D34ED" w:rsidP="00D45176">
            <w:pPr>
              <w:spacing w:before="120"/>
              <w:ind w:left="-2805" w:right="-254"/>
              <w:jc w:val="center"/>
              <w:rPr>
                <w:color w:val="000000"/>
                <w:sz w:val="24"/>
                <w:szCs w:val="24"/>
              </w:rPr>
            </w:pPr>
            <w:r>
              <w:rPr>
                <w:b/>
                <w:bCs/>
                <w:iCs/>
                <w:color w:val="000000"/>
              </w:rPr>
              <w:t>ABSTRAK</w:t>
            </w:r>
          </w:p>
        </w:tc>
      </w:tr>
      <w:tr w:rsidR="00507F98" w:rsidTr="009A5774">
        <w:trPr>
          <w:trHeight w:val="2532"/>
        </w:trPr>
        <w:tc>
          <w:tcPr>
            <w:tcW w:w="8897" w:type="dxa"/>
            <w:gridSpan w:val="3"/>
            <w:tcBorders>
              <w:top w:val="single" w:sz="4" w:space="0" w:color="auto"/>
              <w:left w:val="nil"/>
              <w:right w:val="nil"/>
            </w:tcBorders>
          </w:tcPr>
          <w:p w:rsidR="009A5774" w:rsidRDefault="009A5774" w:rsidP="006D34ED">
            <w:pPr>
              <w:pStyle w:val="Abstract"/>
              <w:rPr>
                <w:i/>
                <w:iCs/>
              </w:rPr>
            </w:pPr>
          </w:p>
          <w:p w:rsidR="00552518" w:rsidRDefault="006D34ED" w:rsidP="00552518">
            <w:pPr>
              <w:pStyle w:val="Abstract"/>
              <w:spacing w:after="0"/>
              <w:rPr>
                <w:b w:val="0"/>
                <w:bCs/>
              </w:rPr>
            </w:pPr>
            <w:r>
              <w:rPr>
                <w:i/>
                <w:iCs/>
              </w:rPr>
              <w:t>Abstrak</w:t>
            </w:r>
            <w:r w:rsidR="00405033">
              <w:t xml:space="preserve"> - </w:t>
            </w:r>
            <w:r w:rsidR="00552518" w:rsidRPr="00552518">
              <w:rPr>
                <w:b w:val="0"/>
                <w:bCs/>
              </w:rPr>
              <w:t xml:space="preserve">Jagung yang memiliki nama ilmiah </w:t>
            </w:r>
            <w:r w:rsidR="00552518" w:rsidRPr="00552518">
              <w:rPr>
                <w:b w:val="0"/>
                <w:bCs/>
                <w:i/>
                <w:iCs/>
              </w:rPr>
              <w:t>Zea Mays</w:t>
            </w:r>
            <w:r w:rsidR="00552518" w:rsidRPr="00552518">
              <w:rPr>
                <w:b w:val="0"/>
                <w:bCs/>
              </w:rPr>
              <w:t xml:space="preserve"> merupakan salah satu hasil pertanian yang menjadi komoditas utama bagi sebagian penduduk indonesia. Pada umumnya proses pengeringan jagung yang dilakukan oleh petani yaitu dengan cara konvensional di jemur dibawah terik matahari, ini memakan waktu hingga 10 hari untuk mendapatkan biji kering dengan waktu pengeringan 7 – 8 Jam sehari. Ini tentu saja memakan waktu yang lama, belum termasuk jika cuaca tidak bagus, maka akan menambah waktu pengeringan jagung. </w:t>
            </w:r>
            <w:r w:rsidR="00552518">
              <w:rPr>
                <w:b w:val="0"/>
                <w:bCs/>
              </w:rPr>
              <w:t>Tujuan utama dari penulisan artikel ini adalah u</w:t>
            </w:r>
            <w:r w:rsidR="00552518" w:rsidRPr="00552518">
              <w:rPr>
                <w:b w:val="0"/>
                <w:bCs/>
              </w:rPr>
              <w:t xml:space="preserve">ntuk membantu dan mempermudah dalam pengeringan jagung, maka dirancang sebuah prototype mesin </w:t>
            </w:r>
            <w:r w:rsidR="00552518" w:rsidRPr="00FC2AF6">
              <w:rPr>
                <w:b w:val="0"/>
                <w:bCs/>
                <w:i/>
                <w:iCs/>
              </w:rPr>
              <w:t xml:space="preserve">boiler </w:t>
            </w:r>
            <w:r w:rsidR="00552518" w:rsidRPr="00552518">
              <w:rPr>
                <w:b w:val="0"/>
                <w:bCs/>
              </w:rPr>
              <w:t>otomatis</w:t>
            </w:r>
            <w:r w:rsidR="008A2DF1">
              <w:rPr>
                <w:b w:val="0"/>
                <w:bCs/>
              </w:rPr>
              <w:t xml:space="preserve"> pengering jagung </w:t>
            </w:r>
            <w:r w:rsidR="00552518" w:rsidRPr="00552518">
              <w:rPr>
                <w:b w:val="0"/>
                <w:bCs/>
              </w:rPr>
              <w:t>berbasis PLC</w:t>
            </w:r>
            <w:r w:rsidR="008A2DF1">
              <w:rPr>
                <w:b w:val="0"/>
                <w:bCs/>
              </w:rPr>
              <w:t xml:space="preserve"> ( </w:t>
            </w:r>
            <w:r w:rsidR="008A2DF1" w:rsidRPr="008A2DF1">
              <w:rPr>
                <w:b w:val="0"/>
                <w:bCs/>
                <w:i/>
                <w:iCs/>
              </w:rPr>
              <w:t>Programmable Logic Control</w:t>
            </w:r>
            <w:r w:rsidR="008A2DF1">
              <w:rPr>
                <w:b w:val="0"/>
                <w:bCs/>
              </w:rPr>
              <w:t xml:space="preserve"> ) </w:t>
            </w:r>
            <w:r w:rsidR="00552518" w:rsidRPr="00552518">
              <w:rPr>
                <w:b w:val="0"/>
                <w:bCs/>
              </w:rPr>
              <w:t xml:space="preserve">menggunakan </w:t>
            </w:r>
            <w:r w:rsidR="00552518" w:rsidRPr="00FC2AF6">
              <w:rPr>
                <w:b w:val="0"/>
                <w:bCs/>
                <w:i/>
                <w:iCs/>
              </w:rPr>
              <w:t>Barico Dryer</w:t>
            </w:r>
            <w:r w:rsidR="00552518" w:rsidRPr="00552518">
              <w:rPr>
                <w:b w:val="0"/>
                <w:bCs/>
              </w:rPr>
              <w:t>.</w:t>
            </w:r>
            <w:r w:rsidR="00552518">
              <w:rPr>
                <w:b w:val="0"/>
                <w:bCs/>
              </w:rPr>
              <w:t xml:space="preserve"> Selain mempersingkat proses pengeringan jagung, </w:t>
            </w:r>
            <w:r w:rsidR="00FC2AF6">
              <w:rPr>
                <w:b w:val="0"/>
                <w:bCs/>
              </w:rPr>
              <w:t xml:space="preserve">hasil dari penelitian ini membuktikan bahwa </w:t>
            </w:r>
            <w:r w:rsidR="00552518">
              <w:rPr>
                <w:b w:val="0"/>
                <w:bCs/>
              </w:rPr>
              <w:t xml:space="preserve">dengan </w:t>
            </w:r>
            <w:r w:rsidR="00552518" w:rsidRPr="00552518">
              <w:rPr>
                <w:b w:val="0"/>
                <w:bCs/>
              </w:rPr>
              <w:t>menggunakan alat ini, hanya dibutuhkan waktu 32 jam untuk mengeringkan jagung dengan tingkat kadar air pada b</w:t>
            </w:r>
            <w:r w:rsidR="00552518">
              <w:rPr>
                <w:b w:val="0"/>
                <w:bCs/>
              </w:rPr>
              <w:t xml:space="preserve">iji </w:t>
            </w:r>
            <w:r w:rsidR="00586B49">
              <w:rPr>
                <w:b w:val="0"/>
                <w:bCs/>
              </w:rPr>
              <w:t>9</w:t>
            </w:r>
            <w:r w:rsidR="00552518">
              <w:rPr>
                <w:b w:val="0"/>
                <w:bCs/>
              </w:rPr>
              <w:t xml:space="preserve"> – 1</w:t>
            </w:r>
            <w:r w:rsidR="00586B49">
              <w:rPr>
                <w:b w:val="0"/>
                <w:bCs/>
              </w:rPr>
              <w:t>2</w:t>
            </w:r>
            <w:r w:rsidR="00552518">
              <w:rPr>
                <w:b w:val="0"/>
                <w:bCs/>
              </w:rPr>
              <w:t xml:space="preserve"> %</w:t>
            </w:r>
            <w:r w:rsidR="00586B49">
              <w:rPr>
                <w:b w:val="0"/>
                <w:bCs/>
              </w:rPr>
              <w:t xml:space="preserve">, </w:t>
            </w:r>
            <w:r w:rsidR="00586B49" w:rsidRPr="00586B49">
              <w:rPr>
                <w:b w:val="0"/>
                <w:bCs/>
              </w:rPr>
              <w:t>lebih rendah dari pada menggunakan pengeringan secara konvensional.</w:t>
            </w:r>
          </w:p>
          <w:p w:rsidR="00552518" w:rsidRDefault="00552518" w:rsidP="00552518">
            <w:pPr>
              <w:pStyle w:val="Abstract"/>
              <w:spacing w:after="0"/>
            </w:pPr>
          </w:p>
          <w:p w:rsidR="00507F98" w:rsidRDefault="009A5774" w:rsidP="00015EC9">
            <w:pPr>
              <w:spacing w:before="120" w:after="120"/>
              <w:jc w:val="both"/>
              <w:rPr>
                <w:rStyle w:val="shorttext"/>
                <w:shd w:val="clear" w:color="auto" w:fill="FFFFFF"/>
                <w:lang w:val="fi-FI"/>
              </w:rPr>
            </w:pPr>
            <w:r>
              <w:rPr>
                <w:b/>
                <w:i/>
              </w:rPr>
              <w:t>Kata kunci</w:t>
            </w:r>
            <w:r w:rsidR="00507F98" w:rsidRPr="007F286F">
              <w:rPr>
                <w:b/>
                <w:i/>
              </w:rPr>
              <w:t>:</w:t>
            </w:r>
            <w:r>
              <w:rPr>
                <w:b/>
                <w:lang w:val="fi-FI"/>
              </w:rPr>
              <w:t xml:space="preserve"> </w:t>
            </w:r>
            <w:r>
              <w:rPr>
                <w:lang w:val="fi-FI"/>
              </w:rPr>
              <w:t xml:space="preserve"> </w:t>
            </w:r>
            <w:r w:rsidR="00015EC9">
              <w:rPr>
                <w:rStyle w:val="shorttext"/>
                <w:shd w:val="clear" w:color="auto" w:fill="FFFFFF"/>
              </w:rPr>
              <w:t xml:space="preserve">jagung, </w:t>
            </w:r>
            <w:r w:rsidR="00015EC9" w:rsidRPr="00015EC9">
              <w:rPr>
                <w:rStyle w:val="shorttext"/>
                <w:i/>
                <w:iCs/>
                <w:shd w:val="clear" w:color="auto" w:fill="FFFFFF"/>
              </w:rPr>
              <w:t>boile</w:t>
            </w:r>
            <w:r w:rsidR="00015EC9">
              <w:rPr>
                <w:rStyle w:val="shorttext"/>
                <w:shd w:val="clear" w:color="auto" w:fill="FFFFFF"/>
              </w:rPr>
              <w:t xml:space="preserve">r, PLC, </w:t>
            </w:r>
            <w:r w:rsidR="00015EC9" w:rsidRPr="00015EC9">
              <w:rPr>
                <w:rStyle w:val="shorttext"/>
                <w:i/>
                <w:iCs/>
                <w:shd w:val="clear" w:color="auto" w:fill="FFFFFF"/>
              </w:rPr>
              <w:t>barico</w:t>
            </w:r>
            <w:r w:rsidR="00015EC9">
              <w:rPr>
                <w:rStyle w:val="shorttext"/>
                <w:shd w:val="clear" w:color="auto" w:fill="FFFFFF"/>
              </w:rPr>
              <w:t xml:space="preserve"> </w:t>
            </w:r>
            <w:r w:rsidR="00015EC9" w:rsidRPr="00015EC9">
              <w:rPr>
                <w:rStyle w:val="shorttext"/>
                <w:i/>
                <w:iCs/>
                <w:shd w:val="clear" w:color="auto" w:fill="FFFFFF"/>
              </w:rPr>
              <w:t>dryer</w:t>
            </w:r>
          </w:p>
          <w:p w:rsidR="009A5774" w:rsidRPr="007F286F" w:rsidRDefault="009A5774" w:rsidP="00941203">
            <w:pPr>
              <w:spacing w:before="120" w:after="120"/>
              <w:jc w:val="both"/>
              <w:rPr>
                <w:b/>
                <w:i/>
              </w:rPr>
            </w:pPr>
          </w:p>
          <w:p w:rsidR="00507F98" w:rsidRPr="009A5774" w:rsidRDefault="00507F98" w:rsidP="009A5774">
            <w:pPr>
              <w:spacing w:before="120" w:after="120"/>
              <w:jc w:val="right"/>
            </w:pPr>
            <w:r>
              <w:rPr>
                <w:i/>
                <w:iCs/>
                <w:color w:val="000000"/>
                <w:sz w:val="18"/>
                <w:szCs w:val="18"/>
              </w:rPr>
              <w:t xml:space="preserve">Copyright © 2019 </w:t>
            </w:r>
            <w:r w:rsidR="009A5774">
              <w:rPr>
                <w:i/>
                <w:iCs/>
                <w:color w:val="000000"/>
                <w:sz w:val="18"/>
                <w:szCs w:val="18"/>
              </w:rPr>
              <w:t>Universitas Muhammadiyah  Jember</w:t>
            </w:r>
            <w:r>
              <w:rPr>
                <w:i/>
                <w:iCs/>
                <w:color w:val="000000"/>
                <w:sz w:val="18"/>
                <w:szCs w:val="18"/>
              </w:rPr>
              <w:t xml:space="preserve">. </w:t>
            </w:r>
          </w:p>
        </w:tc>
      </w:tr>
      <w:tr w:rsidR="007F286F" w:rsidTr="005F2489">
        <w:tc>
          <w:tcPr>
            <w:tcW w:w="8897" w:type="dxa"/>
            <w:gridSpan w:val="3"/>
            <w:tcBorders>
              <w:top w:val="single" w:sz="4" w:space="0" w:color="auto"/>
              <w:left w:val="nil"/>
              <w:bottom w:val="single" w:sz="4" w:space="0" w:color="FFFFFF" w:themeColor="background1"/>
              <w:right w:val="nil"/>
            </w:tcBorders>
          </w:tcPr>
          <w:p w:rsidR="00941203" w:rsidRPr="00957C11" w:rsidRDefault="00941203" w:rsidP="006B027E">
            <w:pPr>
              <w:spacing w:after="120"/>
              <w:rPr>
                <w:color w:val="000000"/>
                <w:sz w:val="18"/>
                <w:szCs w:val="18"/>
              </w:rPr>
            </w:pPr>
          </w:p>
        </w:tc>
      </w:tr>
    </w:tbl>
    <w:p w:rsidR="00904D6D" w:rsidRPr="00956EB6" w:rsidRDefault="009A5774" w:rsidP="00AB247E">
      <w:pPr>
        <w:numPr>
          <w:ilvl w:val="0"/>
          <w:numId w:val="15"/>
        </w:numPr>
        <w:tabs>
          <w:tab w:val="left" w:pos="426"/>
        </w:tabs>
        <w:ind w:left="426" w:hanging="426"/>
        <w:rPr>
          <w:b/>
          <w:bCs/>
          <w:lang w:val="id-ID"/>
        </w:rPr>
      </w:pPr>
      <w:r>
        <w:rPr>
          <w:b/>
          <w:bCs/>
        </w:rPr>
        <w:t>PENDAHULUAN</w:t>
      </w:r>
    </w:p>
    <w:p w:rsidR="00805752" w:rsidRDefault="008410CD" w:rsidP="00D331D6">
      <w:pPr>
        <w:ind w:left="450" w:firstLine="270"/>
        <w:jc w:val="both"/>
        <w:rPr>
          <w:lang w:val="id-ID"/>
        </w:rPr>
      </w:pPr>
      <w:r w:rsidRPr="008410CD">
        <w:rPr>
          <w:lang w:val="id-ID"/>
        </w:rPr>
        <w:t xml:space="preserve">Jagung merupakan salah satu komoditas pertanian penting karena merupakan bahan pangan pokok bagi sebagian penduduk Indonesia dan ketersediaannya akan mempengaruhi kondisi sosial ekonomi masyarakat </w:t>
      </w:r>
      <w:r>
        <w:t xml:space="preserve">[1]. </w:t>
      </w:r>
      <w:r w:rsidR="00336DEA" w:rsidRPr="00336DEA">
        <w:rPr>
          <w:lang w:val="id-ID"/>
        </w:rPr>
        <w:t>Pada saat panen biasanya para petani sulit untuk mengeringkan hasil panenny</w:t>
      </w:r>
      <w:r>
        <w:rPr>
          <w:lang w:val="id-ID"/>
        </w:rPr>
        <w:t>a,apalagi pada saat musim hujan</w:t>
      </w:r>
      <w:r>
        <w:t>,</w:t>
      </w:r>
      <w:r w:rsidRPr="008410CD">
        <w:t xml:space="preserve"> Apabila tidak ditangani dengan baik, jagung berpeluang terinfeksi spesies/cendawan yang menghasilkan mikotoksin jenis aflatoxin</w:t>
      </w:r>
      <w:r>
        <w:t xml:space="preserve"> [2].</w:t>
      </w:r>
      <w:r w:rsidR="00805752">
        <w:t xml:space="preserve"> Proses pengeringan dengan menggunakan cara konvensional membutuhkan waktu hingga 10 hari, </w:t>
      </w:r>
      <w:r w:rsidR="00805752" w:rsidRPr="00805752">
        <w:t>tergantung dengan cuaca dan lingkungan</w:t>
      </w:r>
      <w:r w:rsidR="00805752">
        <w:t>, serta s</w:t>
      </w:r>
      <w:r w:rsidR="00805752" w:rsidRPr="00805752">
        <w:t>elama penjemuran dilakukan pembalikan hamparan biji 1-2 jam sekali</w:t>
      </w:r>
      <w:r w:rsidR="00805752">
        <w:t xml:space="preserve"> [3]. </w:t>
      </w:r>
      <w:r w:rsidR="002217B8">
        <w:t xml:space="preserve">Berdasarkan permasalahan tersebut, maka dibuatlah sebuah prototype mesin boiler pengering </w:t>
      </w:r>
      <w:r w:rsidR="00B16DC3">
        <w:t>jagung.</w:t>
      </w:r>
      <w:r w:rsidR="002217B8">
        <w:t xml:space="preserve"> D</w:t>
      </w:r>
      <w:r w:rsidR="00336DEA" w:rsidRPr="00336DEA">
        <w:rPr>
          <w:lang w:val="id-ID"/>
        </w:rPr>
        <w:t>engan adanya mesin pengering menggunakan boiler maka</w:t>
      </w:r>
      <w:r w:rsidR="00D331D6">
        <w:rPr>
          <w:lang w:val="id-ID"/>
        </w:rPr>
        <w:t xml:space="preserve"> kendala tersebut bisa diatasi</w:t>
      </w:r>
      <w:r w:rsidR="00D331D6" w:rsidRPr="00D331D6">
        <w:rPr>
          <w:lang w:val="id-ID"/>
        </w:rPr>
        <w:t>. U</w:t>
      </w:r>
      <w:r w:rsidR="00336DEA" w:rsidRPr="00336DEA">
        <w:rPr>
          <w:lang w:val="id-ID"/>
        </w:rPr>
        <w:t>ntuk pengeringan hasil panen yang sedikit memang tidak efektif menggunakan mesin ini,dikarenakan b</w:t>
      </w:r>
      <w:r w:rsidR="00D331D6">
        <w:rPr>
          <w:lang w:val="id-ID"/>
        </w:rPr>
        <w:t>iaya pembuatan mesin yang mahal</w:t>
      </w:r>
      <w:r w:rsidR="00D331D6" w:rsidRPr="00D331D6">
        <w:rPr>
          <w:lang w:val="id-ID"/>
        </w:rPr>
        <w:t xml:space="preserve">, </w:t>
      </w:r>
      <w:r w:rsidR="00336DEA" w:rsidRPr="00336DEA">
        <w:rPr>
          <w:lang w:val="id-ID"/>
        </w:rPr>
        <w:t>namun untuk pengeringan dalam sekala besar sangat efektif menggunakan pengeringan menggunakan mesin ini,selain hemat tenaga mesin ini juga hemat biaya dalam sekala besar penggunaan.</w:t>
      </w:r>
    </w:p>
    <w:p w:rsidR="00336DEA" w:rsidRPr="002217B8" w:rsidRDefault="00D331D6" w:rsidP="00D331D6">
      <w:pPr>
        <w:ind w:left="450" w:firstLine="270"/>
        <w:jc w:val="both"/>
      </w:pPr>
      <w:r w:rsidRPr="00D331D6">
        <w:rPr>
          <w:lang w:val="id-ID"/>
        </w:rPr>
        <w:t>Penelitian dengan topik pengeringan jagung menggunakan model pengeringan adsorpsi ini menjadi sangat urgen diterapkan untuk meningkatkan mutu jagung, terutama agar kandungan karbohidrat dan protein tidak rusak selama proses pengeringan. Selain itu, energi proses pengeringan yang masih tinggi juga perlu untuk diminimalkan, sehingga proses pengeringan menjadi efisien</w:t>
      </w:r>
      <w:r w:rsidR="00DE20AB">
        <w:t xml:space="preserve"> [4]</w:t>
      </w:r>
      <w:r>
        <w:t xml:space="preserve">. </w:t>
      </w:r>
      <w:r w:rsidR="00336DEA" w:rsidRPr="00336DEA">
        <w:rPr>
          <w:lang w:val="id-ID"/>
        </w:rPr>
        <w:t>Perancangan prototype mesin boiler otomatis pengering jagung berbasis plc</w:t>
      </w:r>
      <w:r w:rsidRPr="00D331D6">
        <w:t xml:space="preserve"> </w:t>
      </w:r>
      <w:r w:rsidRPr="00D331D6">
        <w:rPr>
          <w:lang w:val="id-ID"/>
        </w:rPr>
        <w:t>dengan uap panas</w:t>
      </w:r>
      <w:r>
        <w:t>, adapun perancangan mesin boiler</w:t>
      </w:r>
      <w:r w:rsidR="00336DEA" w:rsidRPr="00336DEA">
        <w:rPr>
          <w:lang w:val="id-ID"/>
        </w:rPr>
        <w:t xml:space="preserve"> ini adalah sebagai contoh dalam sekala kecil bahwa pengeringan dengan boiler bisa dibuat otoma</w:t>
      </w:r>
      <w:r>
        <w:rPr>
          <w:lang w:val="id-ID"/>
        </w:rPr>
        <w:t>tis,yaitu menggunakan PLC omron</w:t>
      </w:r>
      <w:r>
        <w:t xml:space="preserve">, </w:t>
      </w:r>
      <w:r w:rsidR="00336DEA" w:rsidRPr="00336DEA">
        <w:rPr>
          <w:lang w:val="id-ID"/>
        </w:rPr>
        <w:t>didalam plc tersebut disematkan program otomasi agar mesin tersebut bisa berjalan sesuai dengan fungsinya</w:t>
      </w:r>
      <w:r w:rsidR="002217B8">
        <w:t>, selain itu a</w:t>
      </w:r>
      <w:r w:rsidR="002217B8" w:rsidRPr="002217B8">
        <w:t>lat pengering dapat digunakan setiap saat dan dapat dilakukan pengaturan suhu sesuai dengan kadar</w:t>
      </w:r>
      <w:r w:rsidR="002217B8">
        <w:t xml:space="preserve"> air biji jagung yang diinginkan serta</w:t>
      </w:r>
      <w:r w:rsidR="00336DEA" w:rsidRPr="00336DEA">
        <w:rPr>
          <w:lang w:val="id-ID"/>
        </w:rPr>
        <w:t xml:space="preserve"> lebih hemat bahan bakar dar</w:t>
      </w:r>
      <w:r w:rsidR="002217B8">
        <w:rPr>
          <w:lang w:val="id-ID"/>
        </w:rPr>
        <w:t>ipada yang sudah ada sebelu</w:t>
      </w:r>
      <w:r w:rsidR="002217B8">
        <w:t xml:space="preserve">mnya. </w:t>
      </w:r>
    </w:p>
    <w:p w:rsidR="00336DEA" w:rsidRDefault="00336DEA" w:rsidP="00BD11BF">
      <w:pPr>
        <w:ind w:left="450" w:firstLine="270"/>
        <w:jc w:val="both"/>
        <w:rPr>
          <w:lang w:val="id-ID"/>
        </w:rPr>
      </w:pPr>
    </w:p>
    <w:p w:rsidR="00640581" w:rsidRDefault="00640581" w:rsidP="00BD11BF">
      <w:pPr>
        <w:ind w:left="450" w:firstLine="270"/>
        <w:jc w:val="both"/>
        <w:rPr>
          <w:lang w:val="id-ID"/>
        </w:rPr>
      </w:pPr>
    </w:p>
    <w:p w:rsidR="00640581" w:rsidRDefault="00640581" w:rsidP="00BD11BF">
      <w:pPr>
        <w:ind w:left="450" w:firstLine="270"/>
        <w:jc w:val="both"/>
        <w:rPr>
          <w:lang w:val="id-ID"/>
        </w:rPr>
      </w:pPr>
    </w:p>
    <w:p w:rsidR="002854DD" w:rsidRPr="002854DD" w:rsidRDefault="002854DD" w:rsidP="00AB247E">
      <w:pPr>
        <w:numPr>
          <w:ilvl w:val="0"/>
          <w:numId w:val="15"/>
        </w:numPr>
        <w:tabs>
          <w:tab w:val="left" w:pos="426"/>
        </w:tabs>
        <w:ind w:left="426" w:hanging="426"/>
        <w:rPr>
          <w:b/>
          <w:bCs/>
          <w:lang w:val="id-ID"/>
        </w:rPr>
      </w:pPr>
      <w:r w:rsidRPr="002854DD">
        <w:rPr>
          <w:b/>
          <w:lang w:val="id-ID"/>
        </w:rPr>
        <w:lastRenderedPageBreak/>
        <w:t>KAJIAN PUSTAKA</w:t>
      </w:r>
      <w:r w:rsidRPr="002854DD">
        <w:rPr>
          <w:lang w:val="id-ID"/>
        </w:rPr>
        <w:tab/>
      </w:r>
    </w:p>
    <w:p w:rsidR="002854DD" w:rsidRPr="00640581" w:rsidRDefault="007C35D4" w:rsidP="00AB247E">
      <w:pPr>
        <w:pStyle w:val="ListParagraph"/>
        <w:numPr>
          <w:ilvl w:val="1"/>
          <w:numId w:val="15"/>
        </w:numPr>
        <w:spacing w:line="240" w:lineRule="auto"/>
        <w:jc w:val="both"/>
        <w:rPr>
          <w:rFonts w:ascii="Times New Roman" w:hAnsi="Times New Roman"/>
          <w:b/>
          <w:sz w:val="20"/>
          <w:szCs w:val="20"/>
          <w:lang w:val="id-ID"/>
        </w:rPr>
      </w:pPr>
      <w:r>
        <w:rPr>
          <w:rFonts w:ascii="Times New Roman" w:hAnsi="Times New Roman"/>
          <w:b/>
          <w:sz w:val="20"/>
          <w:szCs w:val="20"/>
          <w:lang w:val="en-US"/>
        </w:rPr>
        <w:t>Mesin Boiler</w:t>
      </w:r>
    </w:p>
    <w:p w:rsidR="00026F5C" w:rsidRDefault="00640581" w:rsidP="00026F5C">
      <w:pPr>
        <w:pStyle w:val="ListParagraph"/>
        <w:spacing w:line="240" w:lineRule="auto"/>
        <w:ind w:left="810" w:firstLine="324"/>
        <w:jc w:val="both"/>
        <w:rPr>
          <w:rFonts w:ascii="Times New Roman" w:hAnsi="Times New Roman"/>
          <w:bCs/>
          <w:sz w:val="20"/>
          <w:szCs w:val="20"/>
          <w:lang w:val="en-US"/>
        </w:rPr>
      </w:pPr>
      <w:r w:rsidRPr="00640581">
        <w:rPr>
          <w:rFonts w:ascii="Times New Roman" w:hAnsi="Times New Roman"/>
          <w:bCs/>
          <w:sz w:val="20"/>
          <w:szCs w:val="20"/>
          <w:lang w:val="id-ID"/>
        </w:rPr>
        <w:t>Boiler merupakan mesin kalor (</w:t>
      </w:r>
      <w:r w:rsidRPr="00640581">
        <w:rPr>
          <w:rFonts w:ascii="Times New Roman" w:hAnsi="Times New Roman"/>
          <w:bCs/>
          <w:i/>
          <w:iCs/>
          <w:sz w:val="20"/>
          <w:szCs w:val="20"/>
          <w:lang w:val="id-ID"/>
        </w:rPr>
        <w:t>thermal engineering</w:t>
      </w:r>
      <w:r w:rsidRPr="00640581">
        <w:rPr>
          <w:rFonts w:ascii="Times New Roman" w:hAnsi="Times New Roman"/>
          <w:bCs/>
          <w:sz w:val="20"/>
          <w:szCs w:val="20"/>
          <w:lang w:val="id-ID"/>
        </w:rPr>
        <w:t>) yang mentransfer energi –energi kimia atau energi otomis menjadi kerja (usaha)</w:t>
      </w:r>
      <w:r>
        <w:rPr>
          <w:rFonts w:ascii="Times New Roman" w:hAnsi="Times New Roman"/>
          <w:bCs/>
          <w:sz w:val="20"/>
          <w:szCs w:val="20"/>
          <w:lang w:val="en-US"/>
        </w:rPr>
        <w:t xml:space="preserve">. </w:t>
      </w:r>
      <w:r w:rsidRPr="00640581">
        <w:rPr>
          <w:rFonts w:ascii="Times New Roman" w:hAnsi="Times New Roman"/>
          <w:bCs/>
          <w:sz w:val="20"/>
          <w:szCs w:val="20"/>
          <w:lang w:val="en-US"/>
        </w:rPr>
        <w:t>Boiler atau ketel adalah suatu alat berbentuk bejana tertutup yang digunakan untuk menghasilkan air panas. Air panas diperoleh dengan memanaskan bejana yang berisi air dengan bahan bakar</w:t>
      </w:r>
      <w:r>
        <w:rPr>
          <w:rFonts w:ascii="Times New Roman" w:hAnsi="Times New Roman"/>
          <w:bCs/>
          <w:sz w:val="20"/>
          <w:szCs w:val="20"/>
          <w:lang w:val="en-US"/>
        </w:rPr>
        <w:t xml:space="preserve">. </w:t>
      </w:r>
      <w:r w:rsidRPr="00640581">
        <w:rPr>
          <w:rFonts w:ascii="Times New Roman" w:hAnsi="Times New Roman"/>
          <w:bCs/>
          <w:sz w:val="20"/>
          <w:szCs w:val="20"/>
          <w:lang w:val="en-US"/>
        </w:rPr>
        <w:t>Boiler mengubah energi – energi kimia menjadi bentuk energi yang lain untuk menghasilkan kerja. Boiler dirancang untuk melakukan atau memindahkan kalor Boiler terdiri dari beberapa komponen, yaitu</w:t>
      </w:r>
      <w:r>
        <w:rPr>
          <w:rFonts w:ascii="Times New Roman" w:hAnsi="Times New Roman"/>
          <w:bCs/>
          <w:sz w:val="20"/>
          <w:szCs w:val="20"/>
          <w:lang w:val="en-US"/>
        </w:rPr>
        <w:t xml:space="preserve"> tungku pengapian ( </w:t>
      </w:r>
      <w:r w:rsidRPr="00640581">
        <w:rPr>
          <w:rFonts w:ascii="Times New Roman" w:hAnsi="Times New Roman"/>
          <w:bCs/>
          <w:i/>
          <w:iCs/>
          <w:sz w:val="20"/>
          <w:szCs w:val="20"/>
          <w:lang w:val="en-US"/>
        </w:rPr>
        <w:t>furnace</w:t>
      </w:r>
      <w:r>
        <w:rPr>
          <w:rFonts w:ascii="Times New Roman" w:hAnsi="Times New Roman"/>
          <w:bCs/>
          <w:sz w:val="20"/>
          <w:szCs w:val="20"/>
          <w:lang w:val="en-US"/>
        </w:rPr>
        <w:t xml:space="preserve"> ), </w:t>
      </w:r>
      <w:r w:rsidRPr="00640581">
        <w:rPr>
          <w:rFonts w:ascii="Times New Roman" w:hAnsi="Times New Roman"/>
          <w:bCs/>
          <w:i/>
          <w:iCs/>
          <w:sz w:val="20"/>
          <w:szCs w:val="20"/>
          <w:lang w:val="en-US"/>
        </w:rPr>
        <w:t>stack</w:t>
      </w:r>
      <w:r>
        <w:rPr>
          <w:rFonts w:ascii="Times New Roman" w:hAnsi="Times New Roman"/>
          <w:bCs/>
          <w:sz w:val="20"/>
          <w:szCs w:val="20"/>
          <w:lang w:val="en-US"/>
        </w:rPr>
        <w:t xml:space="preserve"> ( cerobong asap ), </w:t>
      </w:r>
      <w:r w:rsidRPr="00640581">
        <w:rPr>
          <w:rFonts w:ascii="Times New Roman" w:hAnsi="Times New Roman"/>
          <w:bCs/>
          <w:i/>
          <w:iCs/>
          <w:sz w:val="20"/>
          <w:szCs w:val="20"/>
          <w:lang w:val="en-US"/>
        </w:rPr>
        <w:t>burner</w:t>
      </w:r>
      <w:r w:rsidR="00026F5C">
        <w:rPr>
          <w:rFonts w:ascii="Times New Roman" w:hAnsi="Times New Roman"/>
          <w:bCs/>
          <w:i/>
          <w:iCs/>
          <w:sz w:val="20"/>
          <w:szCs w:val="20"/>
          <w:lang w:val="en-US"/>
        </w:rPr>
        <w:t xml:space="preserve">, </w:t>
      </w:r>
      <w:r w:rsidRPr="00640581">
        <w:rPr>
          <w:rFonts w:ascii="Times New Roman" w:hAnsi="Times New Roman"/>
          <w:bCs/>
          <w:i/>
          <w:iCs/>
          <w:sz w:val="20"/>
          <w:szCs w:val="20"/>
          <w:lang w:val="en-US"/>
        </w:rPr>
        <w:t>steam drum</w:t>
      </w:r>
      <w:r>
        <w:rPr>
          <w:rFonts w:ascii="Times New Roman" w:hAnsi="Times New Roman"/>
          <w:bCs/>
          <w:sz w:val="20"/>
          <w:szCs w:val="20"/>
          <w:lang w:val="en-US"/>
        </w:rPr>
        <w:t>,</w:t>
      </w:r>
      <w:r w:rsidR="00026F5C">
        <w:rPr>
          <w:rFonts w:ascii="Times New Roman" w:hAnsi="Times New Roman"/>
          <w:bCs/>
          <w:sz w:val="20"/>
          <w:szCs w:val="20"/>
          <w:lang w:val="en-US"/>
        </w:rPr>
        <w:t xml:space="preserve"> </w:t>
      </w:r>
      <w:r w:rsidRPr="00640581">
        <w:rPr>
          <w:rFonts w:ascii="Times New Roman" w:hAnsi="Times New Roman"/>
          <w:bCs/>
          <w:i/>
          <w:iCs/>
          <w:sz w:val="20"/>
          <w:szCs w:val="20"/>
          <w:lang w:val="en-US"/>
        </w:rPr>
        <w:t>superheater</w:t>
      </w:r>
      <w:r>
        <w:rPr>
          <w:rFonts w:ascii="Times New Roman" w:hAnsi="Times New Roman"/>
          <w:bCs/>
          <w:sz w:val="20"/>
          <w:szCs w:val="20"/>
          <w:lang w:val="en-US"/>
        </w:rPr>
        <w:t xml:space="preserve">, air heater, </w:t>
      </w:r>
      <w:r w:rsidRPr="00640581">
        <w:rPr>
          <w:rFonts w:ascii="Times New Roman" w:hAnsi="Times New Roman"/>
          <w:bCs/>
          <w:i/>
          <w:iCs/>
          <w:sz w:val="20"/>
          <w:szCs w:val="20"/>
          <w:lang w:val="en-US"/>
        </w:rPr>
        <w:t>dust collector</w:t>
      </w:r>
      <w:r>
        <w:rPr>
          <w:rFonts w:ascii="Times New Roman" w:hAnsi="Times New Roman"/>
          <w:bCs/>
          <w:sz w:val="20"/>
          <w:szCs w:val="20"/>
          <w:lang w:val="en-US"/>
        </w:rPr>
        <w:t xml:space="preserve"> (pengumpul debu), </w:t>
      </w:r>
      <w:r w:rsidRPr="00640581">
        <w:rPr>
          <w:rFonts w:ascii="Times New Roman" w:hAnsi="Times New Roman"/>
          <w:bCs/>
          <w:i/>
          <w:iCs/>
          <w:sz w:val="20"/>
          <w:szCs w:val="20"/>
          <w:lang w:val="en-US"/>
        </w:rPr>
        <w:t>safety valve</w:t>
      </w:r>
      <w:r>
        <w:rPr>
          <w:rFonts w:ascii="Times New Roman" w:hAnsi="Times New Roman"/>
          <w:bCs/>
          <w:sz w:val="20"/>
          <w:szCs w:val="20"/>
          <w:lang w:val="en-US"/>
        </w:rPr>
        <w:t xml:space="preserve"> (katup pengaman), gelas penduga (</w:t>
      </w:r>
      <w:r w:rsidRPr="00640581">
        <w:rPr>
          <w:rFonts w:ascii="Times New Roman" w:hAnsi="Times New Roman"/>
          <w:bCs/>
          <w:i/>
          <w:iCs/>
          <w:sz w:val="20"/>
          <w:szCs w:val="20"/>
          <w:lang w:val="en-US"/>
        </w:rPr>
        <w:t>sight glass</w:t>
      </w:r>
      <w:r>
        <w:rPr>
          <w:rFonts w:ascii="Times New Roman" w:hAnsi="Times New Roman"/>
          <w:bCs/>
          <w:sz w:val="20"/>
          <w:szCs w:val="20"/>
          <w:lang w:val="en-US"/>
        </w:rPr>
        <w:t>), dan pembuangan air ketel.</w:t>
      </w:r>
    </w:p>
    <w:p w:rsidR="004F370C" w:rsidRDefault="001A15EE" w:rsidP="00AF26A7">
      <w:pPr>
        <w:pStyle w:val="ListParagraph"/>
        <w:spacing w:line="240" w:lineRule="auto"/>
        <w:ind w:left="810" w:firstLine="324"/>
        <w:jc w:val="both"/>
        <w:rPr>
          <w:rFonts w:ascii="Times New Roman" w:hAnsi="Times New Roman"/>
          <w:bCs/>
          <w:sz w:val="20"/>
          <w:szCs w:val="20"/>
          <w:lang w:val="en-US"/>
        </w:rPr>
      </w:pPr>
      <w:r>
        <w:rPr>
          <w:rFonts w:ascii="Times New Roman" w:hAnsi="Times New Roman"/>
          <w:bCs/>
          <w:sz w:val="20"/>
          <w:szCs w:val="20"/>
          <w:lang w:val="en-US"/>
        </w:rPr>
        <w:t>Tungku pengapian (</w:t>
      </w:r>
      <w:r w:rsidRPr="001A15EE">
        <w:rPr>
          <w:rFonts w:ascii="Times New Roman" w:hAnsi="Times New Roman"/>
          <w:bCs/>
          <w:i/>
          <w:iCs/>
          <w:sz w:val="20"/>
          <w:szCs w:val="20"/>
          <w:lang w:val="en-US"/>
        </w:rPr>
        <w:t>furnance</w:t>
      </w:r>
      <w:r>
        <w:rPr>
          <w:rFonts w:ascii="Times New Roman" w:hAnsi="Times New Roman"/>
          <w:bCs/>
          <w:sz w:val="20"/>
          <w:szCs w:val="20"/>
          <w:lang w:val="en-US"/>
        </w:rPr>
        <w:t>)</w:t>
      </w:r>
      <w:r w:rsidR="00640581">
        <w:rPr>
          <w:rFonts w:ascii="Times New Roman" w:hAnsi="Times New Roman"/>
          <w:bCs/>
          <w:sz w:val="20"/>
          <w:szCs w:val="20"/>
          <w:lang w:val="en-US"/>
        </w:rPr>
        <w:t xml:space="preserve"> </w:t>
      </w:r>
      <w:r w:rsidRPr="001A15EE">
        <w:rPr>
          <w:rFonts w:ascii="Times New Roman" w:hAnsi="Times New Roman"/>
          <w:bCs/>
          <w:sz w:val="20"/>
          <w:szCs w:val="20"/>
          <w:lang w:val="en-US"/>
        </w:rPr>
        <w:t>merupakan tempat terjadinya pembakaran bahan bakar yang akan menjadi sumber panas, proses penerimaan panas oleh media air dilakukan melalui pipa yang telah dialiri air, pipa tersebut menempel pada dinding tungku pembakaran</w:t>
      </w:r>
      <w:r>
        <w:rPr>
          <w:rFonts w:ascii="Times New Roman" w:hAnsi="Times New Roman"/>
          <w:bCs/>
          <w:sz w:val="20"/>
          <w:szCs w:val="20"/>
          <w:lang w:val="en-US"/>
        </w:rPr>
        <w:t xml:space="preserve">, </w:t>
      </w:r>
      <w:r w:rsidRPr="001A15EE">
        <w:rPr>
          <w:rFonts w:ascii="Times New Roman" w:hAnsi="Times New Roman"/>
          <w:bCs/>
          <w:sz w:val="20"/>
          <w:szCs w:val="20"/>
          <w:lang w:val="en-US"/>
        </w:rPr>
        <w:t>Cerobong asap berfungsi untuk membuang gas asap yang tidak dipakai lagi ke udara bebas, untuk mengurangi polusi di sekitar instalasi boiler, sehingga proses pembakaran dapat berlangsung dengan b</w:t>
      </w:r>
      <w:r>
        <w:rPr>
          <w:rFonts w:ascii="Times New Roman" w:hAnsi="Times New Roman"/>
          <w:bCs/>
          <w:sz w:val="20"/>
          <w:szCs w:val="20"/>
          <w:lang w:val="en-US"/>
        </w:rPr>
        <w:t xml:space="preserve">aik, </w:t>
      </w:r>
      <w:r w:rsidRPr="001A15EE">
        <w:rPr>
          <w:rFonts w:ascii="Times New Roman" w:hAnsi="Times New Roman"/>
          <w:bCs/>
          <w:i/>
          <w:iCs/>
          <w:sz w:val="20"/>
          <w:szCs w:val="20"/>
          <w:lang w:val="en-US"/>
        </w:rPr>
        <w:t xml:space="preserve">burner </w:t>
      </w:r>
      <w:r>
        <w:rPr>
          <w:rFonts w:ascii="Times New Roman" w:hAnsi="Times New Roman"/>
          <w:bCs/>
          <w:sz w:val="20"/>
          <w:szCs w:val="20"/>
          <w:lang w:val="en-US"/>
        </w:rPr>
        <w:t xml:space="preserve">berfungsi sebagai </w:t>
      </w:r>
      <w:r w:rsidRPr="001A15EE">
        <w:rPr>
          <w:rFonts w:ascii="Times New Roman" w:hAnsi="Times New Roman"/>
          <w:bCs/>
          <w:sz w:val="20"/>
          <w:szCs w:val="20"/>
          <w:lang w:val="en-US"/>
        </w:rPr>
        <w:t>transduser yang berguna untuk mengubah satu bentuk en</w:t>
      </w:r>
      <w:r>
        <w:rPr>
          <w:rFonts w:ascii="Times New Roman" w:hAnsi="Times New Roman"/>
          <w:bCs/>
          <w:sz w:val="20"/>
          <w:szCs w:val="20"/>
          <w:lang w:val="en-US"/>
        </w:rPr>
        <w:t>ergi ke bentuk energi yang lain</w:t>
      </w:r>
      <w:r w:rsidR="00702723">
        <w:rPr>
          <w:rFonts w:ascii="Times New Roman" w:hAnsi="Times New Roman"/>
          <w:bCs/>
          <w:sz w:val="20"/>
          <w:szCs w:val="20"/>
          <w:lang w:val="en-US"/>
        </w:rPr>
        <w:t xml:space="preserve">. </w:t>
      </w:r>
      <w:r w:rsidR="00702723" w:rsidRPr="00702723">
        <w:rPr>
          <w:rFonts w:ascii="Times New Roman" w:hAnsi="Times New Roman"/>
          <w:bCs/>
          <w:i/>
          <w:iCs/>
          <w:sz w:val="20"/>
          <w:szCs w:val="20"/>
          <w:lang w:val="en-US"/>
        </w:rPr>
        <w:t>Steam drum</w:t>
      </w:r>
      <w:r w:rsidR="00702723" w:rsidRPr="00702723">
        <w:rPr>
          <w:rFonts w:ascii="Times New Roman" w:hAnsi="Times New Roman"/>
          <w:bCs/>
          <w:sz w:val="20"/>
          <w:szCs w:val="20"/>
          <w:lang w:val="en-US"/>
        </w:rPr>
        <w:t xml:space="preserve"> merupakan tempat penampungan air panas dan pembangkitan steam. Steam masih bersifat jenuh (</w:t>
      </w:r>
      <w:r w:rsidR="00702723" w:rsidRPr="00702723">
        <w:rPr>
          <w:rFonts w:ascii="Times New Roman" w:hAnsi="Times New Roman"/>
          <w:bCs/>
          <w:i/>
          <w:iCs/>
          <w:sz w:val="20"/>
          <w:szCs w:val="20"/>
          <w:lang w:val="en-US"/>
        </w:rPr>
        <w:t>saturated</w:t>
      </w:r>
      <w:r w:rsidR="00702723" w:rsidRPr="00702723">
        <w:rPr>
          <w:rFonts w:ascii="Times New Roman" w:hAnsi="Times New Roman"/>
          <w:bCs/>
          <w:sz w:val="20"/>
          <w:szCs w:val="20"/>
          <w:lang w:val="en-US"/>
        </w:rPr>
        <w:t>)</w:t>
      </w:r>
      <w:r w:rsidR="00702723">
        <w:rPr>
          <w:rFonts w:ascii="Times New Roman" w:hAnsi="Times New Roman"/>
          <w:bCs/>
          <w:sz w:val="20"/>
          <w:szCs w:val="20"/>
          <w:lang w:val="en-US"/>
        </w:rPr>
        <w:t xml:space="preserve">, </w:t>
      </w:r>
      <w:r w:rsidR="00702723" w:rsidRPr="00702723">
        <w:rPr>
          <w:rFonts w:ascii="Times New Roman" w:hAnsi="Times New Roman"/>
          <w:bCs/>
          <w:i/>
          <w:iCs/>
          <w:sz w:val="20"/>
          <w:szCs w:val="20"/>
          <w:lang w:val="en-US"/>
        </w:rPr>
        <w:t>Superheater</w:t>
      </w:r>
      <w:r w:rsidR="00702723" w:rsidRPr="00702723">
        <w:rPr>
          <w:rFonts w:ascii="Times New Roman" w:hAnsi="Times New Roman"/>
          <w:bCs/>
          <w:sz w:val="20"/>
          <w:szCs w:val="20"/>
          <w:lang w:val="en-US"/>
        </w:rPr>
        <w:t xml:space="preserve"> berfungsi untuk menaikkan temperatur uap jenuh menjadi uap panas lanjut dengan memanfaatkan gas panas hasil pembakaran</w:t>
      </w:r>
      <w:r w:rsidR="00702723">
        <w:rPr>
          <w:rFonts w:ascii="Times New Roman" w:hAnsi="Times New Roman"/>
          <w:bCs/>
          <w:sz w:val="20"/>
          <w:szCs w:val="20"/>
          <w:lang w:val="en-US"/>
        </w:rPr>
        <w:t xml:space="preserve">, </w:t>
      </w:r>
      <w:r w:rsidR="00702723" w:rsidRPr="00702723">
        <w:rPr>
          <w:rFonts w:ascii="Times New Roman" w:hAnsi="Times New Roman"/>
          <w:bCs/>
          <w:i/>
          <w:iCs/>
          <w:sz w:val="20"/>
          <w:szCs w:val="20"/>
          <w:lang w:val="en-US"/>
        </w:rPr>
        <w:t>Air Preheater</w:t>
      </w:r>
      <w:r w:rsidR="00702723" w:rsidRPr="00702723">
        <w:rPr>
          <w:rFonts w:ascii="Times New Roman" w:hAnsi="Times New Roman"/>
          <w:bCs/>
          <w:sz w:val="20"/>
          <w:szCs w:val="20"/>
          <w:lang w:val="en-US"/>
        </w:rPr>
        <w:t xml:space="preserve">  merupakan  salah satu alat pendukung dari boiler yang berada diantara </w:t>
      </w:r>
      <w:r w:rsidR="00702723" w:rsidRPr="00702723">
        <w:rPr>
          <w:rFonts w:ascii="Times New Roman" w:hAnsi="Times New Roman"/>
          <w:bCs/>
          <w:i/>
          <w:iCs/>
          <w:sz w:val="20"/>
          <w:szCs w:val="20"/>
          <w:lang w:val="en-US"/>
        </w:rPr>
        <w:t>Economizer</w:t>
      </w:r>
      <w:r w:rsidR="00702723" w:rsidRPr="00702723">
        <w:rPr>
          <w:rFonts w:ascii="Times New Roman" w:hAnsi="Times New Roman"/>
          <w:bCs/>
          <w:sz w:val="20"/>
          <w:szCs w:val="20"/>
          <w:lang w:val="en-US"/>
        </w:rPr>
        <w:t xml:space="preserve"> dan </w:t>
      </w:r>
      <w:r w:rsidR="00702723" w:rsidRPr="00702723">
        <w:rPr>
          <w:rFonts w:ascii="Times New Roman" w:hAnsi="Times New Roman"/>
          <w:bCs/>
          <w:i/>
          <w:iCs/>
          <w:sz w:val="20"/>
          <w:szCs w:val="20"/>
          <w:lang w:val="en-US"/>
        </w:rPr>
        <w:t>Electrostatic Precipitator</w:t>
      </w:r>
      <w:r w:rsidR="00702723" w:rsidRPr="00702723">
        <w:rPr>
          <w:rFonts w:ascii="Times New Roman" w:hAnsi="Times New Roman"/>
          <w:bCs/>
          <w:sz w:val="20"/>
          <w:szCs w:val="20"/>
          <w:lang w:val="en-US"/>
        </w:rPr>
        <w:t xml:space="preserve"> yang memanfaatkan perpindahan</w:t>
      </w:r>
      <w:r w:rsidR="00702723">
        <w:rPr>
          <w:rFonts w:ascii="Times New Roman" w:hAnsi="Times New Roman"/>
          <w:bCs/>
          <w:sz w:val="20"/>
          <w:szCs w:val="20"/>
          <w:lang w:val="en-US"/>
        </w:rPr>
        <w:t xml:space="preserve">  panas  secara  konveksi dari gas buang b</w:t>
      </w:r>
      <w:r w:rsidR="00702723" w:rsidRPr="00702723">
        <w:rPr>
          <w:rFonts w:ascii="Times New Roman" w:hAnsi="Times New Roman"/>
          <w:bCs/>
          <w:sz w:val="20"/>
          <w:szCs w:val="20"/>
          <w:lang w:val="en-US"/>
        </w:rPr>
        <w:t xml:space="preserve">oiler untuk memanaskan </w:t>
      </w:r>
      <w:r w:rsidR="00702723" w:rsidRPr="00702723">
        <w:rPr>
          <w:rFonts w:ascii="Times New Roman" w:hAnsi="Times New Roman"/>
          <w:bCs/>
          <w:i/>
          <w:iCs/>
          <w:sz w:val="20"/>
          <w:szCs w:val="20"/>
          <w:lang w:val="en-US"/>
        </w:rPr>
        <w:t>Secondary Air</w:t>
      </w:r>
      <w:r w:rsidR="00702723" w:rsidRPr="00702723">
        <w:rPr>
          <w:rFonts w:ascii="Times New Roman" w:hAnsi="Times New Roman"/>
          <w:bCs/>
          <w:sz w:val="20"/>
          <w:szCs w:val="20"/>
          <w:lang w:val="en-US"/>
        </w:rPr>
        <w:t xml:space="preserve"> dan </w:t>
      </w:r>
      <w:r w:rsidR="00702723" w:rsidRPr="00702723">
        <w:rPr>
          <w:rFonts w:ascii="Times New Roman" w:hAnsi="Times New Roman"/>
          <w:bCs/>
          <w:i/>
          <w:iCs/>
          <w:sz w:val="20"/>
          <w:szCs w:val="20"/>
          <w:lang w:val="en-US"/>
        </w:rPr>
        <w:t>Primary Air</w:t>
      </w:r>
      <w:r w:rsidR="00B62778">
        <w:rPr>
          <w:rFonts w:ascii="Times New Roman" w:hAnsi="Times New Roman"/>
          <w:bCs/>
          <w:sz w:val="20"/>
          <w:szCs w:val="20"/>
          <w:lang w:val="en-US"/>
        </w:rPr>
        <w:t xml:space="preserve"> [5],</w:t>
      </w:r>
      <w:r w:rsidR="00D64536">
        <w:rPr>
          <w:lang w:val="en-US"/>
        </w:rPr>
        <w:t xml:space="preserve"> </w:t>
      </w:r>
      <w:r w:rsidR="00D64536" w:rsidRPr="00D64536">
        <w:rPr>
          <w:rFonts w:ascii="Times New Roman" w:hAnsi="Times New Roman"/>
          <w:bCs/>
          <w:i/>
          <w:iCs/>
          <w:sz w:val="20"/>
          <w:szCs w:val="20"/>
          <w:lang w:val="en-US"/>
        </w:rPr>
        <w:t>dust collector</w:t>
      </w:r>
      <w:r w:rsidR="00D64536">
        <w:rPr>
          <w:rFonts w:ascii="Times New Roman" w:hAnsi="Times New Roman"/>
          <w:bCs/>
          <w:sz w:val="20"/>
          <w:szCs w:val="20"/>
          <w:lang w:val="en-US"/>
        </w:rPr>
        <w:t xml:space="preserve"> b</w:t>
      </w:r>
      <w:r w:rsidR="00D64536" w:rsidRPr="00D64536">
        <w:rPr>
          <w:rFonts w:ascii="Times New Roman" w:hAnsi="Times New Roman"/>
          <w:bCs/>
          <w:sz w:val="20"/>
          <w:szCs w:val="20"/>
          <w:lang w:val="en-US"/>
        </w:rPr>
        <w:t>erfungsi untuk menangkap atau mengumpulkan abu yang berada pada aliran pembakaran hingga debu yang terikut dalam gas buang</w:t>
      </w:r>
      <w:r w:rsidR="00D64536">
        <w:rPr>
          <w:rFonts w:ascii="Times New Roman" w:hAnsi="Times New Roman"/>
          <w:bCs/>
          <w:sz w:val="20"/>
          <w:szCs w:val="20"/>
          <w:lang w:val="en-US"/>
        </w:rPr>
        <w:t>,</w:t>
      </w:r>
      <w:r w:rsidR="00D64536" w:rsidRPr="00D64536">
        <w:t xml:space="preserve"> </w:t>
      </w:r>
      <w:r w:rsidR="00D64536" w:rsidRPr="00D64536">
        <w:rPr>
          <w:rFonts w:ascii="Times New Roman" w:hAnsi="Times New Roman"/>
          <w:bCs/>
          <w:i/>
          <w:iCs/>
          <w:sz w:val="20"/>
          <w:szCs w:val="20"/>
          <w:lang w:val="en-US"/>
        </w:rPr>
        <w:t>Safety Valve</w:t>
      </w:r>
      <w:r w:rsidR="00D64536">
        <w:rPr>
          <w:rFonts w:ascii="Times New Roman" w:hAnsi="Times New Roman"/>
          <w:bCs/>
          <w:sz w:val="20"/>
          <w:szCs w:val="20"/>
          <w:lang w:val="en-US"/>
        </w:rPr>
        <w:t xml:space="preserve"> </w:t>
      </w:r>
      <w:r w:rsidR="00D64536" w:rsidRPr="00D64536">
        <w:rPr>
          <w:rFonts w:ascii="Times New Roman" w:hAnsi="Times New Roman"/>
          <w:bCs/>
          <w:sz w:val="20"/>
          <w:szCs w:val="20"/>
          <w:lang w:val="en-US"/>
        </w:rPr>
        <w:t>berfungsi sebagai pencegah terjadinya ledakan yang ditimbulkan oleh tekanan uap yang berlebih pada ketel</w:t>
      </w:r>
      <w:r w:rsidR="00D64536">
        <w:rPr>
          <w:rFonts w:ascii="Times New Roman" w:hAnsi="Times New Roman"/>
          <w:bCs/>
          <w:sz w:val="20"/>
          <w:szCs w:val="20"/>
          <w:lang w:val="en-US"/>
        </w:rPr>
        <w:t xml:space="preserve">, </w:t>
      </w:r>
      <w:r w:rsidR="00D64536" w:rsidRPr="00D64536">
        <w:rPr>
          <w:rFonts w:ascii="Times New Roman" w:hAnsi="Times New Roman"/>
          <w:bCs/>
          <w:sz w:val="20"/>
          <w:szCs w:val="20"/>
          <w:lang w:val="en-US"/>
        </w:rPr>
        <w:t xml:space="preserve">Gelas penduga atau disebut </w:t>
      </w:r>
      <w:r w:rsidR="00D64536" w:rsidRPr="00D64536">
        <w:rPr>
          <w:rFonts w:ascii="Times New Roman" w:hAnsi="Times New Roman"/>
          <w:bCs/>
          <w:i/>
          <w:iCs/>
          <w:sz w:val="20"/>
          <w:szCs w:val="20"/>
          <w:lang w:val="en-US"/>
        </w:rPr>
        <w:t>water level indicator</w:t>
      </w:r>
      <w:r w:rsidR="00D64536" w:rsidRPr="00D64536">
        <w:rPr>
          <w:rFonts w:ascii="Times New Roman" w:hAnsi="Times New Roman"/>
          <w:bCs/>
          <w:sz w:val="20"/>
          <w:szCs w:val="20"/>
          <w:lang w:val="en-US"/>
        </w:rPr>
        <w:t xml:space="preserve"> berfungsi untuk mengetahui tinggi permukaan air di dalam ketel agar dapat dikontrol</w:t>
      </w:r>
      <w:r w:rsidR="00AF26A7">
        <w:rPr>
          <w:rFonts w:ascii="Times New Roman" w:hAnsi="Times New Roman"/>
          <w:bCs/>
          <w:sz w:val="20"/>
          <w:szCs w:val="20"/>
          <w:lang w:val="en-US"/>
        </w:rPr>
        <w:t>.</w:t>
      </w:r>
    </w:p>
    <w:p w:rsidR="00AF26A7" w:rsidRPr="00D64536" w:rsidRDefault="00AF26A7" w:rsidP="00AF26A7">
      <w:pPr>
        <w:pStyle w:val="ListParagraph"/>
        <w:spacing w:line="240" w:lineRule="auto"/>
        <w:ind w:left="810" w:firstLine="324"/>
        <w:jc w:val="both"/>
        <w:rPr>
          <w:rFonts w:ascii="Times New Roman" w:hAnsi="Times New Roman"/>
          <w:bCs/>
          <w:sz w:val="20"/>
          <w:szCs w:val="20"/>
          <w:lang w:val="en-US"/>
        </w:rPr>
      </w:pPr>
    </w:p>
    <w:p w:rsidR="007C35D4" w:rsidRPr="004F370C" w:rsidRDefault="007C35D4" w:rsidP="00AB247E">
      <w:pPr>
        <w:pStyle w:val="ListParagraph"/>
        <w:numPr>
          <w:ilvl w:val="1"/>
          <w:numId w:val="15"/>
        </w:numPr>
        <w:spacing w:line="240" w:lineRule="auto"/>
        <w:jc w:val="both"/>
        <w:rPr>
          <w:rFonts w:ascii="Times New Roman" w:hAnsi="Times New Roman"/>
          <w:b/>
          <w:sz w:val="20"/>
          <w:szCs w:val="20"/>
          <w:lang w:val="id-ID"/>
        </w:rPr>
      </w:pPr>
      <w:r>
        <w:rPr>
          <w:rFonts w:ascii="Times New Roman" w:hAnsi="Times New Roman"/>
          <w:b/>
          <w:sz w:val="20"/>
          <w:szCs w:val="20"/>
          <w:lang w:val="en-US"/>
        </w:rPr>
        <w:t xml:space="preserve">PLC ( </w:t>
      </w:r>
      <w:r w:rsidRPr="007C35D4">
        <w:rPr>
          <w:rFonts w:ascii="Times New Roman" w:hAnsi="Times New Roman"/>
          <w:b/>
          <w:i/>
          <w:iCs/>
          <w:sz w:val="20"/>
          <w:szCs w:val="20"/>
          <w:lang w:val="en-US"/>
        </w:rPr>
        <w:t>Programmable Logic Control</w:t>
      </w:r>
      <w:r>
        <w:rPr>
          <w:rFonts w:ascii="Times New Roman" w:hAnsi="Times New Roman"/>
          <w:b/>
          <w:sz w:val="20"/>
          <w:szCs w:val="20"/>
          <w:lang w:val="en-US"/>
        </w:rPr>
        <w:t xml:space="preserve"> )</w:t>
      </w:r>
    </w:p>
    <w:p w:rsidR="004F370C" w:rsidRDefault="00EE7309" w:rsidP="00D05395">
      <w:pPr>
        <w:pStyle w:val="ListParagraph"/>
        <w:spacing w:line="240" w:lineRule="auto"/>
        <w:ind w:left="810" w:firstLine="324"/>
        <w:jc w:val="both"/>
        <w:rPr>
          <w:rFonts w:ascii="Times New Roman" w:hAnsi="Times New Roman"/>
          <w:bCs/>
          <w:sz w:val="20"/>
          <w:szCs w:val="20"/>
          <w:lang w:val="en-US"/>
        </w:rPr>
      </w:pPr>
      <w:r w:rsidRPr="00EE7309">
        <w:rPr>
          <w:rFonts w:ascii="Times New Roman" w:hAnsi="Times New Roman"/>
          <w:bCs/>
          <w:i/>
          <w:iCs/>
          <w:sz w:val="20"/>
          <w:szCs w:val="20"/>
          <w:lang w:val="id-ID"/>
        </w:rPr>
        <w:t>Programmable Logic Controller</w:t>
      </w:r>
      <w:r w:rsidRPr="00EE7309">
        <w:rPr>
          <w:rFonts w:ascii="Times New Roman" w:hAnsi="Times New Roman"/>
          <w:bCs/>
          <w:sz w:val="20"/>
          <w:szCs w:val="20"/>
          <w:lang w:val="id-ID"/>
        </w:rPr>
        <w:t xml:space="preserve"> (PLC) pada dasarnya adalah sebuah komputer yang khusus dirancang untuk mengontrol suatu proses atau mesin</w:t>
      </w:r>
      <w:r>
        <w:rPr>
          <w:rFonts w:ascii="Times New Roman" w:hAnsi="Times New Roman"/>
          <w:bCs/>
          <w:sz w:val="20"/>
          <w:szCs w:val="20"/>
          <w:lang w:val="en-US"/>
        </w:rPr>
        <w:t>.</w:t>
      </w:r>
      <w:r w:rsidR="00D05395" w:rsidRPr="00D05395">
        <w:t xml:space="preserve"> </w:t>
      </w:r>
      <w:r w:rsidR="00D05395">
        <w:rPr>
          <w:rFonts w:ascii="Times New Roman" w:hAnsi="Times New Roman"/>
          <w:bCs/>
          <w:sz w:val="20"/>
          <w:szCs w:val="20"/>
          <w:lang w:val="en-US"/>
        </w:rPr>
        <w:t xml:space="preserve">Sebuah PLC </w:t>
      </w:r>
      <w:r w:rsidR="00D05395" w:rsidRPr="00D05395">
        <w:rPr>
          <w:rFonts w:ascii="Times New Roman" w:hAnsi="Times New Roman"/>
          <w:bCs/>
          <w:sz w:val="20"/>
          <w:szCs w:val="20"/>
          <w:lang w:val="en-US"/>
        </w:rPr>
        <w:t xml:space="preserve">dapat melakukan perhitungan-perhitungan aritmetika yang relative kompleks, fungsi komunikasi, dokumentasi dan lain sebagainya </w:t>
      </w:r>
      <w:r w:rsidR="00B16DC3" w:rsidRPr="00D05395">
        <w:rPr>
          <w:rFonts w:ascii="Times New Roman" w:hAnsi="Times New Roman"/>
          <w:bCs/>
          <w:sz w:val="20"/>
          <w:szCs w:val="20"/>
          <w:lang w:val="en-US"/>
        </w:rPr>
        <w:t>(Sehingga</w:t>
      </w:r>
      <w:r w:rsidR="00D05395" w:rsidRPr="00D05395">
        <w:rPr>
          <w:rFonts w:ascii="Times New Roman" w:hAnsi="Times New Roman"/>
          <w:bCs/>
          <w:sz w:val="20"/>
          <w:szCs w:val="20"/>
          <w:lang w:val="en-US"/>
        </w:rPr>
        <w:t xml:space="preserve"> dengan alasan </w:t>
      </w:r>
      <w:r w:rsidR="00B16DC3" w:rsidRPr="00D05395">
        <w:rPr>
          <w:rFonts w:ascii="Times New Roman" w:hAnsi="Times New Roman"/>
          <w:bCs/>
          <w:sz w:val="20"/>
          <w:szCs w:val="20"/>
          <w:lang w:val="en-US"/>
        </w:rPr>
        <w:t>ini dalam</w:t>
      </w:r>
      <w:r w:rsidR="00D05395" w:rsidRPr="00D05395">
        <w:rPr>
          <w:rFonts w:ascii="Times New Roman" w:hAnsi="Times New Roman"/>
          <w:bCs/>
          <w:sz w:val="20"/>
          <w:szCs w:val="20"/>
          <w:lang w:val="en-US"/>
        </w:rPr>
        <w:t xml:space="preserve"> beberapa buku </w:t>
      </w:r>
      <w:r w:rsidR="00B16DC3" w:rsidRPr="00D05395">
        <w:rPr>
          <w:rFonts w:ascii="Times New Roman" w:hAnsi="Times New Roman"/>
          <w:bCs/>
          <w:sz w:val="20"/>
          <w:szCs w:val="20"/>
          <w:lang w:val="en-US"/>
        </w:rPr>
        <w:t>manual, istilah</w:t>
      </w:r>
      <w:r w:rsidR="00D05395" w:rsidRPr="00D05395">
        <w:rPr>
          <w:rFonts w:ascii="Times New Roman" w:hAnsi="Times New Roman"/>
          <w:bCs/>
          <w:sz w:val="20"/>
          <w:szCs w:val="20"/>
          <w:lang w:val="en-US"/>
        </w:rPr>
        <w:t xml:space="preserve"> PLC </w:t>
      </w:r>
      <w:r w:rsidR="00B16DC3" w:rsidRPr="00D05395">
        <w:rPr>
          <w:rFonts w:ascii="Times New Roman" w:hAnsi="Times New Roman"/>
          <w:bCs/>
          <w:sz w:val="20"/>
          <w:szCs w:val="20"/>
          <w:lang w:val="en-US"/>
        </w:rPr>
        <w:t>sering hanya</w:t>
      </w:r>
      <w:r w:rsidR="00D05395" w:rsidRPr="00D05395">
        <w:rPr>
          <w:rFonts w:ascii="Times New Roman" w:hAnsi="Times New Roman"/>
          <w:bCs/>
          <w:sz w:val="20"/>
          <w:szCs w:val="20"/>
          <w:lang w:val="en-US"/>
        </w:rPr>
        <w:t xml:space="preserve"> ditulis sebagai PC – Programmable Controller saja) [6]</w:t>
      </w:r>
      <w:r w:rsidR="00D05395">
        <w:rPr>
          <w:rFonts w:ascii="Times New Roman" w:hAnsi="Times New Roman"/>
          <w:bCs/>
          <w:sz w:val="20"/>
          <w:szCs w:val="20"/>
          <w:lang w:val="en-US"/>
        </w:rPr>
        <w:t>, gambar 1 merupakan diagram dasar konseptual dari aplikasi PLC.</w:t>
      </w:r>
    </w:p>
    <w:p w:rsidR="00D05395" w:rsidRDefault="00D05395" w:rsidP="00D05395">
      <w:pPr>
        <w:pStyle w:val="ListParagraph"/>
        <w:spacing w:line="240" w:lineRule="auto"/>
        <w:ind w:left="810"/>
        <w:jc w:val="center"/>
        <w:rPr>
          <w:rFonts w:ascii="Times New Roman" w:hAnsi="Times New Roman"/>
          <w:bCs/>
          <w:sz w:val="20"/>
          <w:szCs w:val="20"/>
          <w:lang w:val="en-US"/>
        </w:rPr>
      </w:pPr>
      <w:r>
        <w:rPr>
          <w:noProof/>
          <w:lang w:val="id-ID" w:eastAsia="id-ID"/>
        </w:rPr>
        <w:drawing>
          <wp:inline distT="0" distB="0" distL="0" distR="0" wp14:anchorId="4E536BAD" wp14:editId="715699FF">
            <wp:extent cx="2178665" cy="151931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676"/>
                    <a:stretch/>
                  </pic:blipFill>
                  <pic:spPr bwMode="auto">
                    <a:xfrm>
                      <a:off x="0" y="0"/>
                      <a:ext cx="2258593" cy="1575049"/>
                    </a:xfrm>
                    <a:prstGeom prst="rect">
                      <a:avLst/>
                    </a:prstGeom>
                    <a:ln>
                      <a:noFill/>
                    </a:ln>
                    <a:extLst>
                      <a:ext uri="{53640926-AAD7-44D8-BBD7-CCE9431645EC}">
                        <a14:shadowObscured xmlns:a14="http://schemas.microsoft.com/office/drawing/2010/main"/>
                      </a:ext>
                    </a:extLst>
                  </pic:spPr>
                </pic:pic>
              </a:graphicData>
            </a:graphic>
          </wp:inline>
        </w:drawing>
      </w:r>
    </w:p>
    <w:p w:rsidR="00D05395" w:rsidRDefault="00D05395" w:rsidP="00D05395">
      <w:pPr>
        <w:pStyle w:val="ListParagraph"/>
        <w:spacing w:line="240" w:lineRule="auto"/>
        <w:ind w:left="810"/>
        <w:jc w:val="center"/>
        <w:rPr>
          <w:rFonts w:ascii="Times New Roman" w:hAnsi="Times New Roman"/>
          <w:bCs/>
          <w:sz w:val="20"/>
          <w:szCs w:val="20"/>
          <w:lang w:val="en-US"/>
        </w:rPr>
      </w:pPr>
    </w:p>
    <w:p w:rsidR="00D05395" w:rsidRDefault="00D05395" w:rsidP="00D05395">
      <w:pPr>
        <w:pStyle w:val="ListParagraph"/>
        <w:spacing w:line="240" w:lineRule="auto"/>
        <w:ind w:left="810"/>
        <w:jc w:val="center"/>
        <w:rPr>
          <w:rFonts w:ascii="Times New Roman" w:hAnsi="Times New Roman"/>
          <w:bCs/>
          <w:sz w:val="20"/>
          <w:szCs w:val="20"/>
          <w:lang w:val="en-US"/>
        </w:rPr>
      </w:pPr>
      <w:r>
        <w:rPr>
          <w:rFonts w:ascii="Times New Roman" w:hAnsi="Times New Roman"/>
          <w:bCs/>
          <w:sz w:val="20"/>
          <w:szCs w:val="20"/>
          <w:lang w:val="en-US"/>
        </w:rPr>
        <w:t>Gambar 1. Diagram konseptual aplikasi PLC</w:t>
      </w:r>
    </w:p>
    <w:p w:rsidR="0012468B" w:rsidRDefault="0012468B" w:rsidP="0012468B">
      <w:pPr>
        <w:pStyle w:val="ListParagraph"/>
        <w:spacing w:line="240" w:lineRule="auto"/>
        <w:ind w:left="810"/>
        <w:rPr>
          <w:rFonts w:ascii="Times New Roman" w:hAnsi="Times New Roman"/>
          <w:bCs/>
          <w:sz w:val="20"/>
          <w:szCs w:val="20"/>
          <w:lang w:val="en-US"/>
        </w:rPr>
      </w:pPr>
    </w:p>
    <w:p w:rsidR="00D05395" w:rsidRDefault="0012468B" w:rsidP="0012468B">
      <w:pPr>
        <w:pStyle w:val="ListParagraph"/>
        <w:spacing w:line="240" w:lineRule="auto"/>
        <w:ind w:left="810"/>
        <w:jc w:val="both"/>
        <w:rPr>
          <w:rFonts w:ascii="Times New Roman" w:hAnsi="Times New Roman"/>
          <w:bCs/>
          <w:sz w:val="20"/>
          <w:szCs w:val="20"/>
          <w:lang w:val="en-US"/>
        </w:rPr>
      </w:pPr>
      <w:r>
        <w:rPr>
          <w:rFonts w:ascii="Times New Roman" w:hAnsi="Times New Roman"/>
          <w:bCs/>
          <w:sz w:val="20"/>
          <w:szCs w:val="20"/>
          <w:lang w:val="en-US"/>
        </w:rPr>
        <w:t xml:space="preserve">Secara garis besar, PLC terdiri dari </w:t>
      </w:r>
      <w:r w:rsidRPr="0012468B">
        <w:rPr>
          <w:rFonts w:ascii="Times New Roman" w:hAnsi="Times New Roman"/>
          <w:bCs/>
          <w:i/>
          <w:iCs/>
          <w:sz w:val="20"/>
          <w:szCs w:val="20"/>
          <w:lang w:val="en-US"/>
        </w:rPr>
        <w:t xml:space="preserve">Central Processing Unit </w:t>
      </w:r>
      <w:r w:rsidRPr="0012468B">
        <w:rPr>
          <w:rFonts w:ascii="Times New Roman" w:hAnsi="Times New Roman"/>
          <w:bCs/>
          <w:sz w:val="20"/>
          <w:szCs w:val="20"/>
          <w:lang w:val="en-US"/>
        </w:rPr>
        <w:t>(CPU)</w:t>
      </w:r>
      <w:r>
        <w:rPr>
          <w:rFonts w:ascii="Times New Roman" w:hAnsi="Times New Roman"/>
          <w:bCs/>
          <w:sz w:val="20"/>
          <w:szCs w:val="20"/>
          <w:lang w:val="en-US"/>
        </w:rPr>
        <w:t xml:space="preserve">, </w:t>
      </w:r>
      <w:r w:rsidRPr="0012468B">
        <w:rPr>
          <w:rFonts w:ascii="Times New Roman" w:hAnsi="Times New Roman"/>
          <w:bCs/>
          <w:sz w:val="20"/>
          <w:szCs w:val="20"/>
          <w:lang w:val="en-US"/>
        </w:rPr>
        <w:t>berfungsi untuk mengontrol dan mengawasi semua pengoperasian dalam PLC, melaksanakan program yang disimpan di dalam memory</w:t>
      </w:r>
      <w:r>
        <w:rPr>
          <w:rFonts w:ascii="Times New Roman" w:hAnsi="Times New Roman"/>
          <w:bCs/>
          <w:sz w:val="20"/>
          <w:szCs w:val="20"/>
          <w:lang w:val="en-US"/>
        </w:rPr>
        <w:t xml:space="preserve">, </w:t>
      </w:r>
      <w:r w:rsidRPr="0012468B">
        <w:rPr>
          <w:rFonts w:ascii="Times New Roman" w:hAnsi="Times New Roman"/>
          <w:bCs/>
          <w:i/>
          <w:iCs/>
          <w:sz w:val="20"/>
          <w:szCs w:val="20"/>
          <w:lang w:val="en-US"/>
        </w:rPr>
        <w:t>Memory</w:t>
      </w:r>
      <w:r w:rsidRPr="0012468B">
        <w:t xml:space="preserve"> </w:t>
      </w:r>
      <w:r w:rsidRPr="0012468B">
        <w:rPr>
          <w:rFonts w:ascii="Times New Roman" w:hAnsi="Times New Roman"/>
          <w:bCs/>
          <w:sz w:val="20"/>
          <w:szCs w:val="20"/>
          <w:lang w:val="en-US"/>
        </w:rPr>
        <w:t>berfungsi untuk menyimpan program dan memberikan lokasi-lokasi dimana hasil-hasil perhitungan dapat disimpan di dalamnya</w:t>
      </w:r>
      <w:r>
        <w:rPr>
          <w:rFonts w:ascii="Times New Roman" w:hAnsi="Times New Roman"/>
          <w:bCs/>
          <w:sz w:val="20"/>
          <w:szCs w:val="20"/>
          <w:lang w:val="en-US"/>
        </w:rPr>
        <w:t xml:space="preserve">, </w:t>
      </w:r>
      <w:r w:rsidRPr="0012468B">
        <w:rPr>
          <w:rFonts w:ascii="Times New Roman" w:hAnsi="Times New Roman"/>
          <w:bCs/>
          <w:i/>
          <w:iCs/>
          <w:sz w:val="20"/>
          <w:szCs w:val="20"/>
          <w:lang w:val="en-US"/>
        </w:rPr>
        <w:t>Input / Output</w:t>
      </w:r>
      <w:r>
        <w:rPr>
          <w:rFonts w:ascii="Times New Roman" w:hAnsi="Times New Roman"/>
          <w:bCs/>
          <w:sz w:val="20"/>
          <w:szCs w:val="20"/>
          <w:lang w:val="en-US"/>
        </w:rPr>
        <w:t xml:space="preserve">  yaitu s</w:t>
      </w:r>
      <w:r w:rsidRPr="0012468B">
        <w:rPr>
          <w:rFonts w:ascii="Times New Roman" w:hAnsi="Times New Roman"/>
          <w:bCs/>
          <w:sz w:val="20"/>
          <w:szCs w:val="20"/>
          <w:lang w:val="en-US"/>
        </w:rPr>
        <w:t>etiap input/output memiliki alamat dan nomor urutan khusus yang digunakan selama membuat program untuk memonitor satu persatu aktivitas input dan output di dalam program</w:t>
      </w:r>
      <w:r>
        <w:rPr>
          <w:rFonts w:ascii="Times New Roman" w:hAnsi="Times New Roman"/>
          <w:bCs/>
          <w:sz w:val="20"/>
          <w:szCs w:val="20"/>
          <w:lang w:val="en-US"/>
        </w:rPr>
        <w:t xml:space="preserve">, </w:t>
      </w:r>
      <w:r w:rsidRPr="0012468B">
        <w:rPr>
          <w:rFonts w:ascii="Times New Roman" w:hAnsi="Times New Roman"/>
          <w:bCs/>
          <w:i/>
          <w:iCs/>
          <w:sz w:val="20"/>
          <w:szCs w:val="20"/>
          <w:lang w:val="en-US"/>
        </w:rPr>
        <w:t>Catu Daya PLC</w:t>
      </w:r>
      <w:r>
        <w:rPr>
          <w:rFonts w:ascii="Times New Roman" w:hAnsi="Times New Roman"/>
          <w:bCs/>
          <w:i/>
          <w:iCs/>
          <w:sz w:val="20"/>
          <w:szCs w:val="20"/>
          <w:lang w:val="en-US"/>
        </w:rPr>
        <w:t xml:space="preserve"> </w:t>
      </w:r>
      <w:r w:rsidRPr="0012468B">
        <w:rPr>
          <w:rFonts w:ascii="Times New Roman" w:hAnsi="Times New Roman"/>
          <w:bCs/>
          <w:sz w:val="20"/>
          <w:szCs w:val="20"/>
          <w:lang w:val="en-US"/>
        </w:rPr>
        <w:t>digunakan untuk memberikan tegangan pada PLC. Tegangan masukan pada PLC biasanya sekitar 24 VDC atau 220 VAC. Pada PLC yang besar, catu daya biasanya diletakkan terpisah</w:t>
      </w:r>
      <w:r>
        <w:rPr>
          <w:rFonts w:ascii="Times New Roman" w:hAnsi="Times New Roman"/>
          <w:bCs/>
          <w:sz w:val="20"/>
          <w:szCs w:val="20"/>
          <w:lang w:val="en-US"/>
        </w:rPr>
        <w:t xml:space="preserve"> [7]</w:t>
      </w:r>
      <w:r w:rsidRPr="0012468B">
        <w:rPr>
          <w:rFonts w:ascii="Times New Roman" w:hAnsi="Times New Roman"/>
          <w:bCs/>
          <w:sz w:val="20"/>
          <w:szCs w:val="20"/>
          <w:lang w:val="en-US"/>
        </w:rPr>
        <w:t>.</w:t>
      </w:r>
    </w:p>
    <w:p w:rsidR="00DB1E3B" w:rsidRDefault="00DB1E3B" w:rsidP="0012468B">
      <w:pPr>
        <w:pStyle w:val="ListParagraph"/>
        <w:spacing w:line="240" w:lineRule="auto"/>
        <w:ind w:left="810"/>
        <w:jc w:val="both"/>
        <w:rPr>
          <w:rFonts w:ascii="Times New Roman" w:hAnsi="Times New Roman"/>
          <w:bCs/>
          <w:sz w:val="20"/>
          <w:szCs w:val="20"/>
          <w:lang w:val="en-US"/>
        </w:rPr>
      </w:pPr>
    </w:p>
    <w:p w:rsidR="00FC7586" w:rsidRDefault="00FC7586" w:rsidP="0012468B">
      <w:pPr>
        <w:pStyle w:val="ListParagraph"/>
        <w:spacing w:line="240" w:lineRule="auto"/>
        <w:ind w:left="810"/>
        <w:jc w:val="both"/>
        <w:rPr>
          <w:rFonts w:ascii="Times New Roman" w:hAnsi="Times New Roman"/>
          <w:bCs/>
          <w:sz w:val="20"/>
          <w:szCs w:val="20"/>
          <w:lang w:val="en-US"/>
        </w:rPr>
      </w:pPr>
    </w:p>
    <w:p w:rsidR="00FC7586" w:rsidRPr="0012468B" w:rsidRDefault="00FC7586" w:rsidP="0012468B">
      <w:pPr>
        <w:pStyle w:val="ListParagraph"/>
        <w:spacing w:line="240" w:lineRule="auto"/>
        <w:ind w:left="810"/>
        <w:jc w:val="both"/>
        <w:rPr>
          <w:rFonts w:ascii="Times New Roman" w:hAnsi="Times New Roman"/>
          <w:bCs/>
          <w:sz w:val="20"/>
          <w:szCs w:val="20"/>
          <w:lang w:val="en-US"/>
        </w:rPr>
      </w:pPr>
    </w:p>
    <w:p w:rsidR="007C35D4" w:rsidRPr="00DB1E3B" w:rsidRDefault="007C35D4" w:rsidP="00AB247E">
      <w:pPr>
        <w:pStyle w:val="ListParagraph"/>
        <w:numPr>
          <w:ilvl w:val="1"/>
          <w:numId w:val="15"/>
        </w:numPr>
        <w:spacing w:line="240" w:lineRule="auto"/>
        <w:jc w:val="both"/>
        <w:rPr>
          <w:rFonts w:ascii="Times New Roman" w:hAnsi="Times New Roman"/>
          <w:b/>
          <w:sz w:val="20"/>
          <w:szCs w:val="20"/>
          <w:lang w:val="id-ID"/>
        </w:rPr>
      </w:pPr>
      <w:r>
        <w:rPr>
          <w:rFonts w:ascii="Times New Roman" w:hAnsi="Times New Roman"/>
          <w:b/>
          <w:sz w:val="20"/>
          <w:szCs w:val="20"/>
          <w:lang w:val="en-US"/>
        </w:rPr>
        <w:lastRenderedPageBreak/>
        <w:t>OMRON CPM1A</w:t>
      </w:r>
    </w:p>
    <w:p w:rsidR="00BA7623" w:rsidRDefault="00BA7623" w:rsidP="00B90ADE">
      <w:pPr>
        <w:pStyle w:val="ListParagraph"/>
        <w:spacing w:line="240" w:lineRule="auto"/>
        <w:ind w:left="810" w:firstLine="324"/>
        <w:jc w:val="both"/>
        <w:rPr>
          <w:rFonts w:ascii="Times New Roman" w:hAnsi="Times New Roman"/>
          <w:bCs/>
          <w:sz w:val="20"/>
          <w:szCs w:val="20"/>
          <w:lang w:val="en-US"/>
        </w:rPr>
      </w:pPr>
      <w:r w:rsidRPr="00BA7623">
        <w:rPr>
          <w:rFonts w:ascii="Times New Roman" w:hAnsi="Times New Roman"/>
          <w:bCs/>
          <w:sz w:val="20"/>
          <w:szCs w:val="20"/>
          <w:lang w:val="id-ID"/>
        </w:rPr>
        <w:t>PLC Omron CPM1A merupakan salah satu tip</w:t>
      </w:r>
      <w:r>
        <w:rPr>
          <w:rFonts w:ascii="Times New Roman" w:hAnsi="Times New Roman"/>
          <w:bCs/>
          <w:sz w:val="20"/>
          <w:szCs w:val="20"/>
          <w:lang w:val="en-US"/>
        </w:rPr>
        <w:t>e</w:t>
      </w:r>
      <w:r w:rsidRPr="00BA7623">
        <w:rPr>
          <w:rFonts w:ascii="Times New Roman" w:hAnsi="Times New Roman"/>
          <w:bCs/>
          <w:sz w:val="20"/>
          <w:szCs w:val="20"/>
          <w:lang w:val="id-ID"/>
        </w:rPr>
        <w:t xml:space="preserve"> PLC yang memiliki kecepatan yang tinggi yang dirancang untuk operasi kontrol yang memerlukan jumlah I/O dari 10 sampai 100 buah I/O, tergantung tipe dan jenisnya</w:t>
      </w:r>
      <w:r>
        <w:rPr>
          <w:rFonts w:ascii="Times New Roman" w:hAnsi="Times New Roman"/>
          <w:bCs/>
          <w:sz w:val="20"/>
          <w:szCs w:val="20"/>
          <w:lang w:val="en-US"/>
        </w:rPr>
        <w:t xml:space="preserve">. </w:t>
      </w:r>
      <w:r w:rsidRPr="00BA7623">
        <w:rPr>
          <w:rFonts w:ascii="Times New Roman" w:hAnsi="Times New Roman"/>
          <w:bCs/>
          <w:sz w:val="20"/>
          <w:szCs w:val="20"/>
          <w:lang w:val="en-US"/>
        </w:rPr>
        <w:t>Setiap PLC yang digunakan memiliki spesifikasi khusus yang dijadikan pedoman dalam pengaplikasiannya. Berikut ini adalah tabel spesifikasi khusus PLC Omron CPM1A</w:t>
      </w:r>
      <w:r>
        <w:rPr>
          <w:rFonts w:ascii="Times New Roman" w:hAnsi="Times New Roman"/>
          <w:bCs/>
          <w:sz w:val="20"/>
          <w:szCs w:val="20"/>
          <w:lang w:val="en-US"/>
        </w:rPr>
        <w:t>. Tabel 1 berikut merupaka spesifikasi umum dari PLC Omron CPM1A.</w:t>
      </w:r>
    </w:p>
    <w:p w:rsidR="00BA7623" w:rsidRDefault="00BA7623" w:rsidP="00756DC5">
      <w:pPr>
        <w:pStyle w:val="ListParagraph"/>
        <w:ind w:left="810"/>
        <w:jc w:val="both"/>
        <w:rPr>
          <w:rFonts w:ascii="Times New Roman" w:hAnsi="Times New Roman"/>
          <w:bCs/>
          <w:sz w:val="20"/>
          <w:szCs w:val="20"/>
          <w:lang w:val="en-US"/>
        </w:rPr>
      </w:pPr>
    </w:p>
    <w:p w:rsidR="00DB1E3B" w:rsidRDefault="00BA7623" w:rsidP="00B220D4">
      <w:pPr>
        <w:pStyle w:val="ListParagraph"/>
        <w:spacing w:after="0" w:line="360" w:lineRule="auto"/>
        <w:ind w:left="810"/>
        <w:jc w:val="center"/>
        <w:rPr>
          <w:rFonts w:ascii="Times New Roman" w:hAnsi="Times New Roman"/>
          <w:bCs/>
          <w:sz w:val="20"/>
          <w:szCs w:val="20"/>
          <w:lang w:val="en-US"/>
        </w:rPr>
      </w:pPr>
      <w:r>
        <w:rPr>
          <w:rFonts w:ascii="Times New Roman" w:hAnsi="Times New Roman"/>
          <w:bCs/>
          <w:sz w:val="20"/>
          <w:szCs w:val="20"/>
          <w:lang w:val="en-US"/>
        </w:rPr>
        <w:t>Tabel 1. Spesifikasi umum Omron CPM1A</w:t>
      </w:r>
    </w:p>
    <w:tbl>
      <w:tblPr>
        <w:tblW w:w="4882" w:type="dxa"/>
        <w:tblInd w:w="2287" w:type="dxa"/>
        <w:tblBorders>
          <w:top w:val="single" w:sz="4" w:space="0" w:color="auto"/>
          <w:bottom w:val="single" w:sz="4" w:space="0" w:color="auto"/>
          <w:insideH w:val="single" w:sz="4" w:space="0" w:color="auto"/>
        </w:tblBorders>
        <w:tblLook w:val="01E0" w:firstRow="1" w:lastRow="1" w:firstColumn="1" w:lastColumn="1" w:noHBand="0" w:noVBand="0"/>
      </w:tblPr>
      <w:tblGrid>
        <w:gridCol w:w="2201"/>
        <w:gridCol w:w="1020"/>
        <w:gridCol w:w="1661"/>
      </w:tblGrid>
      <w:tr w:rsidR="00E9446F" w:rsidRPr="00645843" w:rsidTr="00540CBC">
        <w:trPr>
          <w:trHeight w:val="171"/>
        </w:trPr>
        <w:tc>
          <w:tcPr>
            <w:tcW w:w="2201" w:type="dxa"/>
            <w:tcBorders>
              <w:top w:val="single" w:sz="4" w:space="0" w:color="auto"/>
              <w:left w:val="nil"/>
              <w:bottom w:val="single" w:sz="4" w:space="0" w:color="auto"/>
              <w:right w:val="nil"/>
            </w:tcBorders>
            <w:hideMark/>
          </w:tcPr>
          <w:p w:rsidR="00E9446F" w:rsidRPr="00E9446F" w:rsidRDefault="00E9446F" w:rsidP="00E9446F">
            <w:pPr>
              <w:contextualSpacing/>
              <w:jc w:val="center"/>
              <w:rPr>
                <w:b/>
                <w:sz w:val="18"/>
                <w:szCs w:val="18"/>
              </w:rPr>
            </w:pPr>
            <w:r>
              <w:rPr>
                <w:b/>
                <w:sz w:val="18"/>
                <w:szCs w:val="18"/>
              </w:rPr>
              <w:t>Nama</w:t>
            </w:r>
          </w:p>
        </w:tc>
        <w:tc>
          <w:tcPr>
            <w:tcW w:w="1020" w:type="dxa"/>
            <w:tcBorders>
              <w:top w:val="single" w:sz="4" w:space="0" w:color="auto"/>
              <w:left w:val="nil"/>
              <w:bottom w:val="single" w:sz="4" w:space="0" w:color="auto"/>
              <w:right w:val="nil"/>
            </w:tcBorders>
            <w:hideMark/>
          </w:tcPr>
          <w:p w:rsidR="00E9446F" w:rsidRPr="00E9446F" w:rsidRDefault="00E9446F" w:rsidP="00E9446F">
            <w:pPr>
              <w:contextualSpacing/>
              <w:jc w:val="center"/>
              <w:rPr>
                <w:b/>
                <w:sz w:val="18"/>
                <w:szCs w:val="18"/>
              </w:rPr>
            </w:pPr>
            <w:r>
              <w:rPr>
                <w:b/>
                <w:sz w:val="18"/>
                <w:szCs w:val="18"/>
              </w:rPr>
              <w:t>Tipe</w:t>
            </w:r>
          </w:p>
        </w:tc>
        <w:tc>
          <w:tcPr>
            <w:tcW w:w="1661" w:type="dxa"/>
            <w:tcBorders>
              <w:top w:val="single" w:sz="4" w:space="0" w:color="auto"/>
              <w:left w:val="nil"/>
              <w:bottom w:val="single" w:sz="4" w:space="0" w:color="auto"/>
              <w:right w:val="nil"/>
            </w:tcBorders>
            <w:hideMark/>
          </w:tcPr>
          <w:p w:rsidR="00E9446F" w:rsidRPr="00317897" w:rsidRDefault="00E9446F" w:rsidP="00E9446F">
            <w:pPr>
              <w:contextualSpacing/>
              <w:jc w:val="center"/>
              <w:rPr>
                <w:b/>
                <w:sz w:val="18"/>
                <w:szCs w:val="18"/>
              </w:rPr>
            </w:pPr>
            <w:r>
              <w:rPr>
                <w:b/>
                <w:sz w:val="18"/>
                <w:szCs w:val="18"/>
              </w:rPr>
              <w:t>Spesifikasi</w:t>
            </w:r>
          </w:p>
        </w:tc>
      </w:tr>
      <w:tr w:rsidR="00540CBC" w:rsidRPr="00645843" w:rsidTr="00540CBC">
        <w:trPr>
          <w:trHeight w:val="242"/>
        </w:trPr>
        <w:tc>
          <w:tcPr>
            <w:tcW w:w="2201" w:type="dxa"/>
            <w:tcBorders>
              <w:top w:val="single" w:sz="4" w:space="0" w:color="auto"/>
              <w:left w:val="nil"/>
              <w:bottom w:val="single" w:sz="4" w:space="0" w:color="FFFFFF" w:themeColor="background1"/>
              <w:right w:val="nil"/>
            </w:tcBorders>
            <w:hideMark/>
          </w:tcPr>
          <w:p w:rsidR="00540CBC" w:rsidRPr="00E9446F" w:rsidRDefault="00540CBC" w:rsidP="00E9446F">
            <w:pPr>
              <w:contextualSpacing/>
              <w:jc w:val="both"/>
              <w:rPr>
                <w:sz w:val="18"/>
                <w:szCs w:val="18"/>
              </w:rPr>
            </w:pPr>
            <w:r>
              <w:rPr>
                <w:sz w:val="18"/>
                <w:szCs w:val="18"/>
              </w:rPr>
              <w:t>Power Supply</w:t>
            </w:r>
          </w:p>
        </w:tc>
        <w:tc>
          <w:tcPr>
            <w:tcW w:w="1020" w:type="dxa"/>
            <w:vMerge w:val="restart"/>
            <w:tcBorders>
              <w:top w:val="single" w:sz="4" w:space="0" w:color="auto"/>
              <w:left w:val="nil"/>
              <w:right w:val="nil"/>
            </w:tcBorders>
            <w:vAlign w:val="center"/>
          </w:tcPr>
          <w:p w:rsidR="00540CBC" w:rsidRPr="00317897" w:rsidRDefault="00540CBC" w:rsidP="00E9446F">
            <w:pPr>
              <w:contextualSpacing/>
              <w:rPr>
                <w:sz w:val="18"/>
                <w:szCs w:val="18"/>
              </w:rPr>
            </w:pPr>
            <w:r>
              <w:rPr>
                <w:sz w:val="18"/>
                <w:szCs w:val="18"/>
              </w:rPr>
              <w:t>CPM1A-CPU 40</w:t>
            </w:r>
          </w:p>
        </w:tc>
        <w:tc>
          <w:tcPr>
            <w:tcW w:w="1661" w:type="dxa"/>
            <w:tcBorders>
              <w:top w:val="single" w:sz="4" w:space="0" w:color="auto"/>
              <w:left w:val="nil"/>
              <w:bottom w:val="single" w:sz="4" w:space="0" w:color="FFFFFF" w:themeColor="background1"/>
              <w:right w:val="nil"/>
            </w:tcBorders>
          </w:tcPr>
          <w:p w:rsidR="00540CBC" w:rsidRPr="00317897" w:rsidRDefault="00540CBC" w:rsidP="00E9446F">
            <w:pPr>
              <w:contextualSpacing/>
              <w:rPr>
                <w:sz w:val="18"/>
                <w:szCs w:val="18"/>
              </w:rPr>
            </w:pPr>
            <w:r>
              <w:rPr>
                <w:sz w:val="18"/>
                <w:szCs w:val="18"/>
              </w:rPr>
              <w:t>100 – 240 VAC, 50/60 Hz</w:t>
            </w:r>
          </w:p>
        </w:tc>
      </w:tr>
      <w:tr w:rsidR="00540CBC" w:rsidRPr="00645843" w:rsidTr="00540CBC">
        <w:trPr>
          <w:trHeight w:val="242"/>
        </w:trPr>
        <w:tc>
          <w:tcPr>
            <w:tcW w:w="2201" w:type="dxa"/>
            <w:tcBorders>
              <w:top w:val="single" w:sz="4" w:space="0" w:color="FFFFFF" w:themeColor="background1"/>
              <w:left w:val="nil"/>
              <w:bottom w:val="single" w:sz="4" w:space="0" w:color="FFFFFF" w:themeColor="background1"/>
              <w:right w:val="nil"/>
            </w:tcBorders>
          </w:tcPr>
          <w:p w:rsidR="00540CBC" w:rsidRDefault="00540CBC" w:rsidP="00E9446F">
            <w:pPr>
              <w:contextualSpacing/>
              <w:jc w:val="both"/>
              <w:rPr>
                <w:sz w:val="18"/>
                <w:szCs w:val="18"/>
              </w:rPr>
            </w:pPr>
            <w:r>
              <w:rPr>
                <w:sz w:val="18"/>
                <w:szCs w:val="18"/>
              </w:rPr>
              <w:t>Operating Voltage Range</w:t>
            </w:r>
          </w:p>
        </w:tc>
        <w:tc>
          <w:tcPr>
            <w:tcW w:w="1020" w:type="dxa"/>
            <w:vMerge/>
            <w:tcBorders>
              <w:left w:val="nil"/>
              <w:right w:val="nil"/>
            </w:tcBorders>
          </w:tcPr>
          <w:p w:rsidR="00540CBC" w:rsidRPr="00317897" w:rsidRDefault="00540CBC" w:rsidP="00E9446F">
            <w:pPr>
              <w:contextualSpacing/>
              <w:rPr>
                <w:sz w:val="18"/>
                <w:szCs w:val="18"/>
              </w:rPr>
            </w:pPr>
          </w:p>
        </w:tc>
        <w:tc>
          <w:tcPr>
            <w:tcW w:w="1661" w:type="dxa"/>
            <w:tcBorders>
              <w:top w:val="single" w:sz="4" w:space="0" w:color="FFFFFF" w:themeColor="background1"/>
              <w:left w:val="nil"/>
              <w:bottom w:val="single" w:sz="4" w:space="0" w:color="FFFFFF" w:themeColor="background1"/>
              <w:right w:val="nil"/>
            </w:tcBorders>
          </w:tcPr>
          <w:p w:rsidR="00540CBC" w:rsidRDefault="00540CBC" w:rsidP="00E9446F">
            <w:pPr>
              <w:contextualSpacing/>
              <w:rPr>
                <w:sz w:val="18"/>
                <w:szCs w:val="18"/>
              </w:rPr>
            </w:pPr>
            <w:r>
              <w:rPr>
                <w:sz w:val="18"/>
                <w:szCs w:val="18"/>
              </w:rPr>
              <w:t>85 – 264 VAC</w:t>
            </w:r>
          </w:p>
        </w:tc>
      </w:tr>
      <w:tr w:rsidR="00540CBC" w:rsidRPr="00645843" w:rsidTr="00540CBC">
        <w:trPr>
          <w:trHeight w:val="242"/>
        </w:trPr>
        <w:tc>
          <w:tcPr>
            <w:tcW w:w="2201" w:type="dxa"/>
            <w:tcBorders>
              <w:top w:val="single" w:sz="4" w:space="0" w:color="FFFFFF" w:themeColor="background1"/>
              <w:left w:val="nil"/>
              <w:bottom w:val="single" w:sz="4" w:space="0" w:color="FFFFFF" w:themeColor="background1"/>
              <w:right w:val="nil"/>
            </w:tcBorders>
          </w:tcPr>
          <w:p w:rsidR="00540CBC" w:rsidRDefault="00540CBC" w:rsidP="00E9446F">
            <w:pPr>
              <w:contextualSpacing/>
              <w:jc w:val="both"/>
              <w:rPr>
                <w:sz w:val="18"/>
                <w:szCs w:val="18"/>
              </w:rPr>
            </w:pPr>
            <w:r>
              <w:rPr>
                <w:sz w:val="18"/>
                <w:szCs w:val="18"/>
              </w:rPr>
              <w:t>Inrush Current</w:t>
            </w:r>
          </w:p>
        </w:tc>
        <w:tc>
          <w:tcPr>
            <w:tcW w:w="1020" w:type="dxa"/>
            <w:vMerge/>
            <w:tcBorders>
              <w:left w:val="nil"/>
              <w:right w:val="nil"/>
            </w:tcBorders>
          </w:tcPr>
          <w:p w:rsidR="00540CBC" w:rsidRPr="00317897" w:rsidRDefault="00540CBC" w:rsidP="00E9446F">
            <w:pPr>
              <w:contextualSpacing/>
              <w:rPr>
                <w:sz w:val="18"/>
                <w:szCs w:val="18"/>
              </w:rPr>
            </w:pPr>
          </w:p>
        </w:tc>
        <w:tc>
          <w:tcPr>
            <w:tcW w:w="1661" w:type="dxa"/>
            <w:tcBorders>
              <w:top w:val="single" w:sz="4" w:space="0" w:color="FFFFFF" w:themeColor="background1"/>
              <w:left w:val="nil"/>
              <w:bottom w:val="single" w:sz="4" w:space="0" w:color="FFFFFF" w:themeColor="background1"/>
              <w:right w:val="nil"/>
            </w:tcBorders>
          </w:tcPr>
          <w:p w:rsidR="00540CBC" w:rsidRDefault="00540CBC" w:rsidP="00E9446F">
            <w:pPr>
              <w:contextualSpacing/>
              <w:rPr>
                <w:sz w:val="18"/>
                <w:szCs w:val="18"/>
              </w:rPr>
            </w:pPr>
            <w:r>
              <w:rPr>
                <w:sz w:val="18"/>
                <w:szCs w:val="18"/>
              </w:rPr>
              <w:t>30 A max</w:t>
            </w:r>
          </w:p>
        </w:tc>
      </w:tr>
      <w:tr w:rsidR="00540CBC" w:rsidRPr="00645843" w:rsidTr="00540CBC">
        <w:trPr>
          <w:trHeight w:val="242"/>
        </w:trPr>
        <w:tc>
          <w:tcPr>
            <w:tcW w:w="2201" w:type="dxa"/>
            <w:tcBorders>
              <w:top w:val="single" w:sz="4" w:space="0" w:color="FFFFFF" w:themeColor="background1"/>
              <w:left w:val="nil"/>
              <w:bottom w:val="single" w:sz="4" w:space="0" w:color="FFFFFF" w:themeColor="background1"/>
              <w:right w:val="nil"/>
            </w:tcBorders>
          </w:tcPr>
          <w:p w:rsidR="00540CBC" w:rsidRDefault="00540CBC" w:rsidP="00E9446F">
            <w:pPr>
              <w:contextualSpacing/>
              <w:jc w:val="both"/>
              <w:rPr>
                <w:sz w:val="18"/>
                <w:szCs w:val="18"/>
              </w:rPr>
            </w:pPr>
            <w:r>
              <w:rPr>
                <w:sz w:val="18"/>
                <w:szCs w:val="18"/>
              </w:rPr>
              <w:t>Power Consumption</w:t>
            </w:r>
          </w:p>
        </w:tc>
        <w:tc>
          <w:tcPr>
            <w:tcW w:w="1020" w:type="dxa"/>
            <w:vMerge/>
            <w:tcBorders>
              <w:left w:val="nil"/>
              <w:right w:val="nil"/>
            </w:tcBorders>
          </w:tcPr>
          <w:p w:rsidR="00540CBC" w:rsidRPr="00317897" w:rsidRDefault="00540CBC" w:rsidP="00E9446F">
            <w:pPr>
              <w:contextualSpacing/>
              <w:rPr>
                <w:sz w:val="18"/>
                <w:szCs w:val="18"/>
              </w:rPr>
            </w:pPr>
          </w:p>
        </w:tc>
        <w:tc>
          <w:tcPr>
            <w:tcW w:w="1661" w:type="dxa"/>
            <w:tcBorders>
              <w:top w:val="single" w:sz="4" w:space="0" w:color="FFFFFF" w:themeColor="background1"/>
              <w:left w:val="nil"/>
              <w:bottom w:val="single" w:sz="4" w:space="0" w:color="FFFFFF" w:themeColor="background1"/>
              <w:right w:val="nil"/>
            </w:tcBorders>
          </w:tcPr>
          <w:p w:rsidR="00540CBC" w:rsidRDefault="00540CBC" w:rsidP="00E9446F">
            <w:pPr>
              <w:contextualSpacing/>
              <w:rPr>
                <w:sz w:val="18"/>
                <w:szCs w:val="18"/>
              </w:rPr>
            </w:pPr>
            <w:r>
              <w:rPr>
                <w:sz w:val="18"/>
                <w:szCs w:val="18"/>
              </w:rPr>
              <w:t>60 VA max</w:t>
            </w:r>
          </w:p>
        </w:tc>
      </w:tr>
      <w:tr w:rsidR="00540CBC" w:rsidRPr="00645843" w:rsidTr="00540CBC">
        <w:trPr>
          <w:trHeight w:val="242"/>
        </w:trPr>
        <w:tc>
          <w:tcPr>
            <w:tcW w:w="2201" w:type="dxa"/>
            <w:tcBorders>
              <w:top w:val="single" w:sz="4" w:space="0" w:color="FFFFFF" w:themeColor="background1"/>
              <w:left w:val="nil"/>
              <w:bottom w:val="single" w:sz="4" w:space="0" w:color="FFFFFF" w:themeColor="background1"/>
              <w:right w:val="nil"/>
            </w:tcBorders>
          </w:tcPr>
          <w:p w:rsidR="00540CBC" w:rsidRDefault="00540CBC" w:rsidP="00E9446F">
            <w:pPr>
              <w:contextualSpacing/>
              <w:jc w:val="both"/>
              <w:rPr>
                <w:sz w:val="18"/>
                <w:szCs w:val="18"/>
              </w:rPr>
            </w:pPr>
            <w:r>
              <w:rPr>
                <w:sz w:val="18"/>
                <w:szCs w:val="18"/>
              </w:rPr>
              <w:t xml:space="preserve">External power supply </w:t>
            </w:r>
          </w:p>
          <w:p w:rsidR="00540CBC" w:rsidRDefault="00540CBC" w:rsidP="00E9446F">
            <w:pPr>
              <w:contextualSpacing/>
              <w:jc w:val="both"/>
              <w:rPr>
                <w:sz w:val="18"/>
                <w:szCs w:val="18"/>
              </w:rPr>
            </w:pPr>
            <w:r>
              <w:rPr>
                <w:sz w:val="18"/>
                <w:szCs w:val="18"/>
              </w:rPr>
              <w:t>(Output Capacity)</w:t>
            </w:r>
          </w:p>
        </w:tc>
        <w:tc>
          <w:tcPr>
            <w:tcW w:w="1020" w:type="dxa"/>
            <w:vMerge/>
            <w:tcBorders>
              <w:left w:val="nil"/>
              <w:right w:val="nil"/>
            </w:tcBorders>
          </w:tcPr>
          <w:p w:rsidR="00540CBC" w:rsidRPr="00317897" w:rsidRDefault="00540CBC" w:rsidP="00E9446F">
            <w:pPr>
              <w:contextualSpacing/>
              <w:rPr>
                <w:sz w:val="18"/>
                <w:szCs w:val="18"/>
              </w:rPr>
            </w:pPr>
          </w:p>
        </w:tc>
        <w:tc>
          <w:tcPr>
            <w:tcW w:w="1661" w:type="dxa"/>
            <w:tcBorders>
              <w:top w:val="single" w:sz="4" w:space="0" w:color="FFFFFF" w:themeColor="background1"/>
              <w:left w:val="nil"/>
              <w:bottom w:val="single" w:sz="4" w:space="0" w:color="FFFFFF" w:themeColor="background1"/>
              <w:right w:val="nil"/>
            </w:tcBorders>
          </w:tcPr>
          <w:p w:rsidR="00540CBC" w:rsidRDefault="00540CBC" w:rsidP="00E9446F">
            <w:pPr>
              <w:contextualSpacing/>
              <w:rPr>
                <w:sz w:val="18"/>
                <w:szCs w:val="18"/>
              </w:rPr>
            </w:pPr>
            <w:r>
              <w:rPr>
                <w:sz w:val="18"/>
                <w:szCs w:val="18"/>
              </w:rPr>
              <w:t>24 VDC</w:t>
            </w:r>
          </w:p>
          <w:p w:rsidR="00540CBC" w:rsidRDefault="00540CBC" w:rsidP="00E9446F">
            <w:pPr>
              <w:contextualSpacing/>
              <w:rPr>
                <w:sz w:val="18"/>
                <w:szCs w:val="18"/>
              </w:rPr>
            </w:pPr>
            <w:r>
              <w:rPr>
                <w:sz w:val="18"/>
                <w:szCs w:val="18"/>
              </w:rPr>
              <w:t>300 mA</w:t>
            </w:r>
          </w:p>
        </w:tc>
      </w:tr>
      <w:tr w:rsidR="00540CBC" w:rsidRPr="00645843" w:rsidTr="00540CBC">
        <w:trPr>
          <w:trHeight w:val="242"/>
        </w:trPr>
        <w:tc>
          <w:tcPr>
            <w:tcW w:w="2201" w:type="dxa"/>
            <w:tcBorders>
              <w:top w:val="single" w:sz="4" w:space="0" w:color="FFFFFF" w:themeColor="background1"/>
              <w:left w:val="nil"/>
              <w:bottom w:val="single" w:sz="4" w:space="0" w:color="FFFFFF" w:themeColor="background1"/>
              <w:right w:val="nil"/>
            </w:tcBorders>
          </w:tcPr>
          <w:p w:rsidR="00540CBC" w:rsidRDefault="00540CBC" w:rsidP="00E9446F">
            <w:pPr>
              <w:contextualSpacing/>
              <w:jc w:val="both"/>
              <w:rPr>
                <w:sz w:val="18"/>
                <w:szCs w:val="18"/>
              </w:rPr>
            </w:pPr>
            <w:r>
              <w:rPr>
                <w:sz w:val="18"/>
                <w:szCs w:val="18"/>
              </w:rPr>
              <w:t>Dimension</w:t>
            </w:r>
          </w:p>
        </w:tc>
        <w:tc>
          <w:tcPr>
            <w:tcW w:w="1020" w:type="dxa"/>
            <w:vMerge/>
            <w:tcBorders>
              <w:left w:val="nil"/>
              <w:right w:val="nil"/>
            </w:tcBorders>
          </w:tcPr>
          <w:p w:rsidR="00540CBC" w:rsidRPr="00317897" w:rsidRDefault="00540CBC" w:rsidP="00E9446F">
            <w:pPr>
              <w:contextualSpacing/>
              <w:rPr>
                <w:sz w:val="18"/>
                <w:szCs w:val="18"/>
              </w:rPr>
            </w:pPr>
          </w:p>
        </w:tc>
        <w:tc>
          <w:tcPr>
            <w:tcW w:w="1661" w:type="dxa"/>
            <w:tcBorders>
              <w:top w:val="single" w:sz="4" w:space="0" w:color="FFFFFF" w:themeColor="background1"/>
              <w:left w:val="nil"/>
              <w:bottom w:val="single" w:sz="4" w:space="0" w:color="FFFFFF" w:themeColor="background1"/>
              <w:right w:val="nil"/>
            </w:tcBorders>
          </w:tcPr>
          <w:p w:rsidR="00540CBC" w:rsidRDefault="00540CBC" w:rsidP="00E9446F">
            <w:pPr>
              <w:contextualSpacing/>
              <w:rPr>
                <w:sz w:val="18"/>
                <w:szCs w:val="18"/>
              </w:rPr>
            </w:pPr>
            <w:r>
              <w:rPr>
                <w:sz w:val="18"/>
                <w:szCs w:val="18"/>
              </w:rPr>
              <w:t>150 x 90 x 85 mm</w:t>
            </w:r>
          </w:p>
        </w:tc>
      </w:tr>
      <w:tr w:rsidR="00540CBC" w:rsidRPr="00645843" w:rsidTr="00540CBC">
        <w:trPr>
          <w:trHeight w:val="242"/>
        </w:trPr>
        <w:tc>
          <w:tcPr>
            <w:tcW w:w="2201" w:type="dxa"/>
            <w:tcBorders>
              <w:top w:val="single" w:sz="4" w:space="0" w:color="FFFFFF" w:themeColor="background1"/>
              <w:left w:val="nil"/>
              <w:bottom w:val="single" w:sz="4" w:space="0" w:color="FFFFFF" w:themeColor="background1"/>
              <w:right w:val="nil"/>
            </w:tcBorders>
          </w:tcPr>
          <w:p w:rsidR="00540CBC" w:rsidRDefault="00540CBC" w:rsidP="00E9446F">
            <w:pPr>
              <w:contextualSpacing/>
              <w:jc w:val="both"/>
              <w:rPr>
                <w:sz w:val="18"/>
                <w:szCs w:val="18"/>
              </w:rPr>
            </w:pPr>
            <w:r>
              <w:rPr>
                <w:sz w:val="18"/>
                <w:szCs w:val="18"/>
              </w:rPr>
              <w:t>Weight</w:t>
            </w:r>
          </w:p>
        </w:tc>
        <w:tc>
          <w:tcPr>
            <w:tcW w:w="1020" w:type="dxa"/>
            <w:vMerge/>
            <w:tcBorders>
              <w:left w:val="nil"/>
              <w:right w:val="nil"/>
            </w:tcBorders>
          </w:tcPr>
          <w:p w:rsidR="00540CBC" w:rsidRPr="00317897" w:rsidRDefault="00540CBC" w:rsidP="00E9446F">
            <w:pPr>
              <w:contextualSpacing/>
              <w:rPr>
                <w:sz w:val="18"/>
                <w:szCs w:val="18"/>
              </w:rPr>
            </w:pPr>
          </w:p>
        </w:tc>
        <w:tc>
          <w:tcPr>
            <w:tcW w:w="1661" w:type="dxa"/>
            <w:tcBorders>
              <w:top w:val="single" w:sz="4" w:space="0" w:color="FFFFFF" w:themeColor="background1"/>
              <w:left w:val="nil"/>
              <w:bottom w:val="single" w:sz="4" w:space="0" w:color="FFFFFF" w:themeColor="background1"/>
              <w:right w:val="nil"/>
            </w:tcBorders>
          </w:tcPr>
          <w:p w:rsidR="00540CBC" w:rsidRDefault="00540CBC" w:rsidP="00E9446F">
            <w:pPr>
              <w:contextualSpacing/>
              <w:rPr>
                <w:sz w:val="18"/>
                <w:szCs w:val="18"/>
              </w:rPr>
            </w:pPr>
            <w:r>
              <w:rPr>
                <w:sz w:val="18"/>
                <w:szCs w:val="18"/>
              </w:rPr>
              <w:t>700 gram max</w:t>
            </w:r>
          </w:p>
        </w:tc>
      </w:tr>
      <w:tr w:rsidR="00540CBC" w:rsidRPr="00645843" w:rsidTr="00540CBC">
        <w:trPr>
          <w:trHeight w:val="242"/>
        </w:trPr>
        <w:tc>
          <w:tcPr>
            <w:tcW w:w="2201" w:type="dxa"/>
            <w:tcBorders>
              <w:top w:val="single" w:sz="4" w:space="0" w:color="FFFFFF" w:themeColor="background1"/>
              <w:left w:val="nil"/>
              <w:bottom w:val="single" w:sz="4" w:space="0" w:color="auto"/>
              <w:right w:val="nil"/>
            </w:tcBorders>
          </w:tcPr>
          <w:p w:rsidR="00540CBC" w:rsidRDefault="00540CBC" w:rsidP="00E9446F">
            <w:pPr>
              <w:contextualSpacing/>
              <w:jc w:val="both"/>
              <w:rPr>
                <w:sz w:val="18"/>
                <w:szCs w:val="18"/>
              </w:rPr>
            </w:pPr>
            <w:r>
              <w:rPr>
                <w:sz w:val="18"/>
                <w:szCs w:val="18"/>
              </w:rPr>
              <w:t>Communication Conector</w:t>
            </w:r>
          </w:p>
        </w:tc>
        <w:tc>
          <w:tcPr>
            <w:tcW w:w="1020" w:type="dxa"/>
            <w:vMerge/>
            <w:tcBorders>
              <w:left w:val="nil"/>
              <w:bottom w:val="single" w:sz="4" w:space="0" w:color="auto"/>
              <w:right w:val="nil"/>
            </w:tcBorders>
          </w:tcPr>
          <w:p w:rsidR="00540CBC" w:rsidRPr="00317897" w:rsidRDefault="00540CBC" w:rsidP="00E9446F">
            <w:pPr>
              <w:contextualSpacing/>
              <w:rPr>
                <w:sz w:val="18"/>
                <w:szCs w:val="18"/>
              </w:rPr>
            </w:pPr>
          </w:p>
        </w:tc>
        <w:tc>
          <w:tcPr>
            <w:tcW w:w="1661" w:type="dxa"/>
            <w:tcBorders>
              <w:top w:val="single" w:sz="4" w:space="0" w:color="FFFFFF" w:themeColor="background1"/>
              <w:left w:val="nil"/>
              <w:bottom w:val="single" w:sz="4" w:space="0" w:color="auto"/>
              <w:right w:val="nil"/>
            </w:tcBorders>
          </w:tcPr>
          <w:p w:rsidR="00540CBC" w:rsidRDefault="00540CBC" w:rsidP="00E9446F">
            <w:pPr>
              <w:contextualSpacing/>
              <w:rPr>
                <w:sz w:val="18"/>
                <w:szCs w:val="18"/>
              </w:rPr>
            </w:pPr>
            <w:r>
              <w:rPr>
                <w:sz w:val="18"/>
                <w:szCs w:val="18"/>
              </w:rPr>
              <w:t>RS 232 C</w:t>
            </w:r>
          </w:p>
        </w:tc>
      </w:tr>
    </w:tbl>
    <w:p w:rsidR="00BA7623" w:rsidRPr="00BA7623" w:rsidRDefault="00BA7623" w:rsidP="00BA7623">
      <w:pPr>
        <w:pStyle w:val="ListParagraph"/>
        <w:spacing w:line="240" w:lineRule="auto"/>
        <w:ind w:left="810"/>
        <w:jc w:val="center"/>
        <w:rPr>
          <w:rFonts w:ascii="Times New Roman" w:hAnsi="Times New Roman"/>
          <w:bCs/>
          <w:sz w:val="20"/>
          <w:szCs w:val="20"/>
          <w:lang w:val="en-US"/>
        </w:rPr>
      </w:pPr>
    </w:p>
    <w:p w:rsidR="007C35D4" w:rsidRPr="00B90ADE" w:rsidRDefault="007C35D4" w:rsidP="00AB247E">
      <w:pPr>
        <w:pStyle w:val="ListParagraph"/>
        <w:numPr>
          <w:ilvl w:val="1"/>
          <w:numId w:val="15"/>
        </w:numPr>
        <w:spacing w:line="240" w:lineRule="auto"/>
        <w:jc w:val="both"/>
        <w:rPr>
          <w:rFonts w:ascii="Times New Roman" w:hAnsi="Times New Roman"/>
          <w:b/>
          <w:sz w:val="20"/>
          <w:szCs w:val="20"/>
          <w:lang w:val="id-ID"/>
        </w:rPr>
      </w:pPr>
      <w:r w:rsidRPr="007C35D4">
        <w:rPr>
          <w:rFonts w:ascii="Times New Roman" w:hAnsi="Times New Roman"/>
          <w:b/>
          <w:sz w:val="20"/>
          <w:szCs w:val="20"/>
          <w:lang w:val="en-US"/>
        </w:rPr>
        <w:t>Digital Temperature Controller</w:t>
      </w:r>
    </w:p>
    <w:p w:rsidR="00B90ADE" w:rsidRDefault="006E2FAA" w:rsidP="006E2FAA">
      <w:pPr>
        <w:pStyle w:val="ListParagraph"/>
        <w:spacing w:line="240" w:lineRule="auto"/>
        <w:ind w:left="810" w:firstLine="324"/>
        <w:jc w:val="both"/>
        <w:rPr>
          <w:rFonts w:ascii="Times New Roman" w:hAnsi="Times New Roman"/>
          <w:bCs/>
          <w:sz w:val="20"/>
          <w:szCs w:val="20"/>
          <w:lang w:val="id-ID"/>
        </w:rPr>
      </w:pPr>
      <w:r w:rsidRPr="006E2FAA">
        <w:rPr>
          <w:rFonts w:ascii="Times New Roman" w:hAnsi="Times New Roman"/>
          <w:bCs/>
          <w:i/>
          <w:iCs/>
          <w:sz w:val="20"/>
          <w:szCs w:val="20"/>
          <w:lang w:val="id-ID"/>
        </w:rPr>
        <w:t xml:space="preserve">Digital Temperature Controller </w:t>
      </w:r>
      <w:r w:rsidRPr="006E2FAA">
        <w:rPr>
          <w:rFonts w:ascii="Times New Roman" w:hAnsi="Times New Roman"/>
          <w:bCs/>
          <w:sz w:val="20"/>
          <w:szCs w:val="20"/>
          <w:lang w:val="id-ID"/>
        </w:rPr>
        <w:t>ini adalah alat yang bisa mengontrol suhu untuk mengendalikan cooler / heater sesuai dengan settingan yang diinginkan. Sama seperti prinsip kerja Digital Counter relay, Digital Thermostat ini mempunyai kontak-kontak NO/NC pada output settingnya, serta membutuhkan input power supply dalam kerjanya.</w:t>
      </w:r>
    </w:p>
    <w:p w:rsidR="006E2FAA" w:rsidRDefault="006E2FAA" w:rsidP="006E2FAA">
      <w:pPr>
        <w:pStyle w:val="ListParagraph"/>
        <w:spacing w:line="240" w:lineRule="auto"/>
        <w:ind w:left="810" w:firstLine="324"/>
        <w:jc w:val="both"/>
        <w:rPr>
          <w:rFonts w:ascii="Times New Roman" w:hAnsi="Times New Roman"/>
          <w:bCs/>
          <w:sz w:val="20"/>
          <w:szCs w:val="20"/>
          <w:lang w:val="id-ID"/>
        </w:rPr>
      </w:pPr>
    </w:p>
    <w:p w:rsidR="006E2FAA" w:rsidRDefault="006E2FAA" w:rsidP="006E2FAA">
      <w:pPr>
        <w:pStyle w:val="ListParagraph"/>
        <w:spacing w:line="240" w:lineRule="auto"/>
        <w:ind w:left="810" w:firstLine="324"/>
        <w:jc w:val="center"/>
        <w:rPr>
          <w:rFonts w:ascii="Times New Roman" w:hAnsi="Times New Roman"/>
          <w:bCs/>
          <w:sz w:val="20"/>
          <w:szCs w:val="20"/>
          <w:lang w:val="en-US"/>
        </w:rPr>
      </w:pPr>
      <w:r>
        <w:rPr>
          <w:noProof/>
          <w:lang w:val="id-ID" w:eastAsia="id-ID"/>
        </w:rPr>
        <w:drawing>
          <wp:inline distT="0" distB="0" distL="0" distR="0" wp14:anchorId="5CEBC0A5" wp14:editId="5B4A6577">
            <wp:extent cx="2417005" cy="1294228"/>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4205" cy="1324857"/>
                    </a:xfrm>
                    <a:prstGeom prst="rect">
                      <a:avLst/>
                    </a:prstGeom>
                  </pic:spPr>
                </pic:pic>
              </a:graphicData>
            </a:graphic>
          </wp:inline>
        </w:drawing>
      </w:r>
    </w:p>
    <w:p w:rsidR="006E2FAA" w:rsidRDefault="006E2FAA" w:rsidP="006E2FAA">
      <w:pPr>
        <w:pStyle w:val="ListParagraph"/>
        <w:spacing w:line="240" w:lineRule="auto"/>
        <w:ind w:left="810" w:firstLine="324"/>
        <w:jc w:val="center"/>
        <w:rPr>
          <w:rFonts w:ascii="Times New Roman" w:hAnsi="Times New Roman"/>
          <w:bCs/>
          <w:sz w:val="20"/>
          <w:szCs w:val="20"/>
          <w:lang w:val="en-US"/>
        </w:rPr>
      </w:pPr>
    </w:p>
    <w:p w:rsidR="006E2FAA" w:rsidRDefault="006E2FAA" w:rsidP="006E2FAA">
      <w:pPr>
        <w:pStyle w:val="ListParagraph"/>
        <w:spacing w:line="240" w:lineRule="auto"/>
        <w:ind w:left="810" w:firstLine="324"/>
        <w:jc w:val="center"/>
        <w:rPr>
          <w:rFonts w:ascii="Times New Roman" w:hAnsi="Times New Roman"/>
          <w:bCs/>
          <w:i/>
          <w:iCs/>
          <w:sz w:val="20"/>
          <w:szCs w:val="20"/>
          <w:lang w:val="en-US"/>
        </w:rPr>
      </w:pPr>
      <w:r>
        <w:rPr>
          <w:rFonts w:ascii="Times New Roman" w:hAnsi="Times New Roman"/>
          <w:bCs/>
          <w:sz w:val="20"/>
          <w:szCs w:val="20"/>
          <w:lang w:val="en-US"/>
        </w:rPr>
        <w:t>Gambar 2.</w:t>
      </w:r>
      <w:r w:rsidR="0013668B">
        <w:rPr>
          <w:rFonts w:ascii="Times New Roman" w:hAnsi="Times New Roman"/>
          <w:bCs/>
          <w:sz w:val="20"/>
          <w:szCs w:val="20"/>
          <w:lang w:val="en-US"/>
        </w:rPr>
        <w:t xml:space="preserve"> </w:t>
      </w:r>
      <w:r w:rsidR="0013668B" w:rsidRPr="0013668B">
        <w:rPr>
          <w:rFonts w:ascii="Times New Roman" w:hAnsi="Times New Roman"/>
          <w:bCs/>
          <w:sz w:val="20"/>
          <w:szCs w:val="20"/>
          <w:lang w:val="en-US"/>
        </w:rPr>
        <w:t xml:space="preserve">Dasar Terminal </w:t>
      </w:r>
      <w:r w:rsidR="0013668B" w:rsidRPr="0013668B">
        <w:rPr>
          <w:rFonts w:ascii="Times New Roman" w:hAnsi="Times New Roman"/>
          <w:bCs/>
          <w:i/>
          <w:iCs/>
          <w:sz w:val="20"/>
          <w:szCs w:val="20"/>
          <w:lang w:val="en-US"/>
        </w:rPr>
        <w:t>Digital Temperature Controller</w:t>
      </w:r>
    </w:p>
    <w:p w:rsidR="0013668B" w:rsidRPr="006E2FAA" w:rsidRDefault="0013668B" w:rsidP="006E2FAA">
      <w:pPr>
        <w:pStyle w:val="ListParagraph"/>
        <w:spacing w:line="240" w:lineRule="auto"/>
        <w:ind w:left="810" w:firstLine="324"/>
        <w:jc w:val="center"/>
        <w:rPr>
          <w:rFonts w:ascii="Times New Roman" w:hAnsi="Times New Roman"/>
          <w:bCs/>
          <w:sz w:val="20"/>
          <w:szCs w:val="20"/>
          <w:lang w:val="en-US"/>
        </w:rPr>
      </w:pPr>
    </w:p>
    <w:p w:rsidR="007C35D4" w:rsidRPr="0083162E" w:rsidRDefault="007C35D4" w:rsidP="00AB247E">
      <w:pPr>
        <w:pStyle w:val="ListParagraph"/>
        <w:numPr>
          <w:ilvl w:val="1"/>
          <w:numId w:val="15"/>
        </w:numPr>
        <w:spacing w:line="240" w:lineRule="auto"/>
        <w:jc w:val="both"/>
        <w:rPr>
          <w:rFonts w:ascii="Times New Roman" w:hAnsi="Times New Roman"/>
          <w:b/>
          <w:i/>
          <w:iCs/>
          <w:sz w:val="20"/>
          <w:szCs w:val="20"/>
          <w:lang w:val="id-ID"/>
        </w:rPr>
      </w:pPr>
      <w:r>
        <w:rPr>
          <w:rFonts w:ascii="Times New Roman" w:hAnsi="Times New Roman"/>
          <w:b/>
          <w:sz w:val="20"/>
          <w:szCs w:val="20"/>
          <w:lang w:val="en-US"/>
        </w:rPr>
        <w:t>CX Programmer 9.0</w:t>
      </w:r>
    </w:p>
    <w:p w:rsidR="0083162E" w:rsidRPr="005B45A2" w:rsidRDefault="009D5702" w:rsidP="005B45A2">
      <w:pPr>
        <w:pStyle w:val="ListParagraph"/>
        <w:spacing w:line="240" w:lineRule="auto"/>
        <w:ind w:left="810" w:firstLine="324"/>
        <w:jc w:val="both"/>
        <w:rPr>
          <w:rFonts w:ascii="Times New Roman" w:hAnsi="Times New Roman"/>
          <w:bCs/>
          <w:sz w:val="20"/>
          <w:szCs w:val="20"/>
          <w:lang w:val="en-US"/>
        </w:rPr>
      </w:pPr>
      <w:r w:rsidRPr="009D5702">
        <w:rPr>
          <w:rFonts w:ascii="Times New Roman" w:hAnsi="Times New Roman"/>
          <w:bCs/>
          <w:sz w:val="20"/>
          <w:szCs w:val="20"/>
          <w:lang w:val="id-ID"/>
        </w:rPr>
        <w:t>CX-Programmer merupakan software khusus untuk memprogram PLC buatan OMRON. CX Programmer ini sendiri merupakan salah satu software bagian dari CX-One.</w:t>
      </w:r>
      <w:r>
        <w:rPr>
          <w:rFonts w:ascii="Times New Roman" w:hAnsi="Times New Roman"/>
          <w:bCs/>
          <w:sz w:val="20"/>
          <w:szCs w:val="20"/>
          <w:lang w:val="en-US"/>
        </w:rPr>
        <w:t xml:space="preserve"> </w:t>
      </w:r>
      <w:r w:rsidRPr="009D5702">
        <w:rPr>
          <w:rFonts w:ascii="Times New Roman" w:hAnsi="Times New Roman"/>
          <w:bCs/>
          <w:sz w:val="20"/>
          <w:szCs w:val="20"/>
          <w:lang w:val="en-US"/>
        </w:rPr>
        <w:t>Komponen pada pemrograman CX-Programm</w:t>
      </w:r>
      <w:r>
        <w:rPr>
          <w:rFonts w:ascii="Times New Roman" w:hAnsi="Times New Roman"/>
          <w:bCs/>
          <w:sz w:val="20"/>
          <w:szCs w:val="20"/>
          <w:lang w:val="en-US"/>
        </w:rPr>
        <w:t xml:space="preserve">er terdiri 4 bagian utama yaitu </w:t>
      </w:r>
      <w:r w:rsidRPr="009D5702">
        <w:rPr>
          <w:rFonts w:ascii="Times New Roman" w:hAnsi="Times New Roman"/>
          <w:bCs/>
          <w:i/>
          <w:iCs/>
          <w:sz w:val="20"/>
          <w:szCs w:val="20"/>
          <w:lang w:val="en-US"/>
        </w:rPr>
        <w:t>contact, coil, instruction, fuction block.</w:t>
      </w:r>
      <w:r w:rsidR="005B45A2">
        <w:rPr>
          <w:rFonts w:ascii="Times New Roman" w:hAnsi="Times New Roman"/>
          <w:bCs/>
          <w:i/>
          <w:iCs/>
          <w:sz w:val="20"/>
          <w:szCs w:val="20"/>
          <w:lang w:val="en-US"/>
        </w:rPr>
        <w:t xml:space="preserve"> </w:t>
      </w:r>
      <w:r w:rsidR="005B45A2" w:rsidRPr="005B45A2">
        <w:rPr>
          <w:rFonts w:ascii="Times New Roman" w:hAnsi="Times New Roman"/>
          <w:bCs/>
          <w:i/>
          <w:iCs/>
          <w:sz w:val="20"/>
          <w:szCs w:val="20"/>
          <w:lang w:val="en-US"/>
        </w:rPr>
        <w:t>Contact</w:t>
      </w:r>
      <w:r w:rsidR="005B45A2">
        <w:rPr>
          <w:rFonts w:ascii="Times New Roman" w:hAnsi="Times New Roman"/>
          <w:bCs/>
          <w:i/>
          <w:iCs/>
          <w:sz w:val="20"/>
          <w:szCs w:val="20"/>
          <w:lang w:val="en-US"/>
        </w:rPr>
        <w:t xml:space="preserve"> </w:t>
      </w:r>
      <w:r w:rsidR="005B45A2" w:rsidRPr="005B45A2">
        <w:rPr>
          <w:rFonts w:ascii="Times New Roman" w:hAnsi="Times New Roman"/>
          <w:bCs/>
          <w:sz w:val="20"/>
          <w:szCs w:val="20"/>
          <w:lang w:val="en-US"/>
        </w:rPr>
        <w:t xml:space="preserve">merupakan komponen pemrograman yang memiliki watak seperti saklar, contact inilah yang kemudian diatur sedemikian rupa agar menghasilkan program yang diinginkan, contact terdiri dari 2 bagian yaitu </w:t>
      </w:r>
      <w:r w:rsidR="005B45A2" w:rsidRPr="005B45A2">
        <w:rPr>
          <w:rFonts w:ascii="Times New Roman" w:hAnsi="Times New Roman"/>
          <w:bCs/>
          <w:i/>
          <w:iCs/>
          <w:sz w:val="20"/>
          <w:szCs w:val="20"/>
          <w:lang w:val="en-US"/>
        </w:rPr>
        <w:t>normally open</w:t>
      </w:r>
      <w:r w:rsidR="005B45A2" w:rsidRPr="005B45A2">
        <w:rPr>
          <w:rFonts w:ascii="Times New Roman" w:hAnsi="Times New Roman"/>
          <w:bCs/>
          <w:sz w:val="20"/>
          <w:szCs w:val="20"/>
          <w:lang w:val="en-US"/>
        </w:rPr>
        <w:t xml:space="preserve"> (saklar terbuka) dan </w:t>
      </w:r>
      <w:r w:rsidR="005B45A2" w:rsidRPr="005B45A2">
        <w:rPr>
          <w:rFonts w:ascii="Times New Roman" w:hAnsi="Times New Roman"/>
          <w:bCs/>
          <w:i/>
          <w:iCs/>
          <w:sz w:val="20"/>
          <w:szCs w:val="20"/>
          <w:lang w:val="en-US"/>
        </w:rPr>
        <w:t>normally close</w:t>
      </w:r>
      <w:r w:rsidR="005B45A2">
        <w:rPr>
          <w:rFonts w:ascii="Times New Roman" w:hAnsi="Times New Roman"/>
          <w:bCs/>
          <w:sz w:val="20"/>
          <w:szCs w:val="20"/>
          <w:lang w:val="en-US"/>
        </w:rPr>
        <w:t xml:space="preserve"> (skalar tertutup). </w:t>
      </w:r>
      <w:r w:rsidR="005B45A2" w:rsidRPr="005B45A2">
        <w:rPr>
          <w:rFonts w:ascii="Times New Roman" w:hAnsi="Times New Roman"/>
          <w:bCs/>
          <w:i/>
          <w:iCs/>
          <w:sz w:val="20"/>
          <w:szCs w:val="20"/>
          <w:lang w:val="en-US"/>
        </w:rPr>
        <w:t>Coil</w:t>
      </w:r>
      <w:r w:rsidR="005B45A2">
        <w:rPr>
          <w:rFonts w:ascii="Times New Roman" w:hAnsi="Times New Roman"/>
          <w:bCs/>
          <w:sz w:val="20"/>
          <w:szCs w:val="20"/>
          <w:lang w:val="en-US"/>
        </w:rPr>
        <w:t xml:space="preserve"> </w:t>
      </w:r>
      <w:r w:rsidR="005B45A2" w:rsidRPr="005B45A2">
        <w:rPr>
          <w:rFonts w:ascii="Times New Roman" w:hAnsi="Times New Roman"/>
          <w:bCs/>
          <w:sz w:val="20"/>
          <w:szCs w:val="20"/>
          <w:lang w:val="en-US"/>
        </w:rPr>
        <w:t>merupakan komponen pemrograman yang bersifat sebagai out</w:t>
      </w:r>
      <w:r w:rsidR="005B45A2">
        <w:rPr>
          <w:rFonts w:ascii="Times New Roman" w:hAnsi="Times New Roman"/>
          <w:bCs/>
          <w:sz w:val="20"/>
          <w:szCs w:val="20"/>
          <w:lang w:val="en-US"/>
        </w:rPr>
        <w:t xml:space="preserve">put terdiri dari 2 bagian yaitu </w:t>
      </w:r>
      <w:r w:rsidR="005B45A2" w:rsidRPr="005B45A2">
        <w:rPr>
          <w:rFonts w:ascii="Times New Roman" w:hAnsi="Times New Roman"/>
          <w:bCs/>
          <w:i/>
          <w:iCs/>
          <w:sz w:val="20"/>
          <w:szCs w:val="20"/>
          <w:lang w:val="en-US"/>
        </w:rPr>
        <w:t>normally open coil</w:t>
      </w:r>
      <w:r w:rsidR="005B45A2" w:rsidRPr="005B45A2">
        <w:rPr>
          <w:rFonts w:ascii="Times New Roman" w:hAnsi="Times New Roman"/>
          <w:bCs/>
          <w:sz w:val="20"/>
          <w:szCs w:val="20"/>
          <w:lang w:val="en-US"/>
        </w:rPr>
        <w:t xml:space="preserve"> (koil terbuka) dan </w:t>
      </w:r>
      <w:r w:rsidR="005B45A2" w:rsidRPr="005B45A2">
        <w:rPr>
          <w:rFonts w:ascii="Times New Roman" w:hAnsi="Times New Roman"/>
          <w:bCs/>
          <w:i/>
          <w:iCs/>
          <w:sz w:val="20"/>
          <w:szCs w:val="20"/>
          <w:lang w:val="en-US"/>
        </w:rPr>
        <w:t>normally closed coil</w:t>
      </w:r>
      <w:r w:rsidR="005B45A2" w:rsidRPr="005B45A2">
        <w:rPr>
          <w:rFonts w:ascii="Times New Roman" w:hAnsi="Times New Roman"/>
          <w:bCs/>
          <w:sz w:val="20"/>
          <w:szCs w:val="20"/>
          <w:lang w:val="en-US"/>
        </w:rPr>
        <w:t xml:space="preserve"> </w:t>
      </w:r>
      <w:r w:rsidR="009B1C1A" w:rsidRPr="005B45A2">
        <w:rPr>
          <w:rFonts w:ascii="Times New Roman" w:hAnsi="Times New Roman"/>
          <w:bCs/>
          <w:sz w:val="20"/>
          <w:szCs w:val="20"/>
          <w:lang w:val="en-US"/>
        </w:rPr>
        <w:t>(koil</w:t>
      </w:r>
      <w:r w:rsidR="005B45A2" w:rsidRPr="005B45A2">
        <w:rPr>
          <w:rFonts w:ascii="Times New Roman" w:hAnsi="Times New Roman"/>
          <w:bCs/>
          <w:sz w:val="20"/>
          <w:szCs w:val="20"/>
          <w:lang w:val="en-US"/>
        </w:rPr>
        <w:t xml:space="preserve"> tertutup).</w:t>
      </w:r>
      <w:r w:rsidR="005B45A2">
        <w:rPr>
          <w:rFonts w:ascii="Times New Roman" w:hAnsi="Times New Roman"/>
          <w:bCs/>
          <w:sz w:val="20"/>
          <w:szCs w:val="20"/>
          <w:lang w:val="en-US"/>
        </w:rPr>
        <w:t xml:space="preserve"> </w:t>
      </w:r>
      <w:r w:rsidR="003E4E14" w:rsidRPr="003E4E14">
        <w:rPr>
          <w:rFonts w:ascii="Times New Roman" w:hAnsi="Times New Roman"/>
          <w:bCs/>
          <w:i/>
          <w:iCs/>
          <w:sz w:val="20"/>
          <w:szCs w:val="20"/>
          <w:lang w:val="en-US"/>
        </w:rPr>
        <w:t>Instruction</w:t>
      </w:r>
      <w:r w:rsidR="003E4E14">
        <w:rPr>
          <w:rFonts w:ascii="Times New Roman" w:hAnsi="Times New Roman"/>
          <w:bCs/>
          <w:sz w:val="20"/>
          <w:szCs w:val="20"/>
          <w:lang w:val="en-US"/>
        </w:rPr>
        <w:t xml:space="preserve"> </w:t>
      </w:r>
      <w:r w:rsidR="003E4E14" w:rsidRPr="003E4E14">
        <w:rPr>
          <w:rFonts w:ascii="Times New Roman" w:hAnsi="Times New Roman"/>
          <w:bCs/>
          <w:sz w:val="20"/>
          <w:szCs w:val="20"/>
          <w:lang w:val="en-US"/>
        </w:rPr>
        <w:t>merupakan bagian penting pada pemrograman PLC karena instruction berisi instruksi-instruksi dasar yang sudah disiapkan oleh CX-Programmer, instruction terdiri dari berbagai macam instruksi seperti MOV, SFT, TIM, dan lainnya.</w:t>
      </w:r>
      <w:r w:rsidR="00AF26A7">
        <w:rPr>
          <w:rFonts w:ascii="Times New Roman" w:hAnsi="Times New Roman"/>
          <w:bCs/>
          <w:i/>
          <w:iCs/>
          <w:sz w:val="20"/>
          <w:szCs w:val="20"/>
          <w:lang w:val="en-US"/>
        </w:rPr>
        <w:t xml:space="preserve"> </w:t>
      </w:r>
      <w:r w:rsidR="003E4E14" w:rsidRPr="003E4E14">
        <w:rPr>
          <w:rFonts w:ascii="Times New Roman" w:hAnsi="Times New Roman"/>
          <w:bCs/>
          <w:i/>
          <w:iCs/>
          <w:sz w:val="20"/>
          <w:szCs w:val="20"/>
          <w:lang w:val="en-US"/>
        </w:rPr>
        <w:t>Function Block</w:t>
      </w:r>
      <w:r w:rsidR="00AF26A7">
        <w:rPr>
          <w:rFonts w:ascii="Times New Roman" w:hAnsi="Times New Roman"/>
          <w:bCs/>
          <w:sz w:val="20"/>
          <w:szCs w:val="20"/>
          <w:lang w:val="en-US"/>
        </w:rPr>
        <w:t xml:space="preserve"> </w:t>
      </w:r>
      <w:r w:rsidR="003E4E14" w:rsidRPr="003E4E14">
        <w:rPr>
          <w:rFonts w:ascii="Times New Roman" w:hAnsi="Times New Roman"/>
          <w:bCs/>
          <w:sz w:val="20"/>
          <w:szCs w:val="20"/>
          <w:lang w:val="en-US"/>
        </w:rPr>
        <w:t>merupakan fitur pada CX-Programmer yang tidak tersedia untuk semua PLC, namun hanya PLC dengan CPU yang mendukung saja yang bisa menggunakan fitur ini</w:t>
      </w:r>
      <w:r w:rsidR="00AF26A7">
        <w:rPr>
          <w:rFonts w:ascii="Times New Roman" w:hAnsi="Times New Roman"/>
          <w:bCs/>
          <w:sz w:val="20"/>
          <w:szCs w:val="20"/>
          <w:lang w:val="en-US"/>
        </w:rPr>
        <w:t>.</w:t>
      </w:r>
    </w:p>
    <w:p w:rsidR="009D5702" w:rsidRDefault="000753E6" w:rsidP="000753E6">
      <w:pPr>
        <w:pStyle w:val="ListParagraph"/>
        <w:spacing w:line="240" w:lineRule="auto"/>
        <w:ind w:left="810"/>
        <w:jc w:val="center"/>
        <w:rPr>
          <w:rFonts w:ascii="Times New Roman" w:hAnsi="Times New Roman"/>
          <w:sz w:val="20"/>
          <w:szCs w:val="20"/>
          <w:lang w:val="en-US"/>
        </w:rPr>
      </w:pPr>
      <w:r w:rsidRPr="00A32DA4">
        <w:rPr>
          <w:rFonts w:ascii="Times New Roman" w:hAnsi="Times New Roman"/>
          <w:noProof/>
          <w:sz w:val="24"/>
          <w:szCs w:val="24"/>
          <w:lang w:val="id-ID" w:eastAsia="id-ID"/>
        </w:rPr>
        <w:lastRenderedPageBreak/>
        <w:drawing>
          <wp:inline distT="0" distB="0" distL="0" distR="0" wp14:anchorId="356BC66F" wp14:editId="02A85C9B">
            <wp:extent cx="3628154" cy="2363372"/>
            <wp:effectExtent l="0" t="0" r="0" b="0"/>
            <wp:docPr id="19" name="Picture 19" descr="C:\Users\LeNOVO\Pictures\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S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4842" cy="2413326"/>
                    </a:xfrm>
                    <a:prstGeom prst="rect">
                      <a:avLst/>
                    </a:prstGeom>
                    <a:noFill/>
                    <a:ln>
                      <a:noFill/>
                    </a:ln>
                  </pic:spPr>
                </pic:pic>
              </a:graphicData>
            </a:graphic>
          </wp:inline>
        </w:drawing>
      </w:r>
    </w:p>
    <w:p w:rsidR="000753E6" w:rsidRDefault="000753E6" w:rsidP="000753E6">
      <w:pPr>
        <w:pStyle w:val="ListParagraph"/>
        <w:spacing w:after="0" w:line="240" w:lineRule="auto"/>
        <w:ind w:left="810"/>
        <w:jc w:val="center"/>
        <w:rPr>
          <w:rFonts w:ascii="Times New Roman" w:hAnsi="Times New Roman"/>
          <w:sz w:val="20"/>
          <w:szCs w:val="20"/>
          <w:lang w:val="en-US"/>
        </w:rPr>
      </w:pPr>
    </w:p>
    <w:p w:rsidR="000753E6" w:rsidRDefault="000753E6" w:rsidP="000753E6">
      <w:pPr>
        <w:pStyle w:val="ListParagraph"/>
        <w:spacing w:after="0" w:line="240" w:lineRule="auto"/>
        <w:ind w:left="810"/>
        <w:jc w:val="center"/>
        <w:rPr>
          <w:rFonts w:ascii="Times New Roman" w:hAnsi="Times New Roman"/>
          <w:sz w:val="20"/>
          <w:szCs w:val="20"/>
          <w:lang w:val="en-US"/>
        </w:rPr>
      </w:pPr>
      <w:r>
        <w:rPr>
          <w:rFonts w:ascii="Times New Roman" w:hAnsi="Times New Roman"/>
          <w:sz w:val="20"/>
          <w:szCs w:val="20"/>
          <w:lang w:val="en-US"/>
        </w:rPr>
        <w:t xml:space="preserve">Gambar 3. Fungsi dan menu utama CX </w:t>
      </w:r>
      <w:r w:rsidR="00FC7586">
        <w:rPr>
          <w:rFonts w:ascii="Times New Roman" w:hAnsi="Times New Roman"/>
          <w:sz w:val="20"/>
          <w:szCs w:val="20"/>
          <w:lang w:val="en-US"/>
        </w:rPr>
        <w:t>–</w:t>
      </w:r>
      <w:r>
        <w:rPr>
          <w:rFonts w:ascii="Times New Roman" w:hAnsi="Times New Roman"/>
          <w:sz w:val="20"/>
          <w:szCs w:val="20"/>
          <w:lang w:val="en-US"/>
        </w:rPr>
        <w:t xml:space="preserve"> Programmer</w:t>
      </w:r>
    </w:p>
    <w:p w:rsidR="00FC7586" w:rsidRDefault="00FC7586" w:rsidP="000753E6">
      <w:pPr>
        <w:pStyle w:val="ListParagraph"/>
        <w:spacing w:after="0" w:line="240" w:lineRule="auto"/>
        <w:ind w:left="810"/>
        <w:jc w:val="center"/>
        <w:rPr>
          <w:rFonts w:ascii="Times New Roman" w:hAnsi="Times New Roman"/>
          <w:sz w:val="20"/>
          <w:szCs w:val="20"/>
          <w:lang w:val="en-US"/>
        </w:rPr>
      </w:pPr>
    </w:p>
    <w:p w:rsidR="00904D6D" w:rsidRPr="00672E99" w:rsidRDefault="002854DD" w:rsidP="00AB247E">
      <w:pPr>
        <w:numPr>
          <w:ilvl w:val="0"/>
          <w:numId w:val="15"/>
        </w:numPr>
        <w:tabs>
          <w:tab w:val="left" w:pos="426"/>
        </w:tabs>
        <w:ind w:left="426" w:hanging="426"/>
        <w:rPr>
          <w:b/>
          <w:bCs/>
          <w:lang w:val="id-ID"/>
        </w:rPr>
      </w:pPr>
      <w:r>
        <w:rPr>
          <w:b/>
          <w:bCs/>
        </w:rPr>
        <w:t>METODE PENELITIAN</w:t>
      </w:r>
    </w:p>
    <w:p w:rsidR="00672E99" w:rsidRPr="00F60051" w:rsidRDefault="00672E99" w:rsidP="00F60051">
      <w:pPr>
        <w:pStyle w:val="ListParagraph"/>
        <w:numPr>
          <w:ilvl w:val="1"/>
          <w:numId w:val="15"/>
        </w:numPr>
        <w:spacing w:line="240" w:lineRule="auto"/>
        <w:jc w:val="both"/>
        <w:rPr>
          <w:rFonts w:ascii="Times New Roman" w:hAnsi="Times New Roman"/>
          <w:b/>
          <w:i/>
          <w:iCs/>
          <w:sz w:val="20"/>
          <w:szCs w:val="20"/>
          <w:lang w:val="id-ID"/>
        </w:rPr>
      </w:pPr>
      <w:r>
        <w:rPr>
          <w:rFonts w:ascii="Times New Roman" w:hAnsi="Times New Roman"/>
          <w:b/>
          <w:sz w:val="20"/>
          <w:szCs w:val="20"/>
          <w:lang w:val="en-US"/>
        </w:rPr>
        <w:t xml:space="preserve">Diagram </w:t>
      </w:r>
      <w:r w:rsidR="00F60051">
        <w:rPr>
          <w:rFonts w:ascii="Times New Roman" w:hAnsi="Times New Roman"/>
          <w:b/>
          <w:sz w:val="20"/>
          <w:szCs w:val="20"/>
          <w:lang w:val="en-US"/>
        </w:rPr>
        <w:t>Sistem</w:t>
      </w:r>
    </w:p>
    <w:p w:rsidR="00F60051" w:rsidRDefault="00F60051" w:rsidP="00CB6C15">
      <w:pPr>
        <w:pStyle w:val="ListParagraph"/>
        <w:spacing w:line="240" w:lineRule="auto"/>
        <w:ind w:left="810" w:firstLine="324"/>
        <w:jc w:val="both"/>
        <w:rPr>
          <w:rFonts w:ascii="Times New Roman" w:hAnsi="Times New Roman"/>
          <w:bCs/>
          <w:sz w:val="20"/>
          <w:szCs w:val="20"/>
          <w:lang w:val="id-ID"/>
        </w:rPr>
      </w:pPr>
      <w:r w:rsidRPr="00F60051">
        <w:rPr>
          <w:rFonts w:ascii="Times New Roman" w:hAnsi="Times New Roman"/>
          <w:bCs/>
          <w:sz w:val="20"/>
          <w:szCs w:val="20"/>
          <w:lang w:val="id-ID"/>
        </w:rPr>
        <w:t xml:space="preserve">Diagram merupakan gambaran dari dasar rangkaian sistem yang akan dirancang secara keseluruhan. Setiap diagram mempunyai fungsi dan spesifikasi komponen masing-masing.  Adapun diagram secara garis besar dari  sistem  yang akan   dirancang   </w:t>
      </w:r>
      <w:r>
        <w:rPr>
          <w:rFonts w:ascii="Times New Roman" w:hAnsi="Times New Roman"/>
          <w:bCs/>
          <w:sz w:val="20"/>
          <w:szCs w:val="20"/>
          <w:lang w:val="id-ID"/>
        </w:rPr>
        <w:t xml:space="preserve">pada  </w:t>
      </w:r>
      <w:r>
        <w:rPr>
          <w:rFonts w:ascii="Times New Roman" w:hAnsi="Times New Roman"/>
          <w:bCs/>
          <w:sz w:val="20"/>
          <w:szCs w:val="20"/>
          <w:lang w:val="en-US"/>
        </w:rPr>
        <w:t>artikel</w:t>
      </w:r>
      <w:r w:rsidRPr="00F60051">
        <w:rPr>
          <w:rFonts w:ascii="Times New Roman" w:hAnsi="Times New Roman"/>
          <w:bCs/>
          <w:sz w:val="20"/>
          <w:szCs w:val="20"/>
          <w:lang w:val="id-ID"/>
        </w:rPr>
        <w:t xml:space="preserve">   ini   adalah   seperti   ya</w:t>
      </w:r>
      <w:r>
        <w:rPr>
          <w:rFonts w:ascii="Times New Roman" w:hAnsi="Times New Roman"/>
          <w:bCs/>
          <w:sz w:val="20"/>
          <w:szCs w:val="20"/>
          <w:lang w:val="id-ID"/>
        </w:rPr>
        <w:t xml:space="preserve">ng diperlihatkan pada Gambar </w:t>
      </w:r>
      <w:r>
        <w:rPr>
          <w:rFonts w:ascii="Times New Roman" w:hAnsi="Times New Roman"/>
          <w:bCs/>
          <w:sz w:val="20"/>
          <w:szCs w:val="20"/>
          <w:lang w:val="en-US"/>
        </w:rPr>
        <w:t>4</w:t>
      </w:r>
      <w:r w:rsidRPr="00F60051">
        <w:rPr>
          <w:rFonts w:ascii="Times New Roman" w:hAnsi="Times New Roman"/>
          <w:bCs/>
          <w:sz w:val="20"/>
          <w:szCs w:val="20"/>
          <w:lang w:val="id-ID"/>
        </w:rPr>
        <w:t xml:space="preserve"> berikut ini.</w:t>
      </w:r>
    </w:p>
    <w:p w:rsidR="00F60051" w:rsidRDefault="00F60051" w:rsidP="00F60051">
      <w:pPr>
        <w:pStyle w:val="ListParagraph"/>
        <w:spacing w:line="240" w:lineRule="auto"/>
        <w:ind w:left="810"/>
        <w:jc w:val="both"/>
        <w:rPr>
          <w:rFonts w:ascii="Times New Roman" w:hAnsi="Times New Roman"/>
          <w:bCs/>
          <w:sz w:val="20"/>
          <w:szCs w:val="20"/>
          <w:lang w:val="id-ID"/>
        </w:rPr>
      </w:pPr>
    </w:p>
    <w:p w:rsidR="00F60051" w:rsidRDefault="00F60051" w:rsidP="00FC7586">
      <w:pPr>
        <w:pStyle w:val="ListParagraph"/>
        <w:spacing w:after="0" w:line="360" w:lineRule="auto"/>
        <w:ind w:left="810"/>
        <w:jc w:val="center"/>
        <w:rPr>
          <w:rFonts w:ascii="Times New Roman" w:hAnsi="Times New Roman"/>
          <w:bCs/>
          <w:sz w:val="20"/>
          <w:szCs w:val="20"/>
          <w:lang w:val="id-ID"/>
        </w:rPr>
      </w:pPr>
      <w:r>
        <w:rPr>
          <w:noProof/>
          <w:lang w:val="id-ID" w:eastAsia="id-ID"/>
        </w:rPr>
        <w:drawing>
          <wp:inline distT="0" distB="0" distL="0" distR="0" wp14:anchorId="572F4012" wp14:editId="4AB9DE36">
            <wp:extent cx="4165600" cy="1235776"/>
            <wp:effectExtent l="0" t="0" r="6350" b="2540"/>
            <wp:docPr id="20" name="Picture 20" descr="C:\Users\Marsono\Desktop\IMG-202005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sono\Desktop\IMG-20200530-WA0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620"/>
                    <a:stretch/>
                  </pic:blipFill>
                  <pic:spPr bwMode="auto">
                    <a:xfrm>
                      <a:off x="0" y="0"/>
                      <a:ext cx="4308882" cy="1278282"/>
                    </a:xfrm>
                    <a:prstGeom prst="rect">
                      <a:avLst/>
                    </a:prstGeom>
                    <a:noFill/>
                    <a:ln w="3175">
                      <a:noFill/>
                    </a:ln>
                    <a:extLst>
                      <a:ext uri="{53640926-AAD7-44D8-BBD7-CCE9431645EC}">
                        <a14:shadowObscured xmlns:a14="http://schemas.microsoft.com/office/drawing/2010/main"/>
                      </a:ext>
                    </a:extLst>
                  </pic:spPr>
                </pic:pic>
              </a:graphicData>
            </a:graphic>
          </wp:inline>
        </w:drawing>
      </w:r>
    </w:p>
    <w:p w:rsidR="00F60051" w:rsidRDefault="00F60051" w:rsidP="00FC7586">
      <w:pPr>
        <w:pStyle w:val="ListParagraph"/>
        <w:spacing w:after="0" w:line="360" w:lineRule="auto"/>
        <w:ind w:left="810"/>
        <w:jc w:val="center"/>
        <w:rPr>
          <w:rFonts w:ascii="Times New Roman" w:hAnsi="Times New Roman"/>
          <w:bCs/>
          <w:sz w:val="20"/>
          <w:szCs w:val="20"/>
          <w:lang w:val="en-US"/>
        </w:rPr>
      </w:pPr>
      <w:r>
        <w:rPr>
          <w:rFonts w:ascii="Times New Roman" w:hAnsi="Times New Roman"/>
          <w:bCs/>
          <w:sz w:val="20"/>
          <w:szCs w:val="20"/>
          <w:lang w:val="en-US"/>
        </w:rPr>
        <w:t>Gambar 4. Diagram secara garis besar</w:t>
      </w:r>
    </w:p>
    <w:p w:rsidR="00CB6C15" w:rsidRDefault="00CB6C15" w:rsidP="00CB6C15">
      <w:pPr>
        <w:pStyle w:val="ListParagraph"/>
        <w:spacing w:line="240" w:lineRule="auto"/>
        <w:ind w:left="810"/>
        <w:rPr>
          <w:rFonts w:ascii="Times New Roman" w:hAnsi="Times New Roman"/>
          <w:bCs/>
          <w:sz w:val="20"/>
          <w:szCs w:val="20"/>
          <w:lang w:val="en-US"/>
        </w:rPr>
      </w:pPr>
    </w:p>
    <w:p w:rsidR="00CB6C15" w:rsidRDefault="00CB6C15" w:rsidP="00CB6C15">
      <w:pPr>
        <w:pStyle w:val="ListParagraph"/>
        <w:spacing w:line="240" w:lineRule="auto"/>
        <w:ind w:left="810"/>
        <w:jc w:val="both"/>
        <w:rPr>
          <w:rFonts w:ascii="Times New Roman" w:hAnsi="Times New Roman"/>
          <w:bCs/>
          <w:sz w:val="20"/>
          <w:szCs w:val="20"/>
          <w:lang w:val="en-US"/>
        </w:rPr>
      </w:pPr>
      <w:r w:rsidRPr="00CB6C15">
        <w:rPr>
          <w:rFonts w:ascii="Times New Roman" w:hAnsi="Times New Roman"/>
          <w:bCs/>
          <w:sz w:val="20"/>
          <w:szCs w:val="20"/>
          <w:lang w:val="en-US"/>
        </w:rPr>
        <w:t xml:space="preserve">Air dipanaskan diboiler dengan suhu tertentu dialirkan melalui pipa output boiler, dialirkan ke input </w:t>
      </w:r>
      <w:r w:rsidRPr="00CB6C15">
        <w:rPr>
          <w:rFonts w:ascii="Times New Roman" w:hAnsi="Times New Roman"/>
          <w:bCs/>
          <w:i/>
          <w:iCs/>
          <w:sz w:val="20"/>
          <w:szCs w:val="20"/>
          <w:lang w:val="en-US"/>
        </w:rPr>
        <w:t>heat exchanger/radiator</w:t>
      </w:r>
      <w:r w:rsidRPr="00CB6C15">
        <w:rPr>
          <w:rFonts w:ascii="Times New Roman" w:hAnsi="Times New Roman"/>
          <w:bCs/>
          <w:sz w:val="20"/>
          <w:szCs w:val="20"/>
          <w:lang w:val="en-US"/>
        </w:rPr>
        <w:t>.</w:t>
      </w:r>
      <w:r>
        <w:rPr>
          <w:rFonts w:ascii="Times New Roman" w:hAnsi="Times New Roman"/>
          <w:bCs/>
          <w:sz w:val="20"/>
          <w:szCs w:val="20"/>
          <w:lang w:val="en-US"/>
        </w:rPr>
        <w:t xml:space="preserve"> </w:t>
      </w:r>
      <w:r w:rsidRPr="00CB6C15">
        <w:rPr>
          <w:rFonts w:ascii="Times New Roman" w:hAnsi="Times New Roman"/>
          <w:bCs/>
          <w:sz w:val="20"/>
          <w:szCs w:val="20"/>
          <w:lang w:val="en-US"/>
        </w:rPr>
        <w:t xml:space="preserve">Di radiator karena panas air dialihkan atau diambil, otomatis air pun akan menjadi lebih dingin setelah melewati radiator. Hawa panas / udara panas akan dialirkan oleh </w:t>
      </w:r>
      <w:r w:rsidRPr="00CB6C15">
        <w:rPr>
          <w:rFonts w:ascii="Times New Roman" w:hAnsi="Times New Roman"/>
          <w:bCs/>
          <w:i/>
          <w:iCs/>
          <w:sz w:val="20"/>
          <w:szCs w:val="20"/>
          <w:lang w:val="en-US"/>
        </w:rPr>
        <w:t xml:space="preserve">blower bin </w:t>
      </w:r>
      <w:r w:rsidRPr="00CB6C15">
        <w:rPr>
          <w:rFonts w:ascii="Times New Roman" w:hAnsi="Times New Roman"/>
          <w:bCs/>
          <w:sz w:val="20"/>
          <w:szCs w:val="20"/>
          <w:lang w:val="en-US"/>
        </w:rPr>
        <w:t xml:space="preserve">dan dimasukkan ke </w:t>
      </w:r>
      <w:r w:rsidRPr="00CB6C15">
        <w:rPr>
          <w:rFonts w:ascii="Times New Roman" w:hAnsi="Times New Roman"/>
          <w:bCs/>
          <w:i/>
          <w:iCs/>
          <w:sz w:val="20"/>
          <w:szCs w:val="20"/>
          <w:lang w:val="en-US"/>
        </w:rPr>
        <w:t>bin dryer</w:t>
      </w:r>
      <w:r w:rsidRPr="00CB6C15">
        <w:rPr>
          <w:rFonts w:ascii="Times New Roman" w:hAnsi="Times New Roman"/>
          <w:bCs/>
          <w:sz w:val="20"/>
          <w:szCs w:val="20"/>
          <w:lang w:val="en-US"/>
        </w:rPr>
        <w:t xml:space="preserve">, hawa panas inilah yang dibuat untuk mengeringkan jagung atau yang lain di dalam </w:t>
      </w:r>
      <w:r w:rsidRPr="00CB6C15">
        <w:rPr>
          <w:rFonts w:ascii="Times New Roman" w:hAnsi="Times New Roman"/>
          <w:bCs/>
          <w:i/>
          <w:iCs/>
          <w:sz w:val="20"/>
          <w:szCs w:val="20"/>
          <w:lang w:val="en-US"/>
        </w:rPr>
        <w:t>bin dryer</w:t>
      </w:r>
      <w:r w:rsidRPr="00CB6C15">
        <w:rPr>
          <w:rFonts w:ascii="Times New Roman" w:hAnsi="Times New Roman"/>
          <w:bCs/>
          <w:sz w:val="20"/>
          <w:szCs w:val="20"/>
          <w:lang w:val="en-US"/>
        </w:rPr>
        <w:t xml:space="preserve">. </w:t>
      </w:r>
      <w:r w:rsidRPr="00CB6C15">
        <w:rPr>
          <w:rFonts w:ascii="Times New Roman" w:hAnsi="Times New Roman"/>
          <w:bCs/>
          <w:i/>
          <w:iCs/>
          <w:sz w:val="20"/>
          <w:szCs w:val="20"/>
          <w:lang w:val="en-US"/>
        </w:rPr>
        <w:t>Output</w:t>
      </w:r>
      <w:r w:rsidRPr="00CB6C15">
        <w:rPr>
          <w:rFonts w:ascii="Times New Roman" w:hAnsi="Times New Roman"/>
          <w:bCs/>
          <w:sz w:val="20"/>
          <w:szCs w:val="20"/>
          <w:lang w:val="en-US"/>
        </w:rPr>
        <w:t xml:space="preserve"> air dari radiator panasnya sudah berkurang akan dikembalikan ke boiler untuk dipanaskan kembali, begitu seterus</w:t>
      </w:r>
      <w:r>
        <w:rPr>
          <w:rFonts w:ascii="Times New Roman" w:hAnsi="Times New Roman"/>
          <w:bCs/>
          <w:sz w:val="20"/>
          <w:szCs w:val="20"/>
          <w:lang w:val="en-US"/>
        </w:rPr>
        <w:t>nya sampai pengeringan selesai.</w:t>
      </w:r>
    </w:p>
    <w:p w:rsidR="00CB6C15" w:rsidRDefault="00CB6C15" w:rsidP="00CB6C15">
      <w:pPr>
        <w:pStyle w:val="ListParagraph"/>
        <w:spacing w:line="240" w:lineRule="auto"/>
        <w:ind w:left="810"/>
        <w:rPr>
          <w:rFonts w:ascii="Times New Roman" w:hAnsi="Times New Roman"/>
          <w:bCs/>
          <w:sz w:val="20"/>
          <w:szCs w:val="20"/>
          <w:lang w:val="en-US"/>
        </w:rPr>
      </w:pPr>
    </w:p>
    <w:p w:rsidR="00672E99" w:rsidRPr="001C7092" w:rsidRDefault="00672E99" w:rsidP="00672E99">
      <w:pPr>
        <w:pStyle w:val="ListParagraph"/>
        <w:numPr>
          <w:ilvl w:val="1"/>
          <w:numId w:val="15"/>
        </w:numPr>
        <w:spacing w:line="240" w:lineRule="auto"/>
        <w:jc w:val="both"/>
        <w:rPr>
          <w:rFonts w:ascii="Times New Roman" w:hAnsi="Times New Roman"/>
          <w:b/>
          <w:i/>
          <w:iCs/>
          <w:sz w:val="20"/>
          <w:szCs w:val="20"/>
          <w:lang w:val="id-ID"/>
        </w:rPr>
      </w:pPr>
      <w:r>
        <w:rPr>
          <w:rFonts w:ascii="Times New Roman" w:hAnsi="Times New Roman"/>
          <w:b/>
          <w:sz w:val="20"/>
          <w:szCs w:val="20"/>
          <w:lang w:val="en-US"/>
        </w:rPr>
        <w:t>Single Wiring Panel</w:t>
      </w:r>
    </w:p>
    <w:p w:rsidR="00DD0D49" w:rsidRDefault="001C7092" w:rsidP="00DD0D49">
      <w:pPr>
        <w:pStyle w:val="ListParagraph"/>
        <w:spacing w:line="240" w:lineRule="auto"/>
        <w:ind w:left="810" w:firstLine="324"/>
        <w:jc w:val="both"/>
        <w:rPr>
          <w:rFonts w:ascii="Times New Roman" w:hAnsi="Times New Roman"/>
          <w:bCs/>
          <w:sz w:val="20"/>
          <w:szCs w:val="20"/>
          <w:lang w:val="en-US"/>
        </w:rPr>
      </w:pPr>
      <w:r w:rsidRPr="001C7092">
        <w:rPr>
          <w:rFonts w:ascii="Times New Roman" w:hAnsi="Times New Roman"/>
          <w:bCs/>
          <w:sz w:val="20"/>
          <w:szCs w:val="20"/>
          <w:lang w:val="id-ID"/>
        </w:rPr>
        <w:t xml:space="preserve">Dalam penelitian ini menggunakan tiga macam </w:t>
      </w:r>
      <w:r w:rsidRPr="001C7092">
        <w:rPr>
          <w:rFonts w:ascii="Times New Roman" w:hAnsi="Times New Roman"/>
          <w:bCs/>
          <w:i/>
          <w:iCs/>
          <w:sz w:val="20"/>
          <w:szCs w:val="20"/>
          <w:lang w:val="id-ID"/>
        </w:rPr>
        <w:t>power supply</w:t>
      </w:r>
      <w:r w:rsidRPr="001C7092">
        <w:rPr>
          <w:rFonts w:ascii="Times New Roman" w:hAnsi="Times New Roman"/>
          <w:bCs/>
          <w:sz w:val="20"/>
          <w:szCs w:val="20"/>
          <w:lang w:val="id-ID"/>
        </w:rPr>
        <w:t xml:space="preserve"> yaitu 24 volt 4 </w:t>
      </w:r>
      <w:r w:rsidRPr="001C7092">
        <w:rPr>
          <w:rFonts w:ascii="Times New Roman" w:hAnsi="Times New Roman"/>
          <w:bCs/>
          <w:i/>
          <w:iCs/>
          <w:sz w:val="20"/>
          <w:szCs w:val="20"/>
          <w:lang w:val="id-ID"/>
        </w:rPr>
        <w:t>ampere</w:t>
      </w:r>
      <w:r w:rsidRPr="001C7092">
        <w:rPr>
          <w:rFonts w:ascii="Times New Roman" w:hAnsi="Times New Roman"/>
          <w:bCs/>
          <w:sz w:val="20"/>
          <w:szCs w:val="20"/>
          <w:lang w:val="id-ID"/>
        </w:rPr>
        <w:t xml:space="preserve">,12 volt 15 </w:t>
      </w:r>
      <w:r w:rsidRPr="001C7092">
        <w:rPr>
          <w:rFonts w:ascii="Times New Roman" w:hAnsi="Times New Roman"/>
          <w:bCs/>
          <w:i/>
          <w:iCs/>
          <w:sz w:val="20"/>
          <w:szCs w:val="20"/>
          <w:lang w:val="id-ID"/>
        </w:rPr>
        <w:t>ampere</w:t>
      </w:r>
      <w:r w:rsidRPr="001C7092">
        <w:rPr>
          <w:rFonts w:ascii="Times New Roman" w:hAnsi="Times New Roman"/>
          <w:bCs/>
          <w:sz w:val="20"/>
          <w:szCs w:val="20"/>
          <w:lang w:val="id-ID"/>
        </w:rPr>
        <w:t xml:space="preserve"> dan 5 volt 0.6 </w:t>
      </w:r>
      <w:r w:rsidRPr="001C7092">
        <w:rPr>
          <w:rFonts w:ascii="Times New Roman" w:hAnsi="Times New Roman"/>
          <w:bCs/>
          <w:i/>
          <w:iCs/>
          <w:sz w:val="20"/>
          <w:szCs w:val="20"/>
          <w:lang w:val="id-ID"/>
        </w:rPr>
        <w:t>ampere</w:t>
      </w:r>
      <w:r w:rsidRPr="001C7092">
        <w:rPr>
          <w:rFonts w:ascii="Times New Roman" w:hAnsi="Times New Roman"/>
          <w:bCs/>
          <w:sz w:val="20"/>
          <w:szCs w:val="20"/>
          <w:lang w:val="id-ID"/>
        </w:rPr>
        <w:t xml:space="preserve">, 24 volt untuk </w:t>
      </w:r>
      <w:r w:rsidRPr="001C7092">
        <w:rPr>
          <w:rFonts w:ascii="Times New Roman" w:hAnsi="Times New Roman"/>
          <w:bCs/>
          <w:i/>
          <w:iCs/>
          <w:sz w:val="20"/>
          <w:szCs w:val="20"/>
          <w:lang w:val="id-ID"/>
        </w:rPr>
        <w:t>power supply</w:t>
      </w:r>
      <w:r w:rsidRPr="001C7092">
        <w:rPr>
          <w:rFonts w:ascii="Times New Roman" w:hAnsi="Times New Roman"/>
          <w:bCs/>
          <w:sz w:val="20"/>
          <w:szCs w:val="20"/>
          <w:lang w:val="id-ID"/>
        </w:rPr>
        <w:t xml:space="preserve"> plc Omron CPM1A-20CDR-D-V1,dan input nya juga 12 volt untuk power supply semua relay, dan semua peralatan boiler seperti </w:t>
      </w:r>
      <w:r w:rsidRPr="001C7092">
        <w:rPr>
          <w:rFonts w:ascii="Times New Roman" w:hAnsi="Times New Roman"/>
          <w:bCs/>
          <w:i/>
          <w:iCs/>
          <w:sz w:val="20"/>
          <w:szCs w:val="20"/>
          <w:lang w:val="id-ID"/>
        </w:rPr>
        <w:t>chimney blower, force fan, blower bin dryer, dan water pump</w:t>
      </w:r>
      <w:r w:rsidRPr="001C7092">
        <w:rPr>
          <w:rFonts w:ascii="Times New Roman" w:hAnsi="Times New Roman"/>
          <w:bCs/>
          <w:sz w:val="20"/>
          <w:szCs w:val="20"/>
          <w:lang w:val="id-ID"/>
        </w:rPr>
        <w:t xml:space="preserve">. 5 volt untuk </w:t>
      </w:r>
      <w:r w:rsidRPr="001C7092">
        <w:rPr>
          <w:rFonts w:ascii="Times New Roman" w:hAnsi="Times New Roman"/>
          <w:bCs/>
          <w:i/>
          <w:iCs/>
          <w:sz w:val="20"/>
          <w:szCs w:val="20"/>
          <w:lang w:val="id-ID"/>
        </w:rPr>
        <w:t>power supply node mcu</w:t>
      </w:r>
      <w:r w:rsidRPr="001C7092">
        <w:rPr>
          <w:rFonts w:ascii="Times New Roman" w:hAnsi="Times New Roman"/>
          <w:bCs/>
          <w:sz w:val="20"/>
          <w:szCs w:val="20"/>
          <w:lang w:val="id-ID"/>
        </w:rPr>
        <w:t xml:space="preserve"> (sebuah mikro controller dengan modul Wi-Fi untuk menyimp</w:t>
      </w:r>
      <w:r>
        <w:rPr>
          <w:rFonts w:ascii="Times New Roman" w:hAnsi="Times New Roman"/>
          <w:bCs/>
          <w:sz w:val="20"/>
          <w:szCs w:val="20"/>
          <w:lang w:val="id-ID"/>
        </w:rPr>
        <w:t>an program digital input-output</w:t>
      </w:r>
      <w:r w:rsidR="00DD0D49">
        <w:rPr>
          <w:rFonts w:ascii="Times New Roman" w:hAnsi="Times New Roman"/>
          <w:bCs/>
          <w:sz w:val="20"/>
          <w:szCs w:val="20"/>
          <w:lang w:val="en-US"/>
        </w:rPr>
        <w:t>.</w:t>
      </w:r>
      <w:r w:rsidR="00DD0D49" w:rsidRPr="00DD0D49">
        <w:t xml:space="preserve"> </w:t>
      </w:r>
      <w:r w:rsidR="00DD0D49" w:rsidRPr="00DD0D49">
        <w:rPr>
          <w:rFonts w:ascii="Times New Roman" w:hAnsi="Times New Roman"/>
          <w:bCs/>
          <w:sz w:val="20"/>
          <w:szCs w:val="20"/>
          <w:lang w:val="en-US"/>
        </w:rPr>
        <w:t>Untuk water pump dan bin dryer di sini tidak diikutkan otomasi boiler dikarenakan pembahasan dalam penelitian hanya di otomasi boiler walaupun sebenarnya di bin dryer juga memakai otomatis. switch digunakan untuk menghidupkan water pump dan bin blower, tujuannya untuk mencoba panas yang dihasilkan boiler dialirkan ke bin dryer. Lampu indikator sebagai indikasi peringatan kadaan boiler saat ini. Busser diilustrasikan sebagai horn untuk peringatan darurat keadaan boiler. Secara garis besar, single wiring diagram sistem sebagai berikut.</w:t>
      </w:r>
    </w:p>
    <w:p w:rsidR="00646A91" w:rsidRDefault="00646A91" w:rsidP="00DD0D49">
      <w:pPr>
        <w:pStyle w:val="ListParagraph"/>
        <w:spacing w:line="240" w:lineRule="auto"/>
        <w:ind w:left="810" w:firstLine="324"/>
        <w:jc w:val="both"/>
        <w:rPr>
          <w:rFonts w:ascii="Times New Roman" w:hAnsi="Times New Roman"/>
          <w:bCs/>
          <w:sz w:val="20"/>
          <w:szCs w:val="20"/>
          <w:lang w:val="en-US"/>
        </w:rPr>
      </w:pPr>
    </w:p>
    <w:p w:rsidR="001C7092" w:rsidRDefault="00646A91" w:rsidP="00646A91">
      <w:pPr>
        <w:pStyle w:val="ListParagraph"/>
        <w:spacing w:after="0" w:line="360" w:lineRule="auto"/>
        <w:ind w:left="810" w:firstLine="324"/>
        <w:jc w:val="center"/>
        <w:rPr>
          <w:rFonts w:ascii="Times New Roman" w:hAnsi="Times New Roman"/>
          <w:bCs/>
          <w:sz w:val="20"/>
          <w:szCs w:val="20"/>
          <w:lang w:val="en-US"/>
        </w:rPr>
      </w:pPr>
      <w:r w:rsidRPr="001B63D1">
        <w:rPr>
          <w:rFonts w:ascii="Times New Roman" w:hAnsi="Times New Roman"/>
          <w:noProof/>
          <w:sz w:val="24"/>
          <w:szCs w:val="24"/>
          <w:lang w:val="id-ID" w:eastAsia="id-ID"/>
        </w:rPr>
        <w:lastRenderedPageBreak/>
        <w:drawing>
          <wp:inline distT="0" distB="0" distL="0" distR="0" wp14:anchorId="4C45D3A0" wp14:editId="2DD483BB">
            <wp:extent cx="3763952" cy="2504050"/>
            <wp:effectExtent l="0" t="0" r="8255" b="0"/>
            <wp:docPr id="22" name="Picture 22" descr="C:\Users\LeNOVO\Pictures\cc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cccc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6374" cy="2572189"/>
                    </a:xfrm>
                    <a:prstGeom prst="rect">
                      <a:avLst/>
                    </a:prstGeom>
                    <a:noFill/>
                    <a:ln>
                      <a:noFill/>
                    </a:ln>
                  </pic:spPr>
                </pic:pic>
              </a:graphicData>
            </a:graphic>
          </wp:inline>
        </w:drawing>
      </w:r>
    </w:p>
    <w:p w:rsidR="00646A91" w:rsidRDefault="00646A91" w:rsidP="00646A91">
      <w:pPr>
        <w:pStyle w:val="ListParagraph"/>
        <w:spacing w:after="0" w:line="360" w:lineRule="auto"/>
        <w:ind w:left="810" w:firstLine="324"/>
        <w:jc w:val="center"/>
        <w:rPr>
          <w:rFonts w:ascii="Times New Roman" w:hAnsi="Times New Roman"/>
          <w:bCs/>
          <w:sz w:val="20"/>
          <w:szCs w:val="20"/>
          <w:lang w:val="en-US"/>
        </w:rPr>
      </w:pPr>
      <w:r>
        <w:rPr>
          <w:rFonts w:ascii="Times New Roman" w:hAnsi="Times New Roman"/>
          <w:bCs/>
          <w:sz w:val="20"/>
          <w:szCs w:val="20"/>
          <w:lang w:val="en-US"/>
        </w:rPr>
        <w:t xml:space="preserve">Gambar 5. </w:t>
      </w:r>
      <w:r w:rsidRPr="001E0CA7">
        <w:rPr>
          <w:rFonts w:ascii="Times New Roman" w:hAnsi="Times New Roman"/>
          <w:bCs/>
          <w:i/>
          <w:iCs/>
          <w:sz w:val="20"/>
          <w:szCs w:val="20"/>
          <w:lang w:val="en-US"/>
        </w:rPr>
        <w:t>Single wiring diagram</w:t>
      </w:r>
    </w:p>
    <w:p w:rsidR="00FC7586" w:rsidRDefault="00FC7586" w:rsidP="00646A91">
      <w:pPr>
        <w:pStyle w:val="ListParagraph"/>
        <w:spacing w:after="0" w:line="360" w:lineRule="auto"/>
        <w:ind w:left="810" w:firstLine="324"/>
        <w:jc w:val="center"/>
        <w:rPr>
          <w:rFonts w:ascii="Times New Roman" w:hAnsi="Times New Roman"/>
          <w:bCs/>
          <w:sz w:val="20"/>
          <w:szCs w:val="20"/>
          <w:lang w:val="en-US"/>
        </w:rPr>
      </w:pPr>
    </w:p>
    <w:p w:rsidR="001C7092" w:rsidRDefault="001C7092" w:rsidP="001C7092">
      <w:pPr>
        <w:pStyle w:val="ListParagraph"/>
        <w:spacing w:after="0"/>
        <w:ind w:left="810" w:firstLine="324"/>
        <w:jc w:val="center"/>
        <w:rPr>
          <w:rFonts w:ascii="Times New Roman" w:hAnsi="Times New Roman"/>
          <w:bCs/>
          <w:sz w:val="20"/>
          <w:szCs w:val="20"/>
          <w:lang w:val="en-US"/>
        </w:rPr>
      </w:pPr>
      <w:r>
        <w:rPr>
          <w:noProof/>
          <w:lang w:val="id-ID" w:eastAsia="id-ID"/>
        </w:rPr>
        <w:drawing>
          <wp:inline distT="0" distB="0" distL="0" distR="0" wp14:anchorId="523AE653" wp14:editId="38A2D585">
            <wp:extent cx="1619854" cy="35527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778" t="16631" r="39327" b="6101"/>
                    <a:stretch/>
                  </pic:blipFill>
                  <pic:spPr bwMode="auto">
                    <a:xfrm>
                      <a:off x="0" y="0"/>
                      <a:ext cx="1645879" cy="3609851"/>
                    </a:xfrm>
                    <a:prstGeom prst="rect">
                      <a:avLst/>
                    </a:prstGeom>
                    <a:ln>
                      <a:noFill/>
                    </a:ln>
                    <a:extLst>
                      <a:ext uri="{53640926-AAD7-44D8-BBD7-CCE9431645EC}">
                        <a14:shadowObscured xmlns:a14="http://schemas.microsoft.com/office/drawing/2010/main"/>
                      </a:ext>
                    </a:extLst>
                  </pic:spPr>
                </pic:pic>
              </a:graphicData>
            </a:graphic>
          </wp:inline>
        </w:drawing>
      </w:r>
    </w:p>
    <w:p w:rsidR="001C7092" w:rsidRDefault="001C7092" w:rsidP="001C7092">
      <w:pPr>
        <w:pStyle w:val="ListParagraph"/>
        <w:spacing w:after="0"/>
        <w:ind w:left="810" w:firstLine="324"/>
        <w:jc w:val="center"/>
        <w:rPr>
          <w:rFonts w:ascii="Times New Roman" w:hAnsi="Times New Roman"/>
          <w:bCs/>
          <w:sz w:val="20"/>
          <w:szCs w:val="20"/>
          <w:lang w:val="en-US"/>
        </w:rPr>
      </w:pPr>
      <w:r>
        <w:rPr>
          <w:rFonts w:ascii="Times New Roman" w:hAnsi="Times New Roman"/>
          <w:bCs/>
          <w:sz w:val="20"/>
          <w:szCs w:val="20"/>
          <w:lang w:val="en-US"/>
        </w:rPr>
        <w:t xml:space="preserve">Gambar </w:t>
      </w:r>
      <w:r w:rsidR="00646A91">
        <w:rPr>
          <w:rFonts w:ascii="Times New Roman" w:hAnsi="Times New Roman"/>
          <w:bCs/>
          <w:sz w:val="20"/>
          <w:szCs w:val="20"/>
          <w:lang w:val="en-US"/>
        </w:rPr>
        <w:t>6</w:t>
      </w:r>
      <w:r>
        <w:rPr>
          <w:rFonts w:ascii="Times New Roman" w:hAnsi="Times New Roman"/>
          <w:bCs/>
          <w:sz w:val="20"/>
          <w:szCs w:val="20"/>
          <w:lang w:val="en-US"/>
        </w:rPr>
        <w:t xml:space="preserve">. Indikator </w:t>
      </w:r>
      <w:r w:rsidRPr="001E0CA7">
        <w:rPr>
          <w:rFonts w:ascii="Times New Roman" w:hAnsi="Times New Roman"/>
          <w:bCs/>
          <w:i/>
          <w:iCs/>
          <w:sz w:val="20"/>
          <w:szCs w:val="20"/>
          <w:lang w:val="en-US"/>
        </w:rPr>
        <w:t>output</w:t>
      </w:r>
      <w:r>
        <w:rPr>
          <w:rFonts w:ascii="Times New Roman" w:hAnsi="Times New Roman"/>
          <w:bCs/>
          <w:sz w:val="20"/>
          <w:szCs w:val="20"/>
          <w:lang w:val="en-US"/>
        </w:rPr>
        <w:t xml:space="preserve"> ( </w:t>
      </w:r>
      <w:r w:rsidRPr="001C7092">
        <w:rPr>
          <w:rFonts w:ascii="Times New Roman" w:hAnsi="Times New Roman"/>
          <w:bCs/>
          <w:i/>
          <w:iCs/>
          <w:sz w:val="20"/>
          <w:szCs w:val="20"/>
          <w:lang w:val="en-US"/>
        </w:rPr>
        <w:t>pilot lamp</w:t>
      </w:r>
      <w:r>
        <w:rPr>
          <w:rFonts w:ascii="Times New Roman" w:hAnsi="Times New Roman"/>
          <w:bCs/>
          <w:sz w:val="20"/>
          <w:szCs w:val="20"/>
          <w:lang w:val="en-US"/>
        </w:rPr>
        <w:t xml:space="preserve"> )</w:t>
      </w:r>
    </w:p>
    <w:p w:rsidR="00FC7586" w:rsidRDefault="00FC7586" w:rsidP="001C7092">
      <w:pPr>
        <w:pStyle w:val="ListParagraph"/>
        <w:spacing w:after="0"/>
        <w:ind w:left="810" w:firstLine="324"/>
        <w:jc w:val="center"/>
        <w:rPr>
          <w:rFonts w:ascii="Times New Roman" w:hAnsi="Times New Roman"/>
          <w:bCs/>
          <w:sz w:val="20"/>
          <w:szCs w:val="20"/>
          <w:lang w:val="en-US"/>
        </w:rPr>
      </w:pPr>
    </w:p>
    <w:p w:rsidR="00174B92" w:rsidRDefault="00FC7586" w:rsidP="00FC7586">
      <w:pPr>
        <w:ind w:left="851"/>
        <w:rPr>
          <w:bCs/>
        </w:rPr>
      </w:pPr>
      <w:r>
        <w:rPr>
          <w:bCs/>
        </w:rPr>
        <w:t>Adapun fungsi dari masing-masing indikator tersebut adalah :</w:t>
      </w:r>
    </w:p>
    <w:p w:rsidR="00FC7586" w:rsidRPr="0066263A" w:rsidRDefault="003F4478" w:rsidP="0066263A">
      <w:pPr>
        <w:pStyle w:val="ListParagraph"/>
        <w:numPr>
          <w:ilvl w:val="0"/>
          <w:numId w:val="19"/>
        </w:numPr>
        <w:jc w:val="both"/>
        <w:rPr>
          <w:rFonts w:asciiTheme="majorBidi" w:hAnsiTheme="majorBidi" w:cstheme="majorBidi"/>
          <w:bCs/>
          <w:sz w:val="20"/>
          <w:szCs w:val="20"/>
        </w:rPr>
      </w:pPr>
      <w:r w:rsidRPr="0066263A">
        <w:rPr>
          <w:rFonts w:asciiTheme="majorBidi" w:hAnsiTheme="majorBidi" w:cstheme="majorBidi"/>
          <w:bCs/>
          <w:i/>
          <w:iCs/>
          <w:sz w:val="20"/>
          <w:szCs w:val="20"/>
        </w:rPr>
        <w:t>On System</w:t>
      </w:r>
      <w:r w:rsidRPr="0066263A">
        <w:rPr>
          <w:rFonts w:asciiTheme="majorBidi" w:hAnsiTheme="majorBidi" w:cstheme="majorBidi"/>
          <w:bCs/>
          <w:sz w:val="20"/>
          <w:szCs w:val="20"/>
        </w:rPr>
        <w:t xml:space="preserve"> </w:t>
      </w:r>
      <w:r w:rsidR="0066263A" w:rsidRPr="0066263A">
        <w:rPr>
          <w:rFonts w:asciiTheme="majorBidi" w:hAnsiTheme="majorBidi" w:cstheme="majorBidi"/>
          <w:bCs/>
          <w:sz w:val="20"/>
          <w:szCs w:val="20"/>
        </w:rPr>
        <w:t>: Tanda bahwa semua system panel sudah bekerja, dan otomatis.</w:t>
      </w:r>
    </w:p>
    <w:p w:rsidR="0066263A" w:rsidRPr="0066263A" w:rsidRDefault="003F4478" w:rsidP="0066263A">
      <w:pPr>
        <w:pStyle w:val="ListParagraph"/>
        <w:numPr>
          <w:ilvl w:val="0"/>
          <w:numId w:val="19"/>
        </w:numPr>
        <w:jc w:val="both"/>
        <w:rPr>
          <w:rFonts w:asciiTheme="majorBidi" w:hAnsiTheme="majorBidi" w:cstheme="majorBidi"/>
          <w:bCs/>
          <w:sz w:val="20"/>
          <w:szCs w:val="20"/>
        </w:rPr>
      </w:pPr>
      <w:r w:rsidRPr="0066263A">
        <w:rPr>
          <w:rFonts w:asciiTheme="majorBidi" w:hAnsiTheme="majorBidi" w:cstheme="majorBidi"/>
          <w:bCs/>
          <w:i/>
          <w:iCs/>
          <w:sz w:val="20"/>
          <w:szCs w:val="20"/>
        </w:rPr>
        <w:t>Over Heat</w:t>
      </w:r>
      <w:r w:rsidRPr="0066263A">
        <w:rPr>
          <w:rFonts w:asciiTheme="majorBidi" w:hAnsiTheme="majorBidi" w:cstheme="majorBidi"/>
          <w:bCs/>
          <w:sz w:val="20"/>
          <w:szCs w:val="20"/>
        </w:rPr>
        <w:t xml:space="preserve"> </w:t>
      </w:r>
      <w:r w:rsidR="0066263A" w:rsidRPr="0066263A">
        <w:rPr>
          <w:rFonts w:asciiTheme="majorBidi" w:hAnsiTheme="majorBidi" w:cstheme="majorBidi"/>
          <w:bCs/>
          <w:sz w:val="20"/>
          <w:szCs w:val="20"/>
        </w:rPr>
        <w:t>: Dimana temperatur yang diinginkan lebih rendah daripada actual temperatur air di boiler</w:t>
      </w:r>
      <w:r w:rsidR="001E0CA7">
        <w:rPr>
          <w:rFonts w:asciiTheme="majorBidi" w:hAnsiTheme="majorBidi" w:cstheme="majorBidi"/>
          <w:bCs/>
          <w:sz w:val="20"/>
          <w:szCs w:val="20"/>
        </w:rPr>
        <w:t xml:space="preserve"> </w:t>
      </w:r>
      <w:r w:rsidR="0066263A" w:rsidRPr="0066263A">
        <w:rPr>
          <w:rFonts w:asciiTheme="majorBidi" w:hAnsiTheme="majorBidi" w:cstheme="majorBidi"/>
          <w:bCs/>
          <w:sz w:val="20"/>
          <w:szCs w:val="20"/>
        </w:rPr>
        <w:t>(terlalu panas).</w:t>
      </w:r>
    </w:p>
    <w:p w:rsidR="0066263A" w:rsidRPr="0066263A" w:rsidRDefault="003F4478" w:rsidP="0066263A">
      <w:pPr>
        <w:pStyle w:val="ListParagraph"/>
        <w:numPr>
          <w:ilvl w:val="0"/>
          <w:numId w:val="19"/>
        </w:numPr>
        <w:jc w:val="both"/>
        <w:rPr>
          <w:rFonts w:asciiTheme="majorBidi" w:hAnsiTheme="majorBidi" w:cstheme="majorBidi"/>
          <w:bCs/>
          <w:sz w:val="20"/>
          <w:szCs w:val="20"/>
        </w:rPr>
      </w:pPr>
      <w:r w:rsidRPr="0066263A">
        <w:rPr>
          <w:rFonts w:asciiTheme="majorBidi" w:hAnsiTheme="majorBidi" w:cstheme="majorBidi"/>
          <w:bCs/>
          <w:i/>
          <w:iCs/>
          <w:sz w:val="20"/>
          <w:szCs w:val="20"/>
        </w:rPr>
        <w:t>Heating</w:t>
      </w:r>
      <w:r w:rsidR="0066263A" w:rsidRPr="0066263A">
        <w:rPr>
          <w:rFonts w:asciiTheme="majorBidi" w:hAnsiTheme="majorBidi" w:cstheme="majorBidi"/>
          <w:bCs/>
          <w:sz w:val="20"/>
          <w:szCs w:val="20"/>
        </w:rPr>
        <w:t xml:space="preserve"> : Di sini menandakan temperatur pada posisi yang diinginkan.</w:t>
      </w:r>
    </w:p>
    <w:p w:rsidR="0066263A" w:rsidRPr="0066263A" w:rsidRDefault="003F4478" w:rsidP="0066263A">
      <w:pPr>
        <w:pStyle w:val="ListParagraph"/>
        <w:numPr>
          <w:ilvl w:val="0"/>
          <w:numId w:val="19"/>
        </w:numPr>
        <w:jc w:val="both"/>
        <w:rPr>
          <w:rFonts w:asciiTheme="majorBidi" w:hAnsiTheme="majorBidi" w:cstheme="majorBidi"/>
          <w:bCs/>
          <w:sz w:val="20"/>
          <w:szCs w:val="20"/>
        </w:rPr>
      </w:pPr>
      <w:r w:rsidRPr="0066263A">
        <w:rPr>
          <w:rFonts w:asciiTheme="majorBidi" w:hAnsiTheme="majorBidi" w:cstheme="majorBidi"/>
          <w:bCs/>
          <w:i/>
          <w:iCs/>
          <w:sz w:val="20"/>
          <w:szCs w:val="20"/>
        </w:rPr>
        <w:t>Under Heat</w:t>
      </w:r>
      <w:r w:rsidRPr="0066263A">
        <w:rPr>
          <w:rFonts w:asciiTheme="majorBidi" w:hAnsiTheme="majorBidi" w:cstheme="majorBidi"/>
          <w:bCs/>
          <w:sz w:val="20"/>
          <w:szCs w:val="20"/>
        </w:rPr>
        <w:t xml:space="preserve"> </w:t>
      </w:r>
      <w:r w:rsidR="0066263A" w:rsidRPr="0066263A">
        <w:rPr>
          <w:rFonts w:asciiTheme="majorBidi" w:hAnsiTheme="majorBidi" w:cstheme="majorBidi"/>
          <w:bCs/>
          <w:sz w:val="20"/>
          <w:szCs w:val="20"/>
        </w:rPr>
        <w:t>: Dimana temperatur yang diinginkan lebih tinggi daripada actual temperatur air boiler(kurang panas).</w:t>
      </w:r>
    </w:p>
    <w:p w:rsidR="0066263A" w:rsidRPr="0066263A" w:rsidRDefault="003F4478" w:rsidP="0066263A">
      <w:pPr>
        <w:pStyle w:val="ListParagraph"/>
        <w:numPr>
          <w:ilvl w:val="0"/>
          <w:numId w:val="19"/>
        </w:numPr>
        <w:jc w:val="both"/>
        <w:rPr>
          <w:rFonts w:asciiTheme="majorBidi" w:hAnsiTheme="majorBidi" w:cstheme="majorBidi"/>
          <w:bCs/>
          <w:sz w:val="20"/>
          <w:szCs w:val="20"/>
        </w:rPr>
      </w:pPr>
      <w:r w:rsidRPr="0066263A">
        <w:rPr>
          <w:rFonts w:asciiTheme="majorBidi" w:hAnsiTheme="majorBidi" w:cstheme="majorBidi"/>
          <w:bCs/>
          <w:i/>
          <w:iCs/>
          <w:sz w:val="20"/>
          <w:szCs w:val="20"/>
        </w:rPr>
        <w:t>Alarm Aktif</w:t>
      </w:r>
      <w:r w:rsidRPr="0066263A">
        <w:rPr>
          <w:rFonts w:asciiTheme="majorBidi" w:hAnsiTheme="majorBidi" w:cstheme="majorBidi"/>
          <w:bCs/>
          <w:sz w:val="20"/>
          <w:szCs w:val="20"/>
        </w:rPr>
        <w:t xml:space="preserve"> </w:t>
      </w:r>
      <w:r w:rsidR="0066263A" w:rsidRPr="0066263A">
        <w:rPr>
          <w:rFonts w:asciiTheme="majorBidi" w:hAnsiTheme="majorBidi" w:cstheme="majorBidi"/>
          <w:bCs/>
          <w:sz w:val="20"/>
          <w:szCs w:val="20"/>
        </w:rPr>
        <w:t xml:space="preserve">: Keadaan setelah proses start awal menghidupkan dan memanaskan boiler dianggap selesai, dan apabila temperatur kembali turun dibawah yang diinginkan maka akan </w:t>
      </w:r>
      <w:r w:rsidR="0066263A" w:rsidRPr="0066263A">
        <w:rPr>
          <w:rFonts w:asciiTheme="majorBidi" w:hAnsiTheme="majorBidi" w:cstheme="majorBidi"/>
          <w:bCs/>
          <w:sz w:val="20"/>
          <w:szCs w:val="20"/>
        </w:rPr>
        <w:lastRenderedPageBreak/>
        <w:t>ada suara peringatan, tetapi jika masih dalam pemanasan awal tidak aka nada suara peringatan.</w:t>
      </w:r>
    </w:p>
    <w:p w:rsidR="0066263A" w:rsidRPr="0066263A" w:rsidRDefault="009B1C1A" w:rsidP="0066263A">
      <w:pPr>
        <w:pStyle w:val="ListParagraph"/>
        <w:numPr>
          <w:ilvl w:val="0"/>
          <w:numId w:val="19"/>
        </w:numPr>
        <w:jc w:val="both"/>
        <w:rPr>
          <w:rFonts w:asciiTheme="majorBidi" w:hAnsiTheme="majorBidi" w:cstheme="majorBidi"/>
          <w:bCs/>
          <w:sz w:val="20"/>
          <w:szCs w:val="20"/>
        </w:rPr>
      </w:pPr>
      <w:r>
        <w:rPr>
          <w:rFonts w:asciiTheme="majorBidi" w:hAnsiTheme="majorBidi" w:cstheme="majorBidi"/>
          <w:bCs/>
          <w:i/>
          <w:iCs/>
          <w:sz w:val="20"/>
          <w:szCs w:val="20"/>
        </w:rPr>
        <w:t>Slow Chimne</w:t>
      </w:r>
      <w:r w:rsidR="003F4478" w:rsidRPr="0066263A">
        <w:rPr>
          <w:rFonts w:asciiTheme="majorBidi" w:hAnsiTheme="majorBidi" w:cstheme="majorBidi"/>
          <w:bCs/>
          <w:i/>
          <w:iCs/>
          <w:sz w:val="20"/>
          <w:szCs w:val="20"/>
        </w:rPr>
        <w:t>y</w:t>
      </w:r>
      <w:r w:rsidR="003F4478" w:rsidRPr="0066263A">
        <w:rPr>
          <w:rFonts w:asciiTheme="majorBidi" w:hAnsiTheme="majorBidi" w:cstheme="majorBidi"/>
          <w:bCs/>
          <w:sz w:val="20"/>
          <w:szCs w:val="20"/>
        </w:rPr>
        <w:t xml:space="preserve"> </w:t>
      </w:r>
      <w:r w:rsidR="0066263A" w:rsidRPr="0066263A">
        <w:rPr>
          <w:rFonts w:asciiTheme="majorBidi" w:hAnsiTheme="majorBidi" w:cstheme="majorBidi"/>
          <w:bCs/>
          <w:sz w:val="20"/>
          <w:szCs w:val="20"/>
        </w:rPr>
        <w:t>: Adalah temperatur boiler sudah terlalu panas maka putaran chimney blower akan dikurangi untuk menghemat bahan bakar.</w:t>
      </w:r>
    </w:p>
    <w:p w:rsidR="0066263A" w:rsidRPr="0066263A" w:rsidRDefault="003F4478" w:rsidP="0066263A">
      <w:pPr>
        <w:pStyle w:val="ListParagraph"/>
        <w:numPr>
          <w:ilvl w:val="0"/>
          <w:numId w:val="19"/>
        </w:numPr>
        <w:jc w:val="both"/>
        <w:rPr>
          <w:rFonts w:asciiTheme="majorBidi" w:hAnsiTheme="majorBidi" w:cstheme="majorBidi"/>
          <w:bCs/>
          <w:sz w:val="20"/>
          <w:szCs w:val="20"/>
        </w:rPr>
      </w:pPr>
      <w:r w:rsidRPr="0066263A">
        <w:rPr>
          <w:rFonts w:asciiTheme="majorBidi" w:hAnsiTheme="majorBidi" w:cstheme="majorBidi"/>
          <w:bCs/>
          <w:i/>
          <w:iCs/>
          <w:sz w:val="20"/>
          <w:szCs w:val="20"/>
        </w:rPr>
        <w:t>Chimney Blower</w:t>
      </w:r>
      <w:r w:rsidRPr="0066263A">
        <w:rPr>
          <w:rFonts w:asciiTheme="majorBidi" w:hAnsiTheme="majorBidi" w:cstheme="majorBidi"/>
          <w:bCs/>
          <w:sz w:val="20"/>
          <w:szCs w:val="20"/>
        </w:rPr>
        <w:t xml:space="preserve"> </w:t>
      </w:r>
      <w:r w:rsidR="0066263A" w:rsidRPr="0066263A">
        <w:rPr>
          <w:rFonts w:asciiTheme="majorBidi" w:hAnsiTheme="majorBidi" w:cstheme="majorBidi"/>
          <w:bCs/>
          <w:sz w:val="20"/>
          <w:szCs w:val="20"/>
        </w:rPr>
        <w:t>: Indikasi bahwa saat ini chimney blower sedang hidup dengan putaran penuh.</w:t>
      </w:r>
    </w:p>
    <w:p w:rsidR="0066263A" w:rsidRPr="0066263A" w:rsidRDefault="003F4478" w:rsidP="0066263A">
      <w:pPr>
        <w:pStyle w:val="ListParagraph"/>
        <w:numPr>
          <w:ilvl w:val="0"/>
          <w:numId w:val="19"/>
        </w:numPr>
        <w:jc w:val="both"/>
        <w:rPr>
          <w:rFonts w:asciiTheme="majorBidi" w:hAnsiTheme="majorBidi" w:cstheme="majorBidi"/>
          <w:bCs/>
          <w:sz w:val="20"/>
          <w:szCs w:val="20"/>
        </w:rPr>
      </w:pPr>
      <w:r w:rsidRPr="0066263A">
        <w:rPr>
          <w:rFonts w:asciiTheme="majorBidi" w:hAnsiTheme="majorBidi" w:cstheme="majorBidi"/>
          <w:bCs/>
          <w:i/>
          <w:iCs/>
          <w:sz w:val="20"/>
          <w:szCs w:val="20"/>
        </w:rPr>
        <w:t>Force Fan</w:t>
      </w:r>
      <w:r w:rsidRPr="0066263A">
        <w:rPr>
          <w:rFonts w:asciiTheme="majorBidi" w:hAnsiTheme="majorBidi" w:cstheme="majorBidi"/>
          <w:bCs/>
          <w:sz w:val="20"/>
          <w:szCs w:val="20"/>
        </w:rPr>
        <w:t xml:space="preserve"> </w:t>
      </w:r>
      <w:r w:rsidR="0066263A" w:rsidRPr="0066263A">
        <w:rPr>
          <w:rFonts w:asciiTheme="majorBidi" w:hAnsiTheme="majorBidi" w:cstheme="majorBidi"/>
          <w:bCs/>
          <w:sz w:val="20"/>
          <w:szCs w:val="20"/>
        </w:rPr>
        <w:t>: Indikasi bahwa saat ini force fan blower sedang hidup.</w:t>
      </w:r>
    </w:p>
    <w:p w:rsidR="0066263A" w:rsidRPr="0066263A" w:rsidRDefault="003F4478" w:rsidP="0066263A">
      <w:pPr>
        <w:pStyle w:val="ListParagraph"/>
        <w:numPr>
          <w:ilvl w:val="0"/>
          <w:numId w:val="19"/>
        </w:numPr>
        <w:jc w:val="both"/>
        <w:rPr>
          <w:rFonts w:asciiTheme="majorBidi" w:hAnsiTheme="majorBidi" w:cstheme="majorBidi"/>
          <w:bCs/>
          <w:sz w:val="20"/>
          <w:szCs w:val="20"/>
        </w:rPr>
      </w:pPr>
      <w:r w:rsidRPr="0066263A">
        <w:rPr>
          <w:rFonts w:asciiTheme="majorBidi" w:hAnsiTheme="majorBidi" w:cstheme="majorBidi"/>
          <w:bCs/>
          <w:i/>
          <w:iCs/>
          <w:sz w:val="20"/>
          <w:szCs w:val="20"/>
        </w:rPr>
        <w:t>Water Pump</w:t>
      </w:r>
      <w:r w:rsidRPr="0066263A">
        <w:rPr>
          <w:rFonts w:asciiTheme="majorBidi" w:hAnsiTheme="majorBidi" w:cstheme="majorBidi"/>
          <w:bCs/>
          <w:sz w:val="20"/>
          <w:szCs w:val="20"/>
        </w:rPr>
        <w:t xml:space="preserve"> </w:t>
      </w:r>
      <w:r w:rsidR="0066263A" w:rsidRPr="0066263A">
        <w:rPr>
          <w:rFonts w:asciiTheme="majorBidi" w:hAnsiTheme="majorBidi" w:cstheme="majorBidi"/>
          <w:bCs/>
          <w:sz w:val="20"/>
          <w:szCs w:val="20"/>
        </w:rPr>
        <w:t>: Indikasi bahwa saat ini pompa air radiator sedang hidup</w:t>
      </w:r>
    </w:p>
    <w:p w:rsidR="0066263A" w:rsidRPr="0066263A" w:rsidRDefault="003F4478" w:rsidP="0066263A">
      <w:pPr>
        <w:pStyle w:val="ListParagraph"/>
        <w:numPr>
          <w:ilvl w:val="0"/>
          <w:numId w:val="19"/>
        </w:numPr>
        <w:jc w:val="both"/>
        <w:rPr>
          <w:rFonts w:asciiTheme="majorBidi" w:hAnsiTheme="majorBidi" w:cstheme="majorBidi"/>
          <w:bCs/>
          <w:sz w:val="20"/>
          <w:szCs w:val="20"/>
        </w:rPr>
      </w:pPr>
      <w:r w:rsidRPr="0066263A">
        <w:rPr>
          <w:rFonts w:asciiTheme="majorBidi" w:hAnsiTheme="majorBidi" w:cstheme="majorBidi"/>
          <w:bCs/>
          <w:i/>
          <w:iCs/>
          <w:sz w:val="20"/>
          <w:szCs w:val="20"/>
        </w:rPr>
        <w:t>Bin Blower</w:t>
      </w:r>
      <w:r w:rsidRPr="0066263A">
        <w:rPr>
          <w:rFonts w:asciiTheme="majorBidi" w:hAnsiTheme="majorBidi" w:cstheme="majorBidi"/>
          <w:bCs/>
          <w:sz w:val="20"/>
          <w:szCs w:val="20"/>
        </w:rPr>
        <w:t xml:space="preserve"> </w:t>
      </w:r>
      <w:r w:rsidR="0066263A" w:rsidRPr="0066263A">
        <w:rPr>
          <w:rFonts w:asciiTheme="majorBidi" w:hAnsiTheme="majorBidi" w:cstheme="majorBidi"/>
          <w:bCs/>
          <w:sz w:val="20"/>
          <w:szCs w:val="20"/>
        </w:rPr>
        <w:t>: Indikasi bahwa saat ini BIN blower sedang hidup.</w:t>
      </w:r>
    </w:p>
    <w:p w:rsidR="0066263A" w:rsidRDefault="003F4478" w:rsidP="0066263A">
      <w:pPr>
        <w:pStyle w:val="ListParagraph"/>
        <w:numPr>
          <w:ilvl w:val="0"/>
          <w:numId w:val="19"/>
        </w:numPr>
        <w:jc w:val="both"/>
        <w:rPr>
          <w:rFonts w:asciiTheme="majorBidi" w:hAnsiTheme="majorBidi" w:cstheme="majorBidi"/>
          <w:bCs/>
          <w:sz w:val="20"/>
          <w:szCs w:val="20"/>
        </w:rPr>
      </w:pPr>
      <w:r w:rsidRPr="0066263A">
        <w:rPr>
          <w:rFonts w:asciiTheme="majorBidi" w:hAnsiTheme="majorBidi" w:cstheme="majorBidi"/>
          <w:bCs/>
          <w:i/>
          <w:iCs/>
          <w:sz w:val="20"/>
          <w:szCs w:val="20"/>
        </w:rPr>
        <w:t>Off System</w:t>
      </w:r>
      <w:r w:rsidRPr="0066263A">
        <w:rPr>
          <w:rFonts w:asciiTheme="majorBidi" w:hAnsiTheme="majorBidi" w:cstheme="majorBidi"/>
          <w:bCs/>
          <w:sz w:val="20"/>
          <w:szCs w:val="20"/>
        </w:rPr>
        <w:t xml:space="preserve"> </w:t>
      </w:r>
      <w:r w:rsidR="0066263A" w:rsidRPr="0066263A">
        <w:rPr>
          <w:rFonts w:asciiTheme="majorBidi" w:hAnsiTheme="majorBidi" w:cstheme="majorBidi"/>
          <w:bCs/>
          <w:sz w:val="20"/>
          <w:szCs w:val="20"/>
        </w:rPr>
        <w:t>: Indikasi bahwa saat ini semua system panel boiler sedang mati dan tidak bias dioperasikan.</w:t>
      </w:r>
    </w:p>
    <w:p w:rsidR="0077528A" w:rsidRPr="0066263A" w:rsidRDefault="0077528A" w:rsidP="0077528A">
      <w:pPr>
        <w:pStyle w:val="ListParagraph"/>
        <w:ind w:left="1211"/>
        <w:jc w:val="both"/>
        <w:rPr>
          <w:rFonts w:asciiTheme="majorBidi" w:hAnsiTheme="majorBidi" w:cstheme="majorBidi"/>
          <w:bCs/>
          <w:sz w:val="20"/>
          <w:szCs w:val="20"/>
        </w:rPr>
      </w:pPr>
    </w:p>
    <w:p w:rsidR="00672E99" w:rsidRPr="00FC7586" w:rsidRDefault="00672E99" w:rsidP="00672E99">
      <w:pPr>
        <w:pStyle w:val="ListParagraph"/>
        <w:numPr>
          <w:ilvl w:val="1"/>
          <w:numId w:val="15"/>
        </w:numPr>
        <w:spacing w:line="240" w:lineRule="auto"/>
        <w:jc w:val="both"/>
        <w:rPr>
          <w:rFonts w:ascii="Times New Roman" w:hAnsi="Times New Roman"/>
          <w:b/>
          <w:i/>
          <w:iCs/>
          <w:sz w:val="20"/>
          <w:szCs w:val="20"/>
          <w:lang w:val="id-ID"/>
        </w:rPr>
      </w:pPr>
      <w:r>
        <w:rPr>
          <w:rFonts w:ascii="Times New Roman" w:hAnsi="Times New Roman"/>
          <w:b/>
          <w:sz w:val="20"/>
          <w:szCs w:val="20"/>
          <w:lang w:val="en-US"/>
        </w:rPr>
        <w:t>Perancangan Prototype Alat</w:t>
      </w:r>
    </w:p>
    <w:p w:rsidR="00FC7586" w:rsidRDefault="002E4031" w:rsidP="00C12960">
      <w:pPr>
        <w:pStyle w:val="ListParagraph"/>
        <w:spacing w:line="240" w:lineRule="auto"/>
        <w:ind w:left="810" w:firstLine="324"/>
        <w:jc w:val="both"/>
        <w:rPr>
          <w:rFonts w:ascii="Times New Roman" w:hAnsi="Times New Roman"/>
          <w:bCs/>
          <w:sz w:val="20"/>
          <w:szCs w:val="20"/>
          <w:lang w:val="id-ID"/>
        </w:rPr>
      </w:pPr>
      <w:r w:rsidRPr="002E4031">
        <w:rPr>
          <w:rFonts w:ascii="Times New Roman" w:hAnsi="Times New Roman"/>
          <w:bCs/>
          <w:sz w:val="20"/>
          <w:szCs w:val="20"/>
          <w:lang w:val="id-ID"/>
        </w:rPr>
        <w:t>Pembuatan perangkat keras dapat dibuat sendiri menggunakan komponen yang ada, namun lebih mudah apabila kita membeli dalam bentuk modul, sehingga kita hanya memasang dan mengintegrasikan modul satu dengan modul yang lain. perangkat y</w:t>
      </w:r>
      <w:r>
        <w:rPr>
          <w:rFonts w:ascii="Times New Roman" w:hAnsi="Times New Roman"/>
          <w:bCs/>
          <w:sz w:val="20"/>
          <w:szCs w:val="20"/>
          <w:lang w:val="id-ID"/>
        </w:rPr>
        <w:t>ang akan dibuat pada</w:t>
      </w:r>
      <w:r w:rsidRPr="002E4031">
        <w:rPr>
          <w:rFonts w:ascii="Times New Roman" w:hAnsi="Times New Roman"/>
          <w:bCs/>
          <w:sz w:val="20"/>
          <w:szCs w:val="20"/>
          <w:lang w:val="id-ID"/>
        </w:rPr>
        <w:t xml:space="preserve"> artikel ini terdiri dari perangkat mekanik dan hardware.</w:t>
      </w:r>
    </w:p>
    <w:p w:rsidR="002E4031" w:rsidRDefault="002E4031" w:rsidP="00FC7586">
      <w:pPr>
        <w:pStyle w:val="ListParagraph"/>
        <w:spacing w:line="240" w:lineRule="auto"/>
        <w:ind w:left="810"/>
        <w:jc w:val="both"/>
        <w:rPr>
          <w:rFonts w:ascii="Times New Roman" w:hAnsi="Times New Roman"/>
          <w:bCs/>
          <w:sz w:val="20"/>
          <w:szCs w:val="20"/>
          <w:lang w:val="id-ID"/>
        </w:rPr>
      </w:pPr>
    </w:p>
    <w:p w:rsidR="00D569D0" w:rsidRDefault="00D569D0" w:rsidP="00D569D0">
      <w:pPr>
        <w:pStyle w:val="ListParagraph"/>
        <w:spacing w:after="0" w:line="360" w:lineRule="auto"/>
        <w:ind w:left="810"/>
        <w:jc w:val="center"/>
        <w:rPr>
          <w:rFonts w:ascii="Times New Roman" w:hAnsi="Times New Roman"/>
          <w:bCs/>
          <w:sz w:val="20"/>
          <w:szCs w:val="20"/>
          <w:lang w:val="en-US"/>
        </w:rPr>
      </w:pPr>
      <w:r>
        <w:rPr>
          <w:rFonts w:ascii="Times New Roman" w:hAnsi="Times New Roman"/>
          <w:noProof/>
          <w:sz w:val="24"/>
          <w:szCs w:val="24"/>
          <w:lang w:val="id-ID" w:eastAsia="id-ID"/>
        </w:rPr>
        <w:drawing>
          <wp:inline distT="0" distB="0" distL="0" distR="0" wp14:anchorId="47A6957F" wp14:editId="5CC1F9AF">
            <wp:extent cx="2508664" cy="1516258"/>
            <wp:effectExtent l="19050" t="19050" r="25400"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6866" cy="1533304"/>
                    </a:xfrm>
                    <a:prstGeom prst="rect">
                      <a:avLst/>
                    </a:prstGeom>
                    <a:noFill/>
                    <a:ln w="0">
                      <a:solidFill>
                        <a:schemeClr val="tx1"/>
                      </a:solidFill>
                    </a:ln>
                  </pic:spPr>
                </pic:pic>
              </a:graphicData>
            </a:graphic>
          </wp:inline>
        </w:drawing>
      </w:r>
      <w:r w:rsidRPr="00F34E21">
        <w:rPr>
          <w:rFonts w:ascii="Times New Roman" w:hAnsi="Times New Roman"/>
          <w:bCs/>
          <w:noProof/>
          <w:sz w:val="24"/>
          <w:szCs w:val="24"/>
          <w:lang w:val="id-ID" w:eastAsia="id-ID"/>
        </w:rPr>
        <w:drawing>
          <wp:inline distT="0" distB="0" distL="0" distR="0" wp14:anchorId="45E170E3" wp14:editId="74B48E00">
            <wp:extent cx="1990090" cy="1536098"/>
            <wp:effectExtent l="0" t="0" r="0" b="6985"/>
            <wp:docPr id="55" name="Picture 55" descr="C:\Users\LAB-MICRO\Downloads\WhatsApp Image 2020-07-07 at 12.3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MICRO\Downloads\WhatsApp Image 2020-07-07 at 12.38.40.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946" t="4880" r="7420" b="9356"/>
                    <a:stretch/>
                  </pic:blipFill>
                  <pic:spPr bwMode="auto">
                    <a:xfrm>
                      <a:off x="0" y="0"/>
                      <a:ext cx="2061693" cy="1591366"/>
                    </a:xfrm>
                    <a:prstGeom prst="rect">
                      <a:avLst/>
                    </a:prstGeom>
                    <a:noFill/>
                    <a:ln>
                      <a:noFill/>
                    </a:ln>
                    <a:extLst>
                      <a:ext uri="{53640926-AAD7-44D8-BBD7-CCE9431645EC}">
                        <a14:shadowObscured xmlns:a14="http://schemas.microsoft.com/office/drawing/2010/main"/>
                      </a:ext>
                    </a:extLst>
                  </pic:spPr>
                </pic:pic>
              </a:graphicData>
            </a:graphic>
          </wp:inline>
        </w:drawing>
      </w:r>
    </w:p>
    <w:p w:rsidR="00D569D0" w:rsidRDefault="00D569D0" w:rsidP="00D569D0">
      <w:pPr>
        <w:pStyle w:val="ListParagraph"/>
        <w:spacing w:after="0" w:line="360" w:lineRule="auto"/>
        <w:ind w:left="810"/>
        <w:jc w:val="center"/>
        <w:rPr>
          <w:rFonts w:ascii="Times New Roman" w:hAnsi="Times New Roman"/>
          <w:bCs/>
          <w:sz w:val="20"/>
          <w:szCs w:val="20"/>
          <w:lang w:val="en-US"/>
        </w:rPr>
      </w:pPr>
      <w:r>
        <w:rPr>
          <w:rFonts w:ascii="Times New Roman" w:hAnsi="Times New Roman"/>
          <w:bCs/>
          <w:sz w:val="20"/>
          <w:szCs w:val="20"/>
          <w:lang w:val="en-US"/>
        </w:rPr>
        <w:t>Gambar 7. Desain dan prototype alat</w:t>
      </w:r>
    </w:p>
    <w:p w:rsidR="003F4478" w:rsidRDefault="003F4478" w:rsidP="00D569D0">
      <w:pPr>
        <w:pStyle w:val="ListParagraph"/>
        <w:spacing w:after="0" w:line="360" w:lineRule="auto"/>
        <w:ind w:left="810"/>
        <w:jc w:val="center"/>
        <w:rPr>
          <w:rFonts w:ascii="Times New Roman" w:hAnsi="Times New Roman"/>
          <w:bCs/>
          <w:sz w:val="20"/>
          <w:szCs w:val="20"/>
          <w:lang w:val="en-US"/>
        </w:rPr>
      </w:pPr>
    </w:p>
    <w:p w:rsidR="004D0914" w:rsidRPr="004D0914"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Water Tank</w:t>
      </w:r>
      <w:r w:rsidRPr="004D0914">
        <w:rPr>
          <w:rFonts w:ascii="Times New Roman" w:hAnsi="Times New Roman"/>
          <w:bCs/>
          <w:sz w:val="20"/>
          <w:szCs w:val="20"/>
          <w:lang w:val="en-US"/>
        </w:rPr>
        <w:t xml:space="preserve"> </w:t>
      </w:r>
      <w:r w:rsidR="004D0914" w:rsidRPr="004D0914">
        <w:rPr>
          <w:rFonts w:ascii="Times New Roman" w:hAnsi="Times New Roman"/>
          <w:bCs/>
          <w:sz w:val="20"/>
          <w:szCs w:val="20"/>
          <w:lang w:val="en-US"/>
        </w:rPr>
        <w:t>berfungsi untuk tandon pengisian air dari pompa air penyuplai air dari sumur bor.</w:t>
      </w:r>
    </w:p>
    <w:p w:rsidR="004D0914" w:rsidRPr="004D0914"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Input Pipe</w:t>
      </w:r>
      <w:r w:rsidRPr="004D0914">
        <w:rPr>
          <w:rFonts w:ascii="Times New Roman" w:hAnsi="Times New Roman"/>
          <w:bCs/>
          <w:sz w:val="20"/>
          <w:szCs w:val="20"/>
          <w:lang w:val="en-US"/>
        </w:rPr>
        <w:t xml:space="preserve"> </w:t>
      </w:r>
      <w:r w:rsidR="004D0914" w:rsidRPr="004D0914">
        <w:rPr>
          <w:rFonts w:ascii="Times New Roman" w:hAnsi="Times New Roman"/>
          <w:bCs/>
          <w:sz w:val="20"/>
          <w:szCs w:val="20"/>
          <w:lang w:val="en-US"/>
        </w:rPr>
        <w:t>berfungsi untuk jalan air yang menyuplai boiler.</w:t>
      </w:r>
    </w:p>
    <w:p w:rsidR="004D0914" w:rsidRPr="004D0914" w:rsidRDefault="00F617FF"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Boiler</w:t>
      </w:r>
      <w:r w:rsidRPr="004D0914">
        <w:rPr>
          <w:rFonts w:ascii="Times New Roman" w:hAnsi="Times New Roman"/>
          <w:bCs/>
          <w:sz w:val="20"/>
          <w:szCs w:val="20"/>
          <w:lang w:val="en-US"/>
        </w:rPr>
        <w:t xml:space="preserve"> berfungsi</w:t>
      </w:r>
      <w:r w:rsidR="004D0914" w:rsidRPr="004D0914">
        <w:rPr>
          <w:rFonts w:ascii="Times New Roman" w:hAnsi="Times New Roman"/>
          <w:bCs/>
          <w:sz w:val="20"/>
          <w:szCs w:val="20"/>
          <w:lang w:val="en-US"/>
        </w:rPr>
        <w:t xml:space="preserve"> sebagai wadah air untuk dipanaskan oleh furnace dibawahnya.</w:t>
      </w:r>
    </w:p>
    <w:p w:rsidR="004D0914" w:rsidRPr="004D0914"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Furnace</w:t>
      </w:r>
      <w:r w:rsidR="004D0914" w:rsidRPr="004D0914">
        <w:rPr>
          <w:rFonts w:ascii="Times New Roman" w:hAnsi="Times New Roman"/>
          <w:bCs/>
          <w:sz w:val="20"/>
          <w:szCs w:val="20"/>
          <w:lang w:val="en-US"/>
        </w:rPr>
        <w:t xml:space="preserve"> berfungsi sebagai tungku pemanas boiler, tungku ini bias pakai bahan bakar janggel, kayu ataupun batubara.</w:t>
      </w:r>
    </w:p>
    <w:p w:rsidR="004D0914" w:rsidRPr="004D0914"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Ducting Chimney</w:t>
      </w:r>
      <w:r w:rsidRPr="004D0914">
        <w:rPr>
          <w:rFonts w:ascii="Times New Roman" w:hAnsi="Times New Roman"/>
          <w:bCs/>
          <w:sz w:val="20"/>
          <w:szCs w:val="20"/>
          <w:lang w:val="en-US"/>
        </w:rPr>
        <w:t xml:space="preserve"> </w:t>
      </w:r>
      <w:r w:rsidR="004D0914" w:rsidRPr="004D0914">
        <w:rPr>
          <w:rFonts w:ascii="Times New Roman" w:hAnsi="Times New Roman"/>
          <w:bCs/>
          <w:sz w:val="20"/>
          <w:szCs w:val="20"/>
          <w:lang w:val="en-US"/>
        </w:rPr>
        <w:t>berfungsi sebagai jalan pembuangan sisa panas dan pembakaran.</w:t>
      </w:r>
    </w:p>
    <w:p w:rsidR="004D0914" w:rsidRPr="004D0914"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Chimney Blower</w:t>
      </w:r>
      <w:r w:rsidRPr="004D0914">
        <w:rPr>
          <w:rFonts w:ascii="Times New Roman" w:hAnsi="Times New Roman"/>
          <w:bCs/>
          <w:sz w:val="20"/>
          <w:szCs w:val="20"/>
          <w:lang w:val="en-US"/>
        </w:rPr>
        <w:t xml:space="preserve"> </w:t>
      </w:r>
      <w:r w:rsidR="004D0914" w:rsidRPr="004D0914">
        <w:rPr>
          <w:rFonts w:ascii="Times New Roman" w:hAnsi="Times New Roman"/>
          <w:bCs/>
          <w:sz w:val="20"/>
          <w:szCs w:val="20"/>
          <w:lang w:val="en-US"/>
        </w:rPr>
        <w:t>berfungsi sebagai penghisap panas yang di alirkan ke boiler, setelah memanaskan boiler kemudian dibuang melalui cerobong asap.</w:t>
      </w:r>
    </w:p>
    <w:p w:rsidR="004D0914" w:rsidRPr="004D0914"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Force Fan</w:t>
      </w:r>
      <w:r w:rsidRPr="004D0914">
        <w:rPr>
          <w:rFonts w:ascii="Times New Roman" w:hAnsi="Times New Roman"/>
          <w:bCs/>
          <w:sz w:val="20"/>
          <w:szCs w:val="20"/>
          <w:lang w:val="en-US"/>
        </w:rPr>
        <w:t xml:space="preserve"> </w:t>
      </w:r>
      <w:r w:rsidR="004D0914" w:rsidRPr="004D0914">
        <w:rPr>
          <w:rFonts w:ascii="Times New Roman" w:hAnsi="Times New Roman"/>
          <w:bCs/>
          <w:sz w:val="20"/>
          <w:szCs w:val="20"/>
          <w:lang w:val="en-US"/>
        </w:rPr>
        <w:t>berfungsi sebagai penghembus angin untuk membesarkan api dari bahan bakar agar pemanasan air bias cepat tercapai.</w:t>
      </w:r>
    </w:p>
    <w:p w:rsidR="004D0914" w:rsidRPr="004D0914"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Cerobong Asap</w:t>
      </w:r>
      <w:r w:rsidRPr="004D0914">
        <w:rPr>
          <w:rFonts w:ascii="Times New Roman" w:hAnsi="Times New Roman"/>
          <w:bCs/>
          <w:sz w:val="20"/>
          <w:szCs w:val="20"/>
          <w:lang w:val="en-US"/>
        </w:rPr>
        <w:t xml:space="preserve"> </w:t>
      </w:r>
      <w:r w:rsidR="004D0914" w:rsidRPr="004D0914">
        <w:rPr>
          <w:rFonts w:ascii="Times New Roman" w:hAnsi="Times New Roman"/>
          <w:bCs/>
          <w:sz w:val="20"/>
          <w:szCs w:val="20"/>
          <w:lang w:val="en-US"/>
        </w:rPr>
        <w:t>berfungsi sebagai saluran pembuangan asap dan debu sisa pembakaran dengan standard kesehatan lingkungan hidup.</w:t>
      </w:r>
    </w:p>
    <w:p w:rsidR="004D0914" w:rsidRPr="004D0914"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Hot Water Pipe</w:t>
      </w:r>
      <w:r w:rsidRPr="004D0914">
        <w:rPr>
          <w:rFonts w:ascii="Times New Roman" w:hAnsi="Times New Roman"/>
          <w:bCs/>
          <w:sz w:val="20"/>
          <w:szCs w:val="20"/>
          <w:lang w:val="en-US"/>
        </w:rPr>
        <w:t xml:space="preserve"> </w:t>
      </w:r>
      <w:r w:rsidR="004D0914" w:rsidRPr="004D0914">
        <w:rPr>
          <w:rFonts w:ascii="Times New Roman" w:hAnsi="Times New Roman"/>
          <w:bCs/>
          <w:sz w:val="20"/>
          <w:szCs w:val="20"/>
          <w:lang w:val="en-US"/>
        </w:rPr>
        <w:t>berfungsi sebagai output boiler yang mengalirkan air panas dan kemudian ditranfusikan ke bin dryer.</w:t>
      </w:r>
    </w:p>
    <w:p w:rsidR="004D0914" w:rsidRPr="004D0914"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Hot Water Pump</w:t>
      </w:r>
      <w:r w:rsidRPr="004D0914">
        <w:rPr>
          <w:rFonts w:ascii="Times New Roman" w:hAnsi="Times New Roman"/>
          <w:bCs/>
          <w:sz w:val="20"/>
          <w:szCs w:val="20"/>
          <w:lang w:val="en-US"/>
        </w:rPr>
        <w:t xml:space="preserve"> </w:t>
      </w:r>
      <w:r w:rsidR="004D0914" w:rsidRPr="004D0914">
        <w:rPr>
          <w:rFonts w:ascii="Times New Roman" w:hAnsi="Times New Roman"/>
          <w:bCs/>
          <w:sz w:val="20"/>
          <w:szCs w:val="20"/>
          <w:lang w:val="en-US"/>
        </w:rPr>
        <w:t>berfungsi sebagai pengambil panas dari hot water pipe kemudian diteruskan ke heat exchanger.</w:t>
      </w:r>
    </w:p>
    <w:p w:rsidR="004D0914" w:rsidRPr="004D0914"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Heat Exchanger</w:t>
      </w:r>
      <w:r w:rsidRPr="004D0914">
        <w:rPr>
          <w:rFonts w:ascii="Times New Roman" w:hAnsi="Times New Roman"/>
          <w:bCs/>
          <w:sz w:val="20"/>
          <w:szCs w:val="20"/>
          <w:lang w:val="en-US"/>
        </w:rPr>
        <w:t xml:space="preserve"> </w:t>
      </w:r>
      <w:r w:rsidR="004D0914" w:rsidRPr="004D0914">
        <w:rPr>
          <w:rFonts w:ascii="Times New Roman" w:hAnsi="Times New Roman"/>
          <w:bCs/>
          <w:sz w:val="20"/>
          <w:szCs w:val="20"/>
          <w:lang w:val="en-US"/>
        </w:rPr>
        <w:t>berfungsi sebagai media transfer panas dari air panas menjadi udara panas.</w:t>
      </w:r>
    </w:p>
    <w:p w:rsidR="004D0914" w:rsidRPr="004D0914"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Back Water Pipe</w:t>
      </w:r>
      <w:r w:rsidRPr="004D0914">
        <w:rPr>
          <w:rFonts w:ascii="Times New Roman" w:hAnsi="Times New Roman"/>
          <w:bCs/>
          <w:sz w:val="20"/>
          <w:szCs w:val="20"/>
          <w:lang w:val="en-US"/>
        </w:rPr>
        <w:t xml:space="preserve"> </w:t>
      </w:r>
      <w:r w:rsidR="004D0914" w:rsidRPr="004D0914">
        <w:rPr>
          <w:rFonts w:ascii="Times New Roman" w:hAnsi="Times New Roman"/>
          <w:bCs/>
          <w:sz w:val="20"/>
          <w:szCs w:val="20"/>
          <w:lang w:val="en-US"/>
        </w:rPr>
        <w:t>berfungsi sebagai jalan kembalinya air yang sudah diambil panasnya melalui heat exchanger.</w:t>
      </w:r>
    </w:p>
    <w:p w:rsidR="004D0914" w:rsidRPr="004D0914"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Dryer Blower</w:t>
      </w:r>
      <w:r w:rsidRPr="004D0914">
        <w:rPr>
          <w:rFonts w:ascii="Times New Roman" w:hAnsi="Times New Roman"/>
          <w:bCs/>
          <w:sz w:val="20"/>
          <w:szCs w:val="20"/>
          <w:lang w:val="en-US"/>
        </w:rPr>
        <w:t xml:space="preserve"> </w:t>
      </w:r>
      <w:r w:rsidR="004D0914" w:rsidRPr="004D0914">
        <w:rPr>
          <w:rFonts w:ascii="Times New Roman" w:hAnsi="Times New Roman"/>
          <w:bCs/>
          <w:sz w:val="20"/>
          <w:szCs w:val="20"/>
          <w:lang w:val="en-US"/>
        </w:rPr>
        <w:t>berfungsi sebagai pengambil panas dari heat exchanger kemudian ditranfusikan ke bin pengeringan.</w:t>
      </w:r>
    </w:p>
    <w:p w:rsidR="004D0914" w:rsidRPr="004D0914"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Ducting Dryer</w:t>
      </w:r>
      <w:r w:rsidRPr="004D0914">
        <w:rPr>
          <w:rFonts w:ascii="Times New Roman" w:hAnsi="Times New Roman"/>
          <w:bCs/>
          <w:sz w:val="20"/>
          <w:szCs w:val="20"/>
          <w:lang w:val="en-US"/>
        </w:rPr>
        <w:t xml:space="preserve"> </w:t>
      </w:r>
      <w:r w:rsidR="004D0914" w:rsidRPr="004D0914">
        <w:rPr>
          <w:rFonts w:ascii="Times New Roman" w:hAnsi="Times New Roman"/>
          <w:bCs/>
          <w:sz w:val="20"/>
          <w:szCs w:val="20"/>
          <w:lang w:val="en-US"/>
        </w:rPr>
        <w:t>berfungsi sebagai penyalur udara panas yang dihembuskan oleh dryer blower.</w:t>
      </w:r>
    </w:p>
    <w:p w:rsidR="004D0914" w:rsidRPr="004D0914"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lastRenderedPageBreak/>
        <w:t>Bin Dryer</w:t>
      </w:r>
      <w:r w:rsidRPr="004D0914">
        <w:rPr>
          <w:rFonts w:ascii="Times New Roman" w:hAnsi="Times New Roman"/>
          <w:bCs/>
          <w:sz w:val="20"/>
          <w:szCs w:val="20"/>
          <w:lang w:val="en-US"/>
        </w:rPr>
        <w:t xml:space="preserve"> </w:t>
      </w:r>
      <w:r w:rsidR="004D0914" w:rsidRPr="004D0914">
        <w:rPr>
          <w:rFonts w:ascii="Times New Roman" w:hAnsi="Times New Roman"/>
          <w:bCs/>
          <w:sz w:val="20"/>
          <w:szCs w:val="20"/>
          <w:lang w:val="en-US"/>
        </w:rPr>
        <w:t>berfungsi sebagai tempat pengeringan, bisa jagung, padi ataupun yang lainnya.</w:t>
      </w:r>
    </w:p>
    <w:p w:rsidR="004D0914" w:rsidRPr="004D0914"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Panel</w:t>
      </w:r>
      <w:r w:rsidR="004D0914" w:rsidRPr="004D0914">
        <w:rPr>
          <w:rFonts w:ascii="Times New Roman" w:hAnsi="Times New Roman"/>
          <w:bCs/>
          <w:sz w:val="20"/>
          <w:szCs w:val="20"/>
          <w:lang w:val="en-US"/>
        </w:rPr>
        <w:t xml:space="preserve"> berfungsi sebaga</w:t>
      </w:r>
      <w:r>
        <w:rPr>
          <w:rFonts w:ascii="Times New Roman" w:hAnsi="Times New Roman"/>
          <w:bCs/>
          <w:sz w:val="20"/>
          <w:szCs w:val="20"/>
          <w:lang w:val="en-US"/>
        </w:rPr>
        <w:t>i tempat control mesin dan indik</w:t>
      </w:r>
      <w:r w:rsidR="004D0914" w:rsidRPr="004D0914">
        <w:rPr>
          <w:rFonts w:ascii="Times New Roman" w:hAnsi="Times New Roman"/>
          <w:bCs/>
          <w:sz w:val="20"/>
          <w:szCs w:val="20"/>
          <w:lang w:val="en-US"/>
        </w:rPr>
        <w:t>ator.</w:t>
      </w:r>
    </w:p>
    <w:p w:rsidR="004D0914" w:rsidRPr="004D0914" w:rsidRDefault="004D0914"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PL</w:t>
      </w:r>
      <w:r w:rsidR="008967C3" w:rsidRPr="008967C3">
        <w:rPr>
          <w:rFonts w:ascii="Times New Roman" w:hAnsi="Times New Roman"/>
          <w:bCs/>
          <w:i/>
          <w:iCs/>
          <w:sz w:val="20"/>
          <w:szCs w:val="20"/>
          <w:lang w:val="en-US"/>
        </w:rPr>
        <w:t>C</w:t>
      </w:r>
      <w:r w:rsidR="008967C3">
        <w:rPr>
          <w:rFonts w:ascii="Times New Roman" w:hAnsi="Times New Roman"/>
          <w:bCs/>
          <w:sz w:val="20"/>
          <w:szCs w:val="20"/>
          <w:lang w:val="en-US"/>
        </w:rPr>
        <w:t xml:space="preserve"> </w:t>
      </w:r>
      <w:r w:rsidRPr="004D0914">
        <w:rPr>
          <w:rFonts w:ascii="Times New Roman" w:hAnsi="Times New Roman"/>
          <w:bCs/>
          <w:sz w:val="20"/>
          <w:szCs w:val="20"/>
          <w:lang w:val="en-US"/>
        </w:rPr>
        <w:t>sebagai penyimpanan program dan mengeksekusi tindakan yang sudah        diprogramkan.</w:t>
      </w:r>
    </w:p>
    <w:p w:rsidR="008967C3" w:rsidRPr="008967C3"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Relay</w:t>
      </w:r>
      <w:r w:rsidRPr="008967C3">
        <w:rPr>
          <w:rFonts w:ascii="Times New Roman" w:hAnsi="Times New Roman"/>
          <w:bCs/>
          <w:sz w:val="20"/>
          <w:szCs w:val="20"/>
          <w:lang w:val="en-US"/>
        </w:rPr>
        <w:t xml:space="preserve"> berfungsi sebagai penguatan dari relay plc untuk menggerakkan relay yang lebih besar.</w:t>
      </w:r>
    </w:p>
    <w:p w:rsidR="008967C3" w:rsidRPr="008967C3"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Termocontroller</w:t>
      </w:r>
      <w:r w:rsidRPr="008967C3">
        <w:rPr>
          <w:rFonts w:ascii="Times New Roman" w:hAnsi="Times New Roman"/>
          <w:bCs/>
          <w:sz w:val="20"/>
          <w:szCs w:val="20"/>
          <w:lang w:val="en-US"/>
        </w:rPr>
        <w:t xml:space="preserve"> untuk mengetahui temperatur di dalam boiler dan mensetting berapa temperatur yang diinginkan untuk mencapai temperatur tertentu sekaligus mengeksekusi tindakan nya.</w:t>
      </w:r>
    </w:p>
    <w:p w:rsidR="008967C3" w:rsidRPr="008967C3"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Node M</w:t>
      </w:r>
      <w:r>
        <w:rPr>
          <w:rFonts w:ascii="Times New Roman" w:hAnsi="Times New Roman"/>
          <w:bCs/>
          <w:i/>
          <w:iCs/>
          <w:sz w:val="20"/>
          <w:szCs w:val="20"/>
          <w:lang w:val="en-US"/>
        </w:rPr>
        <w:t>CU</w:t>
      </w:r>
      <w:r w:rsidRPr="008967C3">
        <w:rPr>
          <w:rFonts w:ascii="Times New Roman" w:hAnsi="Times New Roman"/>
          <w:bCs/>
          <w:sz w:val="20"/>
          <w:szCs w:val="20"/>
          <w:lang w:val="en-US"/>
        </w:rPr>
        <w:t xml:space="preserve"> untuk memantau temperatur online, android maupun perangkat lain dan juga bisa mengeksekusi atau menghidupkan chimney blower, force fan dan juga bisa mematikan system boiler dari jarak jauh.</w:t>
      </w:r>
    </w:p>
    <w:p w:rsidR="00387C0C" w:rsidRPr="008967C3" w:rsidRDefault="008967C3" w:rsidP="008967C3">
      <w:pPr>
        <w:pStyle w:val="ListParagraph"/>
        <w:numPr>
          <w:ilvl w:val="0"/>
          <w:numId w:val="20"/>
        </w:numPr>
        <w:jc w:val="both"/>
        <w:rPr>
          <w:rFonts w:ascii="Times New Roman" w:hAnsi="Times New Roman"/>
          <w:bCs/>
          <w:sz w:val="20"/>
          <w:szCs w:val="20"/>
          <w:lang w:val="en-US"/>
        </w:rPr>
      </w:pPr>
      <w:r w:rsidRPr="008967C3">
        <w:rPr>
          <w:rFonts w:ascii="Times New Roman" w:hAnsi="Times New Roman"/>
          <w:bCs/>
          <w:i/>
          <w:iCs/>
          <w:sz w:val="20"/>
          <w:szCs w:val="20"/>
          <w:lang w:val="en-US"/>
        </w:rPr>
        <w:t>Pilot Lamp</w:t>
      </w:r>
      <w:r w:rsidRPr="008967C3">
        <w:rPr>
          <w:rFonts w:ascii="Times New Roman" w:hAnsi="Times New Roman"/>
          <w:bCs/>
          <w:sz w:val="20"/>
          <w:szCs w:val="20"/>
          <w:lang w:val="en-US"/>
        </w:rPr>
        <w:t xml:space="preserve"> </w:t>
      </w:r>
      <w:r>
        <w:rPr>
          <w:rFonts w:ascii="Times New Roman" w:hAnsi="Times New Roman"/>
          <w:bCs/>
          <w:sz w:val="20"/>
          <w:szCs w:val="20"/>
          <w:lang w:val="en-US"/>
        </w:rPr>
        <w:t>sebagai indik</w:t>
      </w:r>
      <w:r w:rsidRPr="008967C3">
        <w:rPr>
          <w:rFonts w:ascii="Times New Roman" w:hAnsi="Times New Roman"/>
          <w:bCs/>
          <w:sz w:val="20"/>
          <w:szCs w:val="20"/>
          <w:lang w:val="en-US"/>
        </w:rPr>
        <w:t>ator mesin apa saja yang sedang dijalankan, dan menampilkan peringatannya.</w:t>
      </w:r>
    </w:p>
    <w:p w:rsidR="00067F59" w:rsidRPr="00067F59" w:rsidRDefault="00067F59" w:rsidP="00FC7586">
      <w:pPr>
        <w:pStyle w:val="ListParagraph"/>
        <w:spacing w:line="240" w:lineRule="auto"/>
        <w:ind w:left="810"/>
        <w:jc w:val="both"/>
        <w:rPr>
          <w:rFonts w:ascii="Times New Roman" w:hAnsi="Times New Roman"/>
          <w:bCs/>
          <w:sz w:val="20"/>
          <w:szCs w:val="20"/>
          <w:lang w:val="id-ID"/>
        </w:rPr>
      </w:pPr>
    </w:p>
    <w:p w:rsidR="00672E99" w:rsidRPr="002B3E14" w:rsidRDefault="00672E99" w:rsidP="00672E99">
      <w:pPr>
        <w:pStyle w:val="ListParagraph"/>
        <w:numPr>
          <w:ilvl w:val="1"/>
          <w:numId w:val="15"/>
        </w:numPr>
        <w:spacing w:line="240" w:lineRule="auto"/>
        <w:jc w:val="both"/>
        <w:rPr>
          <w:rFonts w:ascii="Times New Roman" w:hAnsi="Times New Roman"/>
          <w:b/>
          <w:i/>
          <w:iCs/>
          <w:sz w:val="20"/>
          <w:szCs w:val="20"/>
          <w:lang w:val="id-ID"/>
        </w:rPr>
      </w:pPr>
      <w:r>
        <w:rPr>
          <w:rFonts w:ascii="Times New Roman" w:hAnsi="Times New Roman"/>
          <w:b/>
          <w:sz w:val="20"/>
          <w:szCs w:val="20"/>
          <w:lang w:val="en-US"/>
        </w:rPr>
        <w:t>Pembuatan Program PLC</w:t>
      </w:r>
    </w:p>
    <w:p w:rsidR="002B3E14" w:rsidRDefault="002B3E14" w:rsidP="002B3E14">
      <w:pPr>
        <w:pStyle w:val="ListParagraph"/>
        <w:spacing w:line="240" w:lineRule="auto"/>
        <w:ind w:left="810" w:firstLine="324"/>
        <w:jc w:val="both"/>
        <w:rPr>
          <w:rFonts w:ascii="Times New Roman" w:hAnsi="Times New Roman"/>
          <w:bCs/>
          <w:sz w:val="20"/>
          <w:szCs w:val="20"/>
          <w:lang w:val="en-US"/>
        </w:rPr>
      </w:pPr>
      <w:r w:rsidRPr="002B3E14">
        <w:rPr>
          <w:rFonts w:ascii="Times New Roman" w:hAnsi="Times New Roman"/>
          <w:bCs/>
          <w:sz w:val="20"/>
          <w:szCs w:val="20"/>
          <w:lang w:val="id-ID"/>
        </w:rPr>
        <w:t>Perancangan perangkat lunak diperlukan untuk mengisi program di PLC Omron, perangkat lunak yang dibutuhkan untuk melakukan pemrograman dan pengisian program ke mikrokontroler adalah CX-Programmer 9.0. Program ini berfungsi untuk membuat, editing program dan mendownloadkan program dari komputer atau laptop yang sudah dibuat kedalam PL</w:t>
      </w:r>
      <w:r w:rsidRPr="002B3E14">
        <w:rPr>
          <w:rFonts w:ascii="Times New Roman" w:hAnsi="Times New Roman"/>
          <w:bCs/>
          <w:sz w:val="20"/>
          <w:szCs w:val="20"/>
          <w:lang w:val="en-US"/>
        </w:rPr>
        <w:t>C.</w:t>
      </w:r>
      <w:r>
        <w:rPr>
          <w:rFonts w:ascii="Times New Roman" w:hAnsi="Times New Roman"/>
          <w:bCs/>
          <w:sz w:val="20"/>
          <w:szCs w:val="20"/>
          <w:lang w:val="en-US"/>
        </w:rPr>
        <w:t xml:space="preserve"> Program yang dibangun pada penelitian ini adalah sebagai berikut.</w:t>
      </w:r>
    </w:p>
    <w:p w:rsidR="002B3E14" w:rsidRDefault="002B3E14" w:rsidP="002B3E14">
      <w:pPr>
        <w:pStyle w:val="ListParagraph"/>
        <w:spacing w:line="240" w:lineRule="auto"/>
        <w:ind w:left="810" w:firstLine="324"/>
        <w:jc w:val="both"/>
        <w:rPr>
          <w:rFonts w:ascii="Times New Roman" w:hAnsi="Times New Roman"/>
          <w:bCs/>
          <w:sz w:val="20"/>
          <w:szCs w:val="20"/>
          <w:lang w:val="en-US"/>
        </w:rPr>
      </w:pPr>
    </w:p>
    <w:p w:rsidR="002B3E14" w:rsidRDefault="002B3E14" w:rsidP="006C165B">
      <w:pPr>
        <w:pStyle w:val="ListParagraph"/>
        <w:spacing w:after="0" w:line="480" w:lineRule="auto"/>
        <w:ind w:left="810" w:firstLine="324"/>
        <w:jc w:val="center"/>
        <w:rPr>
          <w:rFonts w:ascii="Times New Roman" w:hAnsi="Times New Roman"/>
          <w:bCs/>
          <w:sz w:val="20"/>
          <w:szCs w:val="20"/>
          <w:lang w:val="en-US"/>
        </w:rPr>
      </w:pPr>
      <w:r>
        <w:rPr>
          <w:noProof/>
          <w:lang w:val="id-ID" w:eastAsia="id-ID"/>
        </w:rPr>
        <w:drawing>
          <wp:inline distT="0" distB="0" distL="0" distR="0" wp14:anchorId="66F4CE62" wp14:editId="589E6150">
            <wp:extent cx="3880947" cy="2405727"/>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8135" cy="2410183"/>
                    </a:xfrm>
                    <a:prstGeom prst="rect">
                      <a:avLst/>
                    </a:prstGeom>
                  </pic:spPr>
                </pic:pic>
              </a:graphicData>
            </a:graphic>
          </wp:inline>
        </w:drawing>
      </w:r>
    </w:p>
    <w:p w:rsidR="002B3E14" w:rsidRPr="002B3E14" w:rsidRDefault="002B3E14" w:rsidP="006C165B">
      <w:pPr>
        <w:pStyle w:val="ListParagraph"/>
        <w:spacing w:after="0" w:line="480" w:lineRule="auto"/>
        <w:ind w:left="810" w:firstLine="324"/>
        <w:jc w:val="center"/>
        <w:rPr>
          <w:rFonts w:ascii="Times New Roman" w:hAnsi="Times New Roman"/>
          <w:bCs/>
          <w:sz w:val="20"/>
          <w:szCs w:val="20"/>
          <w:lang w:val="en-US"/>
        </w:rPr>
      </w:pPr>
      <w:r>
        <w:rPr>
          <w:rFonts w:ascii="Times New Roman" w:hAnsi="Times New Roman"/>
          <w:bCs/>
          <w:sz w:val="20"/>
          <w:szCs w:val="20"/>
          <w:lang w:val="en-US"/>
        </w:rPr>
        <w:t xml:space="preserve">Gambar </w:t>
      </w:r>
      <w:r w:rsidR="006C165B">
        <w:rPr>
          <w:rFonts w:ascii="Times New Roman" w:hAnsi="Times New Roman"/>
          <w:bCs/>
          <w:sz w:val="20"/>
          <w:szCs w:val="20"/>
          <w:lang w:val="en-US"/>
        </w:rPr>
        <w:t>8. Program PLC yang dibangun</w:t>
      </w:r>
    </w:p>
    <w:p w:rsidR="00672E99" w:rsidRPr="003D5B84" w:rsidRDefault="00672E99" w:rsidP="00672E99">
      <w:pPr>
        <w:tabs>
          <w:tab w:val="left" w:pos="426"/>
        </w:tabs>
        <w:ind w:left="426"/>
        <w:rPr>
          <w:b/>
          <w:bCs/>
          <w:lang w:val="id-ID"/>
        </w:rPr>
      </w:pPr>
    </w:p>
    <w:p w:rsidR="00B92E1E" w:rsidRPr="00B92E1E" w:rsidRDefault="00B92E1E" w:rsidP="009A7CE0">
      <w:pPr>
        <w:ind w:left="450" w:firstLine="270"/>
        <w:jc w:val="both"/>
      </w:pPr>
      <w:r w:rsidRPr="001434CE">
        <w:rPr>
          <w:i/>
          <w:iCs/>
          <w:lang w:val="id-ID"/>
        </w:rPr>
        <w:t>C0 ON SYSTEM</w:t>
      </w:r>
      <w:r w:rsidRPr="00B92E1E">
        <w:rPr>
          <w:lang w:val="id-ID"/>
        </w:rPr>
        <w:t xml:space="preserve"> adalah jika ini on maka semua system program di plc sudah hidup ada lampu indikator.</w:t>
      </w:r>
      <w:r>
        <w:t xml:space="preserve"> </w:t>
      </w:r>
      <w:r w:rsidRPr="001434CE">
        <w:rPr>
          <w:i/>
          <w:iCs/>
          <w:lang w:val="id-ID"/>
        </w:rPr>
        <w:t>TIMER FLIP FLOP</w:t>
      </w:r>
      <w:r w:rsidRPr="00B92E1E">
        <w:rPr>
          <w:lang w:val="id-ID"/>
        </w:rPr>
        <w:t xml:space="preserve"> adalah sarana mengedipkan </w:t>
      </w:r>
      <w:r w:rsidRPr="001434CE">
        <w:rPr>
          <w:i/>
          <w:iCs/>
          <w:lang w:val="id-ID"/>
        </w:rPr>
        <w:t>pilot lamp</w:t>
      </w:r>
      <w:r w:rsidRPr="00B92E1E">
        <w:rPr>
          <w:lang w:val="id-ID"/>
        </w:rPr>
        <w:t>/l</w:t>
      </w:r>
      <w:r>
        <w:rPr>
          <w:lang w:val="id-ID"/>
        </w:rPr>
        <w:t>ampu peringatan / indi</w:t>
      </w:r>
      <w:r>
        <w:t>k</w:t>
      </w:r>
      <w:r w:rsidRPr="00B92E1E">
        <w:rPr>
          <w:lang w:val="id-ID"/>
        </w:rPr>
        <w:t>ator.</w:t>
      </w:r>
      <w:r>
        <w:t xml:space="preserve"> </w:t>
      </w:r>
      <w:r w:rsidRPr="00B92E1E">
        <w:t xml:space="preserve">C1 </w:t>
      </w:r>
      <w:r w:rsidRPr="001434CE">
        <w:rPr>
          <w:i/>
          <w:iCs/>
        </w:rPr>
        <w:t>CHIMNEY BLOWER</w:t>
      </w:r>
      <w:r w:rsidRPr="00B92E1E">
        <w:t xml:space="preserve"> apabila AL 2 (alarm 2) hidup menandakan temperatur yang diinginkan masih jauh/belum tercapai maka </w:t>
      </w:r>
      <w:r w:rsidRPr="001434CE">
        <w:rPr>
          <w:i/>
          <w:iCs/>
        </w:rPr>
        <w:t>chimney blower</w:t>
      </w:r>
      <w:r w:rsidRPr="00B92E1E">
        <w:t xml:space="preserve"> akan hidup, dan apabila AL2 off maka menandakan temperatur terlalu panas / tinggi.</w:t>
      </w:r>
      <w:r>
        <w:t xml:space="preserve"> </w:t>
      </w:r>
      <w:r w:rsidRPr="001434CE">
        <w:rPr>
          <w:i/>
          <w:iCs/>
        </w:rPr>
        <w:t>FORCE FAN</w:t>
      </w:r>
      <w:r w:rsidRPr="00B92E1E">
        <w:t xml:space="preserve"> apabila AL 1 (alarm 1) hidup menandakan temperatur belum tercapai, dan apabila AL1 off menandakan boiler dalam masa pemanasan.</w:t>
      </w:r>
      <w:r w:rsidR="009A7CE0">
        <w:t xml:space="preserve"> </w:t>
      </w:r>
      <w:r w:rsidR="009A7CE0" w:rsidRPr="001434CE">
        <w:rPr>
          <w:i/>
          <w:iCs/>
        </w:rPr>
        <w:t>ALARM</w:t>
      </w:r>
      <w:r w:rsidR="009A7CE0">
        <w:t xml:space="preserve"> </w:t>
      </w:r>
      <w:r w:rsidR="009A7CE0" w:rsidRPr="009A7CE0">
        <w:t>menandakan temperatur terlalu dingin dan dalam waktu tertentu masih belum tercapai, pada saat start awal boiler ini dihidupkan alarm ini tidak akan aktif sampai C2 /</w:t>
      </w:r>
      <w:r w:rsidR="009A7CE0" w:rsidRPr="001434CE">
        <w:rPr>
          <w:i/>
          <w:iCs/>
        </w:rPr>
        <w:t>force fan off</w:t>
      </w:r>
      <w:r w:rsidR="009A7CE0" w:rsidRPr="009A7CE0">
        <w:t xml:space="preserve">, setelah </w:t>
      </w:r>
      <w:r w:rsidR="009A7CE0" w:rsidRPr="001434CE">
        <w:rPr>
          <w:i/>
          <w:iCs/>
        </w:rPr>
        <w:t>force fan off</w:t>
      </w:r>
      <w:r w:rsidR="009A7CE0" w:rsidRPr="009A7CE0">
        <w:t xml:space="preserve"> dianggap start awal boiler sudah tercapai saat inilah alarm sudah aktif sehingga pada saat temperatur boiler kembali turun dan lama tidak naik maka dianggap boiler tidak diisi bahan bakar oleh operator sehingga akan diingatkan oleh suara alarm, apabila alarm ini hidup timer </w:t>
      </w:r>
      <w:r w:rsidR="009A7CE0" w:rsidRPr="001434CE">
        <w:rPr>
          <w:i/>
          <w:iCs/>
        </w:rPr>
        <w:t>off system</w:t>
      </w:r>
      <w:r w:rsidR="009A7CE0" w:rsidRPr="009A7CE0">
        <w:t xml:space="preserve"> akan diaktifkan. Apabila temperatur boiler masih juga belum naik sampai batas waktu timer </w:t>
      </w:r>
      <w:r w:rsidR="009A7CE0" w:rsidRPr="001434CE">
        <w:rPr>
          <w:i/>
          <w:iCs/>
        </w:rPr>
        <w:t>off system</w:t>
      </w:r>
      <w:r w:rsidR="009A7CE0" w:rsidRPr="009A7CE0">
        <w:t xml:space="preserve"> maka semua system boiler akan mati, dan operator tidak bias menghidupkan kembali sampai laporan ke atasan, di sinilah interogasi dilakukan kenapa ini bias terjadi. Untuk menghidupkan kembali boiler tinggal mengaktifkan </w:t>
      </w:r>
      <w:r w:rsidR="009A7CE0" w:rsidRPr="001434CE">
        <w:rPr>
          <w:i/>
          <w:iCs/>
        </w:rPr>
        <w:t>on system</w:t>
      </w:r>
      <w:r w:rsidR="009A7CE0" w:rsidRPr="009A7CE0">
        <w:t xml:space="preserve"> yang dilindungi oleh </w:t>
      </w:r>
      <w:r w:rsidR="009A7CE0" w:rsidRPr="001434CE">
        <w:rPr>
          <w:i/>
          <w:iCs/>
        </w:rPr>
        <w:t>pad lock</w:t>
      </w:r>
      <w:r w:rsidR="009A7CE0" w:rsidRPr="009A7CE0">
        <w:t>.</w:t>
      </w:r>
      <w:r w:rsidR="009A7CE0">
        <w:t xml:space="preserve"> </w:t>
      </w:r>
      <w:r w:rsidR="009A7CE0" w:rsidRPr="001434CE">
        <w:rPr>
          <w:i/>
          <w:iCs/>
        </w:rPr>
        <w:t>C4 SLOW CHIMNEY BLOWER</w:t>
      </w:r>
      <w:r w:rsidR="009A7CE0" w:rsidRPr="009A7CE0">
        <w:t xml:space="preserve"> apabila temperatur melebihi </w:t>
      </w:r>
      <w:r w:rsidR="009A7CE0" w:rsidRPr="001434CE">
        <w:rPr>
          <w:i/>
          <w:iCs/>
        </w:rPr>
        <w:lastRenderedPageBreak/>
        <w:t>set value</w:t>
      </w:r>
      <w:r w:rsidR="009A7CE0" w:rsidRPr="009A7CE0">
        <w:t xml:space="preserve"> dengan batas yang kita tentukan maka </w:t>
      </w:r>
      <w:r w:rsidR="009A7CE0" w:rsidRPr="001434CE">
        <w:rPr>
          <w:i/>
          <w:iCs/>
        </w:rPr>
        <w:t>chimney blower</w:t>
      </w:r>
      <w:r w:rsidR="009A7CE0" w:rsidRPr="009A7CE0">
        <w:t xml:space="preserve"> putarannya dikurangi dengan tujuan menghemat bahan bakar dan menghemat listrik.</w:t>
      </w:r>
      <w:r w:rsidR="009A7CE0">
        <w:t xml:space="preserve"> </w:t>
      </w:r>
      <w:r w:rsidR="009A7CE0" w:rsidRPr="009A7CE0">
        <w:t>C5 AL 1 ini adalah batas alarm on karena temperatur sudah kurang dari yang kita harapkan, di</w:t>
      </w:r>
      <w:r w:rsidR="009A7CE0">
        <w:t xml:space="preserve">sini juga alarm horn akan hidup. </w:t>
      </w:r>
      <w:r w:rsidR="009A7CE0" w:rsidRPr="009A7CE0">
        <w:t>C6 TEMPERATUR TERLALU TINGGI ini adalah alarm pemberitahuan bahwa temperatur sudah tinggi, dan di sini blower sudah dalam keadaan putaran rendah.C7 PEMANASAN ini adalah alarm peringatan bahwa boiler dalam proses pemanasan untuk mendapatkan temperatur yang diinginkan.</w:t>
      </w:r>
      <w:r w:rsidR="009A7CE0">
        <w:t xml:space="preserve"> </w:t>
      </w:r>
    </w:p>
    <w:p w:rsidR="00B92E1E" w:rsidRDefault="00B92E1E" w:rsidP="00D6767A">
      <w:pPr>
        <w:ind w:left="450" w:firstLine="270"/>
        <w:jc w:val="both"/>
        <w:rPr>
          <w:lang w:val="id-ID"/>
        </w:rPr>
      </w:pPr>
    </w:p>
    <w:p w:rsidR="00904D6D" w:rsidRPr="003D5B84" w:rsidRDefault="000C42DB" w:rsidP="00AB247E">
      <w:pPr>
        <w:numPr>
          <w:ilvl w:val="0"/>
          <w:numId w:val="15"/>
        </w:numPr>
        <w:tabs>
          <w:tab w:val="left" w:pos="426"/>
        </w:tabs>
        <w:ind w:left="426" w:hanging="426"/>
        <w:rPr>
          <w:b/>
          <w:bCs/>
          <w:lang w:val="id-ID"/>
        </w:rPr>
      </w:pPr>
      <w:r>
        <w:rPr>
          <w:b/>
          <w:bCs/>
        </w:rPr>
        <w:t>HASIL DAN PEMBAHASAN</w:t>
      </w:r>
    </w:p>
    <w:p w:rsidR="00623434" w:rsidRDefault="00623434" w:rsidP="00623434">
      <w:pPr>
        <w:ind w:left="450" w:firstLine="270"/>
        <w:jc w:val="both"/>
      </w:pPr>
      <w:r w:rsidRPr="00623434">
        <w:rPr>
          <w:lang w:val="id-ID"/>
        </w:rPr>
        <w:t>Tujuan dari pengujian ini adalah untuk memastikan apakah program yang telah dibuat dapat berjalan dan sesuai dengan perintah yang diberikan, untuk mengetahui apakah ada program yang error atau ketidak sesuaian perintah sebelum program tersebut di upload pada PLC OMRON CPM1A. Pada pengujian ini, di dukung oleh penggunaan aplikasi CX Programmer 9.0</w:t>
      </w:r>
      <w:r>
        <w:t>. adapun hasil pengujiannya sebagai berikut.</w:t>
      </w:r>
    </w:p>
    <w:p w:rsidR="00623434" w:rsidRPr="00623434" w:rsidRDefault="00623434" w:rsidP="00623434">
      <w:pPr>
        <w:ind w:left="450" w:firstLine="270"/>
        <w:jc w:val="both"/>
      </w:pPr>
    </w:p>
    <w:p w:rsidR="00623434" w:rsidRPr="00CD0667" w:rsidRDefault="00623434" w:rsidP="00623434">
      <w:pPr>
        <w:pStyle w:val="ListParagraph"/>
        <w:numPr>
          <w:ilvl w:val="1"/>
          <w:numId w:val="15"/>
        </w:numPr>
        <w:spacing w:line="240" w:lineRule="auto"/>
        <w:jc w:val="both"/>
        <w:rPr>
          <w:rFonts w:ascii="Times New Roman" w:hAnsi="Times New Roman"/>
          <w:b/>
          <w:i/>
          <w:iCs/>
          <w:sz w:val="20"/>
          <w:szCs w:val="20"/>
          <w:lang w:val="id-ID"/>
        </w:rPr>
      </w:pPr>
      <w:r>
        <w:rPr>
          <w:rFonts w:ascii="Times New Roman" w:hAnsi="Times New Roman"/>
          <w:b/>
          <w:sz w:val="20"/>
          <w:szCs w:val="20"/>
          <w:lang w:val="en-US"/>
        </w:rPr>
        <w:t>Pengujian Mesin Boiler</w:t>
      </w:r>
    </w:p>
    <w:p w:rsidR="00CD0667" w:rsidRPr="00565544" w:rsidRDefault="00CD0667" w:rsidP="009E0C4E">
      <w:pPr>
        <w:pStyle w:val="ListParagraph"/>
        <w:numPr>
          <w:ilvl w:val="0"/>
          <w:numId w:val="21"/>
        </w:numPr>
        <w:spacing w:line="240" w:lineRule="auto"/>
        <w:ind w:left="1134" w:hanging="324"/>
        <w:jc w:val="both"/>
        <w:rPr>
          <w:rFonts w:ascii="Times New Roman" w:hAnsi="Times New Roman"/>
          <w:b/>
          <w:i/>
          <w:iCs/>
          <w:sz w:val="20"/>
          <w:szCs w:val="20"/>
          <w:lang w:val="id-ID"/>
        </w:rPr>
      </w:pPr>
      <w:r w:rsidRPr="009E0C4E">
        <w:rPr>
          <w:rFonts w:ascii="Times New Roman" w:hAnsi="Times New Roman"/>
          <w:b/>
          <w:i/>
          <w:iCs/>
          <w:sz w:val="20"/>
          <w:szCs w:val="20"/>
          <w:lang w:val="en-US"/>
        </w:rPr>
        <w:t>ON S</w:t>
      </w:r>
      <w:r w:rsidR="009E0C4E">
        <w:rPr>
          <w:rFonts w:ascii="Times New Roman" w:hAnsi="Times New Roman"/>
          <w:b/>
          <w:i/>
          <w:iCs/>
          <w:sz w:val="20"/>
          <w:szCs w:val="20"/>
          <w:lang w:val="en-US"/>
        </w:rPr>
        <w:t>y</w:t>
      </w:r>
      <w:r w:rsidRPr="009E0C4E">
        <w:rPr>
          <w:rFonts w:ascii="Times New Roman" w:hAnsi="Times New Roman"/>
          <w:b/>
          <w:i/>
          <w:iCs/>
          <w:sz w:val="20"/>
          <w:szCs w:val="20"/>
          <w:lang w:val="en-US"/>
        </w:rPr>
        <w:t>stem</w:t>
      </w:r>
    </w:p>
    <w:p w:rsidR="00565544" w:rsidRDefault="00565544" w:rsidP="00565544">
      <w:pPr>
        <w:pStyle w:val="ListParagraph"/>
        <w:spacing w:line="240" w:lineRule="auto"/>
        <w:ind w:left="1134"/>
        <w:jc w:val="both"/>
        <w:rPr>
          <w:rFonts w:ascii="Times New Roman" w:hAnsi="Times New Roman"/>
          <w:bCs/>
          <w:sz w:val="20"/>
          <w:szCs w:val="20"/>
          <w:lang w:val="id-ID"/>
        </w:rPr>
      </w:pPr>
      <w:r w:rsidRPr="00565544">
        <w:rPr>
          <w:rFonts w:ascii="Times New Roman" w:hAnsi="Times New Roman"/>
          <w:bCs/>
          <w:sz w:val="20"/>
          <w:szCs w:val="20"/>
          <w:lang w:val="id-ID"/>
        </w:rPr>
        <w:t xml:space="preserve">keadaan dimana sistem hidup. </w:t>
      </w:r>
      <w:r w:rsidRPr="00565544">
        <w:rPr>
          <w:rFonts w:ascii="Times New Roman" w:hAnsi="Times New Roman"/>
          <w:bCs/>
          <w:i/>
          <w:iCs/>
          <w:sz w:val="20"/>
          <w:szCs w:val="20"/>
          <w:lang w:val="id-ID"/>
        </w:rPr>
        <w:t xml:space="preserve">On system </w:t>
      </w:r>
      <w:r>
        <w:rPr>
          <w:rFonts w:ascii="Times New Roman" w:hAnsi="Times New Roman"/>
          <w:bCs/>
          <w:sz w:val="20"/>
          <w:szCs w:val="20"/>
          <w:lang w:val="id-ID"/>
        </w:rPr>
        <w:t>adalah dimana keadaan s</w:t>
      </w:r>
      <w:r>
        <w:rPr>
          <w:rFonts w:ascii="Times New Roman" w:hAnsi="Times New Roman"/>
          <w:bCs/>
          <w:sz w:val="20"/>
          <w:szCs w:val="20"/>
          <w:lang w:val="en-US"/>
        </w:rPr>
        <w:t>i</w:t>
      </w:r>
      <w:r w:rsidRPr="00565544">
        <w:rPr>
          <w:rFonts w:ascii="Times New Roman" w:hAnsi="Times New Roman"/>
          <w:bCs/>
          <w:sz w:val="20"/>
          <w:szCs w:val="20"/>
          <w:lang w:val="id-ID"/>
        </w:rPr>
        <w:t xml:space="preserve">stem otomatis boiler sudah aktif, pada start awal </w:t>
      </w:r>
      <w:r w:rsidRPr="00565544">
        <w:rPr>
          <w:rFonts w:ascii="Times New Roman" w:hAnsi="Times New Roman"/>
          <w:bCs/>
          <w:i/>
          <w:iCs/>
          <w:sz w:val="20"/>
          <w:szCs w:val="20"/>
          <w:lang w:val="id-ID"/>
        </w:rPr>
        <w:t xml:space="preserve">chimney blower </w:t>
      </w:r>
      <w:r w:rsidRPr="00565544">
        <w:rPr>
          <w:rFonts w:ascii="Times New Roman" w:hAnsi="Times New Roman"/>
          <w:bCs/>
          <w:sz w:val="20"/>
          <w:szCs w:val="20"/>
          <w:lang w:val="id-ID"/>
        </w:rPr>
        <w:t xml:space="preserve">akan hidup terlebih dahulu, jeda 10 detik </w:t>
      </w:r>
      <w:r w:rsidRPr="00565544">
        <w:rPr>
          <w:rFonts w:ascii="Times New Roman" w:hAnsi="Times New Roman"/>
          <w:bCs/>
          <w:i/>
          <w:iCs/>
          <w:sz w:val="20"/>
          <w:szCs w:val="20"/>
          <w:lang w:val="id-ID"/>
        </w:rPr>
        <w:t>force fan blower</w:t>
      </w:r>
      <w:r w:rsidRPr="00565544">
        <w:rPr>
          <w:rFonts w:ascii="Times New Roman" w:hAnsi="Times New Roman"/>
          <w:bCs/>
          <w:sz w:val="20"/>
          <w:szCs w:val="20"/>
          <w:lang w:val="id-ID"/>
        </w:rPr>
        <w:t xml:space="preserve"> akan hidup. Di sinilah dimulai pemanasan air di dalam boiler sampai dengan temperatur yang diinginkan.</w:t>
      </w:r>
    </w:p>
    <w:p w:rsidR="00565544" w:rsidRDefault="00565544" w:rsidP="00565544">
      <w:pPr>
        <w:pStyle w:val="ListParagraph"/>
        <w:spacing w:line="240" w:lineRule="auto"/>
        <w:ind w:left="1134"/>
        <w:jc w:val="both"/>
        <w:rPr>
          <w:rFonts w:ascii="Times New Roman" w:hAnsi="Times New Roman"/>
          <w:bCs/>
          <w:sz w:val="20"/>
          <w:szCs w:val="20"/>
          <w:lang w:val="id-ID"/>
        </w:rPr>
      </w:pPr>
    </w:p>
    <w:p w:rsidR="00565544" w:rsidRDefault="00565544" w:rsidP="0092413D">
      <w:pPr>
        <w:pStyle w:val="ListParagraph"/>
        <w:spacing w:line="480" w:lineRule="auto"/>
        <w:ind w:left="1134"/>
        <w:jc w:val="right"/>
        <w:rPr>
          <w:rFonts w:ascii="Times New Roman" w:hAnsi="Times New Roman"/>
          <w:bCs/>
          <w:sz w:val="20"/>
          <w:szCs w:val="20"/>
          <w:lang w:val="id-ID"/>
        </w:rPr>
      </w:pPr>
      <w:r>
        <w:rPr>
          <w:noProof/>
          <w:lang w:val="id-ID" w:eastAsia="id-ID"/>
        </w:rPr>
        <w:drawing>
          <wp:inline distT="0" distB="0" distL="0" distR="0" wp14:anchorId="0C440F2B" wp14:editId="2A06AE94">
            <wp:extent cx="4835576" cy="1696137"/>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72950" cy="1709246"/>
                    </a:xfrm>
                    <a:prstGeom prst="rect">
                      <a:avLst/>
                    </a:prstGeom>
                  </pic:spPr>
                </pic:pic>
              </a:graphicData>
            </a:graphic>
          </wp:inline>
        </w:drawing>
      </w:r>
    </w:p>
    <w:p w:rsidR="00565544" w:rsidRPr="00565544" w:rsidRDefault="00565544" w:rsidP="0092413D">
      <w:pPr>
        <w:pStyle w:val="ListParagraph"/>
        <w:spacing w:line="480" w:lineRule="auto"/>
        <w:ind w:left="1134"/>
        <w:jc w:val="center"/>
        <w:rPr>
          <w:rFonts w:ascii="Times New Roman" w:hAnsi="Times New Roman"/>
          <w:bCs/>
          <w:sz w:val="20"/>
          <w:szCs w:val="20"/>
          <w:lang w:val="en-US"/>
        </w:rPr>
      </w:pPr>
      <w:r>
        <w:rPr>
          <w:rFonts w:ascii="Times New Roman" w:hAnsi="Times New Roman"/>
          <w:bCs/>
          <w:sz w:val="20"/>
          <w:szCs w:val="20"/>
          <w:lang w:val="en-US"/>
        </w:rPr>
        <w:t>Gambar 9. Sistem dalam keadaan hidup ( ON )</w:t>
      </w:r>
    </w:p>
    <w:p w:rsidR="00CD0667" w:rsidRPr="00080D86" w:rsidRDefault="00CD0667" w:rsidP="009E0C4E">
      <w:pPr>
        <w:pStyle w:val="ListParagraph"/>
        <w:numPr>
          <w:ilvl w:val="0"/>
          <w:numId w:val="21"/>
        </w:numPr>
        <w:spacing w:line="240" w:lineRule="auto"/>
        <w:ind w:left="1134" w:hanging="324"/>
        <w:jc w:val="both"/>
        <w:rPr>
          <w:rFonts w:ascii="Times New Roman" w:hAnsi="Times New Roman"/>
          <w:b/>
          <w:i/>
          <w:iCs/>
          <w:sz w:val="20"/>
          <w:szCs w:val="20"/>
          <w:lang w:val="id-ID"/>
        </w:rPr>
      </w:pPr>
      <w:r w:rsidRPr="009E0C4E">
        <w:rPr>
          <w:rFonts w:ascii="Times New Roman" w:hAnsi="Times New Roman"/>
          <w:b/>
          <w:i/>
          <w:iCs/>
          <w:sz w:val="20"/>
          <w:szCs w:val="20"/>
          <w:lang w:val="en-US"/>
        </w:rPr>
        <w:t>OFF S</w:t>
      </w:r>
      <w:r w:rsidR="009E0C4E">
        <w:rPr>
          <w:rFonts w:ascii="Times New Roman" w:hAnsi="Times New Roman"/>
          <w:b/>
          <w:i/>
          <w:iCs/>
          <w:sz w:val="20"/>
          <w:szCs w:val="20"/>
          <w:lang w:val="en-US"/>
        </w:rPr>
        <w:t>y</w:t>
      </w:r>
      <w:r w:rsidRPr="009E0C4E">
        <w:rPr>
          <w:rFonts w:ascii="Times New Roman" w:hAnsi="Times New Roman"/>
          <w:b/>
          <w:i/>
          <w:iCs/>
          <w:sz w:val="20"/>
          <w:szCs w:val="20"/>
          <w:lang w:val="en-US"/>
        </w:rPr>
        <w:t>stem</w:t>
      </w:r>
    </w:p>
    <w:p w:rsidR="00080D86" w:rsidRDefault="00080D86" w:rsidP="00080D86">
      <w:pPr>
        <w:pStyle w:val="ListParagraph"/>
        <w:spacing w:line="240" w:lineRule="auto"/>
        <w:ind w:left="1134"/>
        <w:jc w:val="both"/>
        <w:rPr>
          <w:rFonts w:ascii="Times New Roman" w:hAnsi="Times New Roman"/>
          <w:bCs/>
          <w:sz w:val="20"/>
          <w:szCs w:val="20"/>
          <w:lang w:val="id-ID"/>
        </w:rPr>
      </w:pPr>
      <w:r w:rsidRPr="00080D86">
        <w:rPr>
          <w:rFonts w:ascii="Times New Roman" w:hAnsi="Times New Roman"/>
          <w:bCs/>
          <w:i/>
          <w:iCs/>
          <w:sz w:val="20"/>
          <w:szCs w:val="20"/>
          <w:lang w:val="id-ID"/>
        </w:rPr>
        <w:t>Off system</w:t>
      </w:r>
      <w:r w:rsidRPr="00080D86">
        <w:rPr>
          <w:rFonts w:ascii="Times New Roman" w:hAnsi="Times New Roman"/>
          <w:bCs/>
          <w:sz w:val="20"/>
          <w:szCs w:val="20"/>
          <w:lang w:val="id-ID"/>
        </w:rPr>
        <w:t xml:space="preserve"> adalah dimana semua mesin </w:t>
      </w:r>
      <w:r>
        <w:rPr>
          <w:rFonts w:ascii="Times New Roman" w:hAnsi="Times New Roman"/>
          <w:bCs/>
          <w:sz w:val="20"/>
          <w:szCs w:val="20"/>
          <w:lang w:val="id-ID"/>
        </w:rPr>
        <w:t>dan semua s</w:t>
      </w:r>
      <w:r>
        <w:rPr>
          <w:rFonts w:ascii="Times New Roman" w:hAnsi="Times New Roman"/>
          <w:bCs/>
          <w:sz w:val="20"/>
          <w:szCs w:val="20"/>
          <w:lang w:val="en-US"/>
        </w:rPr>
        <w:t>i</w:t>
      </w:r>
      <w:r w:rsidRPr="00080D86">
        <w:rPr>
          <w:rFonts w:ascii="Times New Roman" w:hAnsi="Times New Roman"/>
          <w:bCs/>
          <w:sz w:val="20"/>
          <w:szCs w:val="20"/>
          <w:lang w:val="id-ID"/>
        </w:rPr>
        <w:t xml:space="preserve">stem di panel dalam keadaan </w:t>
      </w:r>
      <w:r w:rsidRPr="00080D86">
        <w:rPr>
          <w:rFonts w:ascii="Times New Roman" w:hAnsi="Times New Roman"/>
          <w:bCs/>
          <w:i/>
          <w:iCs/>
          <w:sz w:val="20"/>
          <w:szCs w:val="20"/>
          <w:lang w:val="id-ID"/>
        </w:rPr>
        <w:t>standby</w:t>
      </w:r>
      <w:r w:rsidRPr="00080D86">
        <w:rPr>
          <w:rFonts w:ascii="Times New Roman" w:hAnsi="Times New Roman"/>
          <w:bCs/>
          <w:sz w:val="20"/>
          <w:szCs w:val="20"/>
          <w:lang w:val="id-ID"/>
        </w:rPr>
        <w:t xml:space="preserve">. Dalam keadaan ini boiler tidak digunakan / perbaikan. Kondisi ini PLC dalam keadaan </w:t>
      </w:r>
      <w:r w:rsidRPr="00080D86">
        <w:rPr>
          <w:rFonts w:ascii="Times New Roman" w:hAnsi="Times New Roman"/>
          <w:bCs/>
          <w:i/>
          <w:iCs/>
          <w:sz w:val="20"/>
          <w:szCs w:val="20"/>
          <w:lang w:val="id-ID"/>
        </w:rPr>
        <w:t>standb</w:t>
      </w:r>
      <w:r w:rsidRPr="00080D86">
        <w:rPr>
          <w:rFonts w:ascii="Times New Roman" w:hAnsi="Times New Roman"/>
          <w:bCs/>
          <w:sz w:val="20"/>
          <w:szCs w:val="20"/>
          <w:lang w:val="id-ID"/>
        </w:rPr>
        <w:t>y, maka indikator led warna merah pada output PLC akan menyala, seperti tertera pada gambar 4.10 berikut. Dan apabila T3 waktunya tercapai selama 2000 ms maka 00.00 C0 (</w:t>
      </w:r>
      <w:r w:rsidRPr="00080D86">
        <w:rPr>
          <w:rFonts w:ascii="Times New Roman" w:hAnsi="Times New Roman"/>
          <w:bCs/>
          <w:i/>
          <w:iCs/>
          <w:sz w:val="20"/>
          <w:szCs w:val="20"/>
          <w:lang w:val="id-ID"/>
        </w:rPr>
        <w:t>ON SYSTEM</w:t>
      </w:r>
      <w:r w:rsidRPr="00080D86">
        <w:rPr>
          <w:rFonts w:ascii="Times New Roman" w:hAnsi="Times New Roman"/>
          <w:bCs/>
          <w:sz w:val="20"/>
          <w:szCs w:val="20"/>
          <w:lang w:val="id-ID"/>
        </w:rPr>
        <w:t>) di matikan oleh T3, artinya di periode ini semua aktivitas program akan off.</w:t>
      </w:r>
    </w:p>
    <w:p w:rsidR="00D5649A" w:rsidRDefault="00D5649A" w:rsidP="00080D86">
      <w:pPr>
        <w:pStyle w:val="ListParagraph"/>
        <w:spacing w:line="240" w:lineRule="auto"/>
        <w:ind w:left="1134"/>
        <w:jc w:val="both"/>
        <w:rPr>
          <w:rFonts w:ascii="Times New Roman" w:hAnsi="Times New Roman"/>
          <w:bCs/>
          <w:sz w:val="20"/>
          <w:szCs w:val="20"/>
          <w:lang w:val="id-ID"/>
        </w:rPr>
      </w:pPr>
    </w:p>
    <w:p w:rsidR="00D5649A" w:rsidRDefault="00D5649A" w:rsidP="00D5649A">
      <w:pPr>
        <w:pStyle w:val="ListParagraph"/>
        <w:spacing w:after="0" w:line="480" w:lineRule="auto"/>
        <w:ind w:left="1134"/>
        <w:jc w:val="right"/>
        <w:rPr>
          <w:rFonts w:ascii="Times New Roman" w:hAnsi="Times New Roman"/>
          <w:bCs/>
          <w:sz w:val="20"/>
          <w:szCs w:val="20"/>
          <w:lang w:val="id-ID"/>
        </w:rPr>
      </w:pPr>
      <w:r>
        <w:rPr>
          <w:noProof/>
          <w:lang w:val="id-ID" w:eastAsia="id-ID"/>
        </w:rPr>
        <w:drawing>
          <wp:inline distT="0" distB="0" distL="0" distR="0" wp14:anchorId="16402D66" wp14:editId="371A5AC7">
            <wp:extent cx="4860024" cy="1768395"/>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7792" cy="1782137"/>
                    </a:xfrm>
                    <a:prstGeom prst="rect">
                      <a:avLst/>
                    </a:prstGeom>
                  </pic:spPr>
                </pic:pic>
              </a:graphicData>
            </a:graphic>
          </wp:inline>
        </w:drawing>
      </w:r>
    </w:p>
    <w:p w:rsidR="00D5649A" w:rsidRDefault="00D5649A" w:rsidP="00D5649A">
      <w:pPr>
        <w:pStyle w:val="ListParagraph"/>
        <w:spacing w:after="0" w:line="480" w:lineRule="auto"/>
        <w:ind w:left="1134"/>
        <w:jc w:val="center"/>
        <w:rPr>
          <w:rFonts w:ascii="Times New Roman" w:hAnsi="Times New Roman"/>
          <w:bCs/>
          <w:sz w:val="20"/>
          <w:szCs w:val="20"/>
          <w:lang w:val="en-US"/>
        </w:rPr>
      </w:pPr>
      <w:r>
        <w:rPr>
          <w:rFonts w:ascii="Times New Roman" w:hAnsi="Times New Roman"/>
          <w:bCs/>
          <w:sz w:val="20"/>
          <w:szCs w:val="20"/>
          <w:lang w:val="en-US"/>
        </w:rPr>
        <w:t>Gambar 10. Sistem dalam keadaan mati ( off )</w:t>
      </w:r>
    </w:p>
    <w:p w:rsidR="00D5649A" w:rsidRPr="00D5649A" w:rsidRDefault="00D5649A" w:rsidP="00D5649A">
      <w:pPr>
        <w:pStyle w:val="ListParagraph"/>
        <w:spacing w:after="0" w:line="480" w:lineRule="auto"/>
        <w:ind w:left="1134"/>
        <w:jc w:val="center"/>
        <w:rPr>
          <w:rFonts w:ascii="Times New Roman" w:hAnsi="Times New Roman"/>
          <w:bCs/>
          <w:sz w:val="20"/>
          <w:szCs w:val="20"/>
          <w:lang w:val="en-US"/>
        </w:rPr>
      </w:pPr>
    </w:p>
    <w:p w:rsidR="00CD0667" w:rsidRPr="00D5649A" w:rsidRDefault="00CD0667" w:rsidP="009E0C4E">
      <w:pPr>
        <w:pStyle w:val="ListParagraph"/>
        <w:numPr>
          <w:ilvl w:val="0"/>
          <w:numId w:val="21"/>
        </w:numPr>
        <w:spacing w:line="240" w:lineRule="auto"/>
        <w:ind w:left="1134" w:hanging="324"/>
        <w:jc w:val="both"/>
        <w:rPr>
          <w:rFonts w:ascii="Times New Roman" w:hAnsi="Times New Roman"/>
          <w:b/>
          <w:i/>
          <w:iCs/>
          <w:sz w:val="20"/>
          <w:szCs w:val="20"/>
          <w:lang w:val="id-ID"/>
        </w:rPr>
      </w:pPr>
      <w:r w:rsidRPr="009E0C4E">
        <w:rPr>
          <w:rFonts w:ascii="Times New Roman" w:hAnsi="Times New Roman"/>
          <w:b/>
          <w:i/>
          <w:iCs/>
          <w:sz w:val="20"/>
          <w:szCs w:val="20"/>
          <w:lang w:val="en-US"/>
        </w:rPr>
        <w:lastRenderedPageBreak/>
        <w:t>Alarm</w:t>
      </w:r>
    </w:p>
    <w:p w:rsidR="00D5649A" w:rsidRDefault="00D5649A" w:rsidP="00D5649A">
      <w:pPr>
        <w:pStyle w:val="ListParagraph"/>
        <w:spacing w:line="240" w:lineRule="auto"/>
        <w:ind w:left="1134"/>
        <w:jc w:val="both"/>
        <w:rPr>
          <w:rFonts w:ascii="Times New Roman" w:hAnsi="Times New Roman"/>
          <w:bCs/>
          <w:sz w:val="20"/>
          <w:szCs w:val="20"/>
          <w:lang w:val="id-ID"/>
        </w:rPr>
      </w:pPr>
      <w:r w:rsidRPr="00D5649A">
        <w:rPr>
          <w:rFonts w:ascii="Times New Roman" w:hAnsi="Times New Roman"/>
          <w:bCs/>
          <w:sz w:val="20"/>
          <w:szCs w:val="20"/>
          <w:lang w:val="id-ID"/>
        </w:rPr>
        <w:t>Alarm aktif adalah apabila temperatur sudah tercapai dianggap pemanasan awal sudah selesai maka alarm diaktifkan. Alarm berfungsi apabila temperatur turun alarm ini untuk mengingatkan operator boiler agar cepat diisi bahan bakar supaya temperatur naik di posisi yang diinginkan. Apa bila sensor 0.02 (</w:t>
      </w:r>
      <w:r w:rsidRPr="00D5649A">
        <w:rPr>
          <w:rFonts w:ascii="Times New Roman" w:hAnsi="Times New Roman"/>
          <w:bCs/>
          <w:i/>
          <w:iCs/>
          <w:sz w:val="20"/>
          <w:szCs w:val="20"/>
          <w:lang w:val="id-ID"/>
        </w:rPr>
        <w:t>Contact</w:t>
      </w:r>
      <w:r w:rsidRPr="00D5649A">
        <w:rPr>
          <w:rFonts w:ascii="Times New Roman" w:hAnsi="Times New Roman"/>
          <w:bCs/>
          <w:sz w:val="20"/>
          <w:szCs w:val="20"/>
          <w:lang w:val="id-ID"/>
        </w:rPr>
        <w:t>) off, juga mengaktifkan 10.03 C3 (Alarm Aktif).</w:t>
      </w:r>
    </w:p>
    <w:p w:rsidR="00D5649A" w:rsidRDefault="00D5649A" w:rsidP="00D5649A">
      <w:pPr>
        <w:pStyle w:val="ListParagraph"/>
        <w:spacing w:line="240" w:lineRule="auto"/>
        <w:ind w:left="1134"/>
        <w:jc w:val="both"/>
        <w:rPr>
          <w:rFonts w:ascii="Times New Roman" w:hAnsi="Times New Roman"/>
          <w:bCs/>
          <w:sz w:val="20"/>
          <w:szCs w:val="20"/>
          <w:lang w:val="id-ID"/>
        </w:rPr>
      </w:pPr>
    </w:p>
    <w:p w:rsidR="00D5649A" w:rsidRDefault="00D5649A" w:rsidP="00D5649A">
      <w:pPr>
        <w:pStyle w:val="ListParagraph"/>
        <w:spacing w:line="240" w:lineRule="auto"/>
        <w:ind w:left="1134"/>
        <w:jc w:val="right"/>
        <w:rPr>
          <w:rFonts w:ascii="Times New Roman" w:hAnsi="Times New Roman"/>
          <w:bCs/>
          <w:sz w:val="20"/>
          <w:szCs w:val="20"/>
          <w:lang w:val="id-ID"/>
        </w:rPr>
      </w:pPr>
      <w:r>
        <w:rPr>
          <w:noProof/>
          <w:lang w:val="id-ID" w:eastAsia="id-ID"/>
        </w:rPr>
        <w:drawing>
          <wp:inline distT="0" distB="0" distL="0" distR="0" wp14:anchorId="499D1609" wp14:editId="2A634006">
            <wp:extent cx="4846156" cy="1729767"/>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73706" cy="1739600"/>
                    </a:xfrm>
                    <a:prstGeom prst="rect">
                      <a:avLst/>
                    </a:prstGeom>
                  </pic:spPr>
                </pic:pic>
              </a:graphicData>
            </a:graphic>
          </wp:inline>
        </w:drawing>
      </w:r>
    </w:p>
    <w:p w:rsidR="00D5649A" w:rsidRDefault="00D5649A" w:rsidP="00D5649A">
      <w:pPr>
        <w:pStyle w:val="ListParagraph"/>
        <w:spacing w:line="240" w:lineRule="auto"/>
        <w:ind w:left="1134"/>
        <w:jc w:val="both"/>
        <w:rPr>
          <w:rFonts w:ascii="Times New Roman" w:hAnsi="Times New Roman"/>
          <w:bCs/>
          <w:sz w:val="20"/>
          <w:szCs w:val="20"/>
          <w:lang w:val="id-ID"/>
        </w:rPr>
      </w:pPr>
    </w:p>
    <w:p w:rsidR="00D5649A" w:rsidRDefault="00D5649A" w:rsidP="00D5649A">
      <w:pPr>
        <w:pStyle w:val="ListParagraph"/>
        <w:spacing w:line="240" w:lineRule="auto"/>
        <w:ind w:left="1134"/>
        <w:jc w:val="center"/>
        <w:rPr>
          <w:rFonts w:ascii="Times New Roman" w:hAnsi="Times New Roman"/>
          <w:bCs/>
          <w:sz w:val="20"/>
          <w:szCs w:val="20"/>
          <w:lang w:val="en-US"/>
        </w:rPr>
      </w:pPr>
      <w:r>
        <w:rPr>
          <w:rFonts w:ascii="Times New Roman" w:hAnsi="Times New Roman"/>
          <w:bCs/>
          <w:sz w:val="20"/>
          <w:szCs w:val="20"/>
          <w:lang w:val="en-US"/>
        </w:rPr>
        <w:t>Gambar 11. Alarm aktif</w:t>
      </w:r>
    </w:p>
    <w:p w:rsidR="00D5649A" w:rsidRPr="00D5649A" w:rsidRDefault="00D5649A" w:rsidP="00D5649A">
      <w:pPr>
        <w:pStyle w:val="ListParagraph"/>
        <w:spacing w:line="240" w:lineRule="auto"/>
        <w:ind w:left="1134"/>
        <w:jc w:val="center"/>
        <w:rPr>
          <w:rFonts w:ascii="Times New Roman" w:hAnsi="Times New Roman"/>
          <w:bCs/>
          <w:sz w:val="20"/>
          <w:szCs w:val="20"/>
          <w:lang w:val="en-US"/>
        </w:rPr>
      </w:pPr>
    </w:p>
    <w:p w:rsidR="00CD0667" w:rsidRPr="003D28A7" w:rsidRDefault="00CD0667" w:rsidP="009E0C4E">
      <w:pPr>
        <w:pStyle w:val="ListParagraph"/>
        <w:numPr>
          <w:ilvl w:val="0"/>
          <w:numId w:val="21"/>
        </w:numPr>
        <w:spacing w:line="240" w:lineRule="auto"/>
        <w:ind w:left="1134" w:hanging="324"/>
        <w:jc w:val="both"/>
        <w:rPr>
          <w:rFonts w:ascii="Times New Roman" w:hAnsi="Times New Roman"/>
          <w:b/>
          <w:i/>
          <w:iCs/>
          <w:sz w:val="20"/>
          <w:szCs w:val="20"/>
          <w:lang w:val="id-ID"/>
        </w:rPr>
      </w:pPr>
      <w:r w:rsidRPr="009E0C4E">
        <w:rPr>
          <w:rFonts w:ascii="Times New Roman" w:hAnsi="Times New Roman"/>
          <w:b/>
          <w:i/>
          <w:iCs/>
          <w:sz w:val="20"/>
          <w:szCs w:val="20"/>
          <w:lang w:val="en-US"/>
        </w:rPr>
        <w:t>Heating</w:t>
      </w:r>
    </w:p>
    <w:p w:rsidR="003D28A7" w:rsidRDefault="003D28A7" w:rsidP="003D28A7">
      <w:pPr>
        <w:pStyle w:val="ListParagraph"/>
        <w:spacing w:line="240" w:lineRule="auto"/>
        <w:ind w:left="1134"/>
        <w:jc w:val="both"/>
        <w:rPr>
          <w:rFonts w:ascii="Times New Roman" w:hAnsi="Times New Roman"/>
          <w:bCs/>
          <w:sz w:val="20"/>
          <w:szCs w:val="20"/>
          <w:lang w:val="id-ID"/>
        </w:rPr>
      </w:pPr>
      <w:r w:rsidRPr="003D28A7">
        <w:rPr>
          <w:rFonts w:ascii="Times New Roman" w:hAnsi="Times New Roman"/>
          <w:bCs/>
          <w:sz w:val="20"/>
          <w:szCs w:val="20"/>
          <w:lang w:val="id-ID"/>
        </w:rPr>
        <w:t>Pemanasan adalah keadaan yang diinginkan oleh pemakai boiler, jadi di posisi ini dianggap pemanasan sesuai untuk apa yang mau dipanaskan oleh boiler. Dan mengaktifkan 10.07 C7(</w:t>
      </w:r>
      <w:r w:rsidRPr="003D28A7">
        <w:rPr>
          <w:rFonts w:ascii="Times New Roman" w:hAnsi="Times New Roman"/>
          <w:bCs/>
          <w:i/>
          <w:iCs/>
          <w:sz w:val="20"/>
          <w:szCs w:val="20"/>
          <w:lang w:val="id-ID"/>
        </w:rPr>
        <w:t>Heating</w:t>
      </w:r>
      <w:r w:rsidRPr="003D28A7">
        <w:rPr>
          <w:rFonts w:ascii="Times New Roman" w:hAnsi="Times New Roman"/>
          <w:bCs/>
          <w:sz w:val="20"/>
          <w:szCs w:val="20"/>
          <w:lang w:val="id-ID"/>
        </w:rPr>
        <w:t xml:space="preserve">) </w:t>
      </w:r>
      <w:r w:rsidRPr="003D28A7">
        <w:rPr>
          <w:rFonts w:ascii="Times New Roman" w:hAnsi="Times New Roman"/>
          <w:bCs/>
          <w:i/>
          <w:iCs/>
          <w:sz w:val="20"/>
          <w:szCs w:val="20"/>
          <w:lang w:val="id-ID"/>
        </w:rPr>
        <w:t>pilot lamp</w:t>
      </w:r>
      <w:r w:rsidRPr="003D28A7">
        <w:rPr>
          <w:rFonts w:ascii="Times New Roman" w:hAnsi="Times New Roman"/>
          <w:bCs/>
          <w:sz w:val="20"/>
          <w:szCs w:val="20"/>
          <w:lang w:val="id-ID"/>
        </w:rPr>
        <w:t xml:space="preserve"> secara </w:t>
      </w:r>
      <w:r w:rsidRPr="003D28A7">
        <w:rPr>
          <w:rFonts w:ascii="Times New Roman" w:hAnsi="Times New Roman"/>
          <w:bCs/>
          <w:i/>
          <w:iCs/>
          <w:sz w:val="20"/>
          <w:szCs w:val="20"/>
          <w:lang w:val="id-ID"/>
        </w:rPr>
        <w:t>flip flop</w:t>
      </w:r>
      <w:r w:rsidRPr="003D28A7">
        <w:rPr>
          <w:rFonts w:ascii="Times New Roman" w:hAnsi="Times New Roman"/>
          <w:bCs/>
          <w:sz w:val="20"/>
          <w:szCs w:val="20"/>
          <w:lang w:val="id-ID"/>
        </w:rPr>
        <w:t xml:space="preserve"> 100ms, </w:t>
      </w:r>
      <w:r w:rsidRPr="003D28A7">
        <w:rPr>
          <w:rFonts w:ascii="Times New Roman" w:hAnsi="Times New Roman"/>
          <w:bCs/>
          <w:i/>
          <w:iCs/>
          <w:sz w:val="20"/>
          <w:szCs w:val="20"/>
          <w:lang w:val="id-ID"/>
        </w:rPr>
        <w:t>flip flop</w:t>
      </w:r>
      <w:r w:rsidRPr="003D28A7">
        <w:rPr>
          <w:rFonts w:ascii="Times New Roman" w:hAnsi="Times New Roman"/>
          <w:bCs/>
          <w:sz w:val="20"/>
          <w:szCs w:val="20"/>
          <w:lang w:val="id-ID"/>
        </w:rPr>
        <w:t xml:space="preserve"> didapat dari T0 dan T1. Periode ini adalah yang diinginkan.</w:t>
      </w:r>
    </w:p>
    <w:p w:rsidR="003D28A7" w:rsidRDefault="003D28A7" w:rsidP="003D28A7">
      <w:pPr>
        <w:pStyle w:val="ListParagraph"/>
        <w:spacing w:line="240" w:lineRule="auto"/>
        <w:ind w:left="1134"/>
        <w:jc w:val="both"/>
        <w:rPr>
          <w:rFonts w:ascii="Times New Roman" w:hAnsi="Times New Roman"/>
          <w:bCs/>
          <w:sz w:val="20"/>
          <w:szCs w:val="20"/>
          <w:lang w:val="id-ID"/>
        </w:rPr>
      </w:pPr>
    </w:p>
    <w:p w:rsidR="003D28A7" w:rsidRDefault="00AC1943" w:rsidP="00AC1943">
      <w:pPr>
        <w:pStyle w:val="ListParagraph"/>
        <w:spacing w:after="0" w:line="480" w:lineRule="auto"/>
        <w:ind w:left="1134"/>
        <w:jc w:val="right"/>
        <w:rPr>
          <w:rFonts w:ascii="Times New Roman" w:hAnsi="Times New Roman"/>
          <w:bCs/>
          <w:sz w:val="20"/>
          <w:szCs w:val="20"/>
          <w:lang w:val="id-ID"/>
        </w:rPr>
      </w:pPr>
      <w:r>
        <w:rPr>
          <w:noProof/>
          <w:lang w:val="id-ID" w:eastAsia="id-ID"/>
        </w:rPr>
        <w:drawing>
          <wp:inline distT="0" distB="0" distL="0" distR="0" wp14:anchorId="69C6329B" wp14:editId="73905F1D">
            <wp:extent cx="4830199" cy="1782492"/>
            <wp:effectExtent l="0" t="0" r="889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61695" cy="1794115"/>
                    </a:xfrm>
                    <a:prstGeom prst="rect">
                      <a:avLst/>
                    </a:prstGeom>
                  </pic:spPr>
                </pic:pic>
              </a:graphicData>
            </a:graphic>
          </wp:inline>
        </w:drawing>
      </w:r>
    </w:p>
    <w:p w:rsidR="00AC1943" w:rsidRPr="00AC1943" w:rsidRDefault="00AC1943" w:rsidP="00AC1943">
      <w:pPr>
        <w:pStyle w:val="ListParagraph"/>
        <w:spacing w:after="0" w:line="480" w:lineRule="auto"/>
        <w:ind w:left="1134"/>
        <w:jc w:val="center"/>
        <w:rPr>
          <w:rFonts w:ascii="Times New Roman" w:hAnsi="Times New Roman"/>
          <w:bCs/>
          <w:sz w:val="20"/>
          <w:szCs w:val="20"/>
          <w:lang w:val="en-US"/>
        </w:rPr>
      </w:pPr>
      <w:r>
        <w:rPr>
          <w:rFonts w:ascii="Times New Roman" w:hAnsi="Times New Roman"/>
          <w:bCs/>
          <w:sz w:val="20"/>
          <w:szCs w:val="20"/>
          <w:lang w:val="en-US"/>
        </w:rPr>
        <w:t xml:space="preserve">Gambar 12. Proses </w:t>
      </w:r>
      <w:r w:rsidRPr="00AC1943">
        <w:rPr>
          <w:rFonts w:ascii="Times New Roman" w:hAnsi="Times New Roman"/>
          <w:bCs/>
          <w:i/>
          <w:iCs/>
          <w:sz w:val="20"/>
          <w:szCs w:val="20"/>
          <w:lang w:val="en-US"/>
        </w:rPr>
        <w:t>heating</w:t>
      </w:r>
    </w:p>
    <w:p w:rsidR="00CD0667" w:rsidRPr="00AC1943" w:rsidRDefault="00CD0667" w:rsidP="009E0C4E">
      <w:pPr>
        <w:pStyle w:val="ListParagraph"/>
        <w:numPr>
          <w:ilvl w:val="0"/>
          <w:numId w:val="21"/>
        </w:numPr>
        <w:spacing w:line="240" w:lineRule="auto"/>
        <w:ind w:left="1134" w:hanging="324"/>
        <w:jc w:val="both"/>
        <w:rPr>
          <w:rFonts w:ascii="Times New Roman" w:hAnsi="Times New Roman"/>
          <w:b/>
          <w:i/>
          <w:iCs/>
          <w:sz w:val="20"/>
          <w:szCs w:val="20"/>
          <w:lang w:val="id-ID"/>
        </w:rPr>
      </w:pPr>
      <w:r w:rsidRPr="009E0C4E">
        <w:rPr>
          <w:rFonts w:ascii="Times New Roman" w:hAnsi="Times New Roman"/>
          <w:b/>
          <w:i/>
          <w:iCs/>
          <w:sz w:val="20"/>
          <w:szCs w:val="20"/>
          <w:lang w:val="en-US"/>
        </w:rPr>
        <w:t>Over Heat</w:t>
      </w:r>
    </w:p>
    <w:p w:rsidR="00AC1943" w:rsidRDefault="00AC1943" w:rsidP="00AC1943">
      <w:pPr>
        <w:pStyle w:val="ListParagraph"/>
        <w:spacing w:line="240" w:lineRule="auto"/>
        <w:ind w:left="1134"/>
        <w:jc w:val="both"/>
        <w:rPr>
          <w:rFonts w:ascii="Times New Roman" w:hAnsi="Times New Roman"/>
          <w:bCs/>
          <w:sz w:val="20"/>
          <w:szCs w:val="20"/>
          <w:lang w:val="id-ID"/>
        </w:rPr>
      </w:pPr>
      <w:r w:rsidRPr="00AC1943">
        <w:rPr>
          <w:rFonts w:ascii="Times New Roman" w:hAnsi="Times New Roman"/>
          <w:bCs/>
          <w:sz w:val="20"/>
          <w:szCs w:val="20"/>
          <w:lang w:val="id-ID"/>
        </w:rPr>
        <w:t>Temperatur terlalu panas adalah keadaan temperatur melebihi apa yang diinginkan oleh pemakai boiler. Jika sensor 0.04 (AL 2) on maka 10.04 (</w:t>
      </w:r>
      <w:r w:rsidRPr="00AC1943">
        <w:rPr>
          <w:rFonts w:ascii="Times New Roman" w:hAnsi="Times New Roman"/>
          <w:bCs/>
          <w:i/>
          <w:iCs/>
          <w:sz w:val="20"/>
          <w:szCs w:val="20"/>
          <w:lang w:val="id-ID"/>
        </w:rPr>
        <w:t>Slow Blower</w:t>
      </w:r>
      <w:r w:rsidRPr="00AC1943">
        <w:rPr>
          <w:rFonts w:ascii="Times New Roman" w:hAnsi="Times New Roman"/>
          <w:bCs/>
          <w:sz w:val="20"/>
          <w:szCs w:val="20"/>
          <w:lang w:val="id-ID"/>
        </w:rPr>
        <w:t>) on, Dan juga akan menghidupkan10.06 C6 (</w:t>
      </w:r>
      <w:r w:rsidRPr="00AC1943">
        <w:rPr>
          <w:rFonts w:ascii="Times New Roman" w:hAnsi="Times New Roman"/>
          <w:bCs/>
          <w:i/>
          <w:iCs/>
          <w:sz w:val="20"/>
          <w:szCs w:val="20"/>
          <w:lang w:val="id-ID"/>
        </w:rPr>
        <w:t>Over Heat</w:t>
      </w:r>
      <w:r w:rsidRPr="00AC1943">
        <w:rPr>
          <w:rFonts w:ascii="Times New Roman" w:hAnsi="Times New Roman"/>
          <w:bCs/>
          <w:sz w:val="20"/>
          <w:szCs w:val="20"/>
          <w:lang w:val="id-ID"/>
        </w:rPr>
        <w:t xml:space="preserve">) </w:t>
      </w:r>
      <w:r w:rsidRPr="00AC1943">
        <w:rPr>
          <w:rFonts w:ascii="Times New Roman" w:hAnsi="Times New Roman"/>
          <w:bCs/>
          <w:i/>
          <w:iCs/>
          <w:sz w:val="20"/>
          <w:szCs w:val="20"/>
          <w:lang w:val="id-ID"/>
        </w:rPr>
        <w:t>pilot lamp</w:t>
      </w:r>
      <w:r w:rsidRPr="00AC1943">
        <w:rPr>
          <w:rFonts w:ascii="Times New Roman" w:hAnsi="Times New Roman"/>
          <w:bCs/>
          <w:sz w:val="20"/>
          <w:szCs w:val="20"/>
          <w:lang w:val="id-ID"/>
        </w:rPr>
        <w:t xml:space="preserve">, secara </w:t>
      </w:r>
      <w:r w:rsidRPr="00AC1943">
        <w:rPr>
          <w:rFonts w:ascii="Times New Roman" w:hAnsi="Times New Roman"/>
          <w:bCs/>
          <w:i/>
          <w:iCs/>
          <w:sz w:val="20"/>
          <w:szCs w:val="20"/>
          <w:lang w:val="id-ID"/>
        </w:rPr>
        <w:t>flip flop</w:t>
      </w:r>
      <w:r w:rsidRPr="00AC1943">
        <w:rPr>
          <w:rFonts w:ascii="Times New Roman" w:hAnsi="Times New Roman"/>
          <w:bCs/>
          <w:sz w:val="20"/>
          <w:szCs w:val="20"/>
          <w:lang w:val="id-ID"/>
        </w:rPr>
        <w:t xml:space="preserve"> dan </w:t>
      </w:r>
      <w:r w:rsidRPr="00AC1943">
        <w:rPr>
          <w:rFonts w:ascii="Times New Roman" w:hAnsi="Times New Roman"/>
          <w:bCs/>
          <w:i/>
          <w:iCs/>
          <w:sz w:val="20"/>
          <w:szCs w:val="20"/>
          <w:lang w:val="id-ID"/>
        </w:rPr>
        <w:t>flip flop</w:t>
      </w:r>
      <w:r w:rsidRPr="00AC1943">
        <w:rPr>
          <w:rFonts w:ascii="Times New Roman" w:hAnsi="Times New Roman"/>
          <w:bCs/>
          <w:sz w:val="20"/>
          <w:szCs w:val="20"/>
          <w:lang w:val="id-ID"/>
        </w:rPr>
        <w:t xml:space="preserve"> didapat dari T0 dan T1 100 ms.</w:t>
      </w:r>
    </w:p>
    <w:p w:rsidR="00AC1943" w:rsidRDefault="00AC1943" w:rsidP="00AC1943">
      <w:pPr>
        <w:spacing w:line="480" w:lineRule="auto"/>
        <w:ind w:firstLine="720"/>
        <w:jc w:val="right"/>
        <w:rPr>
          <w:bCs/>
          <w:lang w:val="id-ID"/>
        </w:rPr>
      </w:pPr>
      <w:r>
        <w:rPr>
          <w:noProof/>
          <w:lang w:val="id-ID" w:eastAsia="id-ID"/>
        </w:rPr>
        <w:lastRenderedPageBreak/>
        <w:drawing>
          <wp:inline distT="0" distB="0" distL="0" distR="0" wp14:anchorId="4939D4CA" wp14:editId="4AA52DC9">
            <wp:extent cx="4868680" cy="1813138"/>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57284" cy="1846135"/>
                    </a:xfrm>
                    <a:prstGeom prst="rect">
                      <a:avLst/>
                    </a:prstGeom>
                  </pic:spPr>
                </pic:pic>
              </a:graphicData>
            </a:graphic>
          </wp:inline>
        </w:drawing>
      </w:r>
    </w:p>
    <w:p w:rsidR="00AC1943" w:rsidRPr="00AC1943" w:rsidRDefault="00AC1943" w:rsidP="00AC1943">
      <w:pPr>
        <w:spacing w:line="480" w:lineRule="auto"/>
        <w:ind w:firstLine="720"/>
        <w:jc w:val="center"/>
        <w:rPr>
          <w:bCs/>
          <w:i/>
          <w:iCs/>
        </w:rPr>
      </w:pPr>
      <w:r>
        <w:rPr>
          <w:bCs/>
        </w:rPr>
        <w:t xml:space="preserve">Gambar 13. </w:t>
      </w:r>
      <w:r w:rsidRPr="00AC1943">
        <w:rPr>
          <w:bCs/>
          <w:i/>
          <w:iCs/>
        </w:rPr>
        <w:t>Over heating</w:t>
      </w:r>
    </w:p>
    <w:p w:rsidR="00CD0667" w:rsidRPr="00AC1943" w:rsidRDefault="00CD0667" w:rsidP="009E0C4E">
      <w:pPr>
        <w:pStyle w:val="ListParagraph"/>
        <w:numPr>
          <w:ilvl w:val="0"/>
          <w:numId w:val="21"/>
        </w:numPr>
        <w:spacing w:line="240" w:lineRule="auto"/>
        <w:ind w:left="1134" w:hanging="324"/>
        <w:jc w:val="both"/>
        <w:rPr>
          <w:rFonts w:ascii="Times New Roman" w:hAnsi="Times New Roman"/>
          <w:b/>
          <w:i/>
          <w:iCs/>
          <w:sz w:val="20"/>
          <w:szCs w:val="20"/>
          <w:lang w:val="id-ID"/>
        </w:rPr>
      </w:pPr>
      <w:r w:rsidRPr="009E0C4E">
        <w:rPr>
          <w:rFonts w:ascii="Times New Roman" w:hAnsi="Times New Roman"/>
          <w:b/>
          <w:i/>
          <w:iCs/>
          <w:sz w:val="20"/>
          <w:szCs w:val="20"/>
          <w:lang w:val="en-US"/>
        </w:rPr>
        <w:t>Under Heat</w:t>
      </w:r>
    </w:p>
    <w:p w:rsidR="00AC1943" w:rsidRDefault="00AC1943" w:rsidP="00AC1943">
      <w:pPr>
        <w:pStyle w:val="ListParagraph"/>
        <w:spacing w:line="240" w:lineRule="auto"/>
        <w:ind w:left="1134"/>
        <w:jc w:val="both"/>
        <w:rPr>
          <w:rFonts w:ascii="Times New Roman" w:hAnsi="Times New Roman"/>
          <w:bCs/>
          <w:sz w:val="20"/>
          <w:szCs w:val="20"/>
          <w:lang w:val="en-US"/>
        </w:rPr>
      </w:pPr>
      <w:r w:rsidRPr="00AC1943">
        <w:rPr>
          <w:rFonts w:ascii="Times New Roman" w:hAnsi="Times New Roman"/>
          <w:bCs/>
          <w:sz w:val="20"/>
          <w:szCs w:val="20"/>
          <w:lang w:val="id-ID"/>
        </w:rPr>
        <w:t>Temperatur terlalu dingin adalah keadaan temperatur kurang dari apa yang diinginkan oleh pemakai boiler. Apa bila T4 tercapai waktunya yaitu 500ms akan mengaktifkan T3 dalam waktu 2000 ms, dan mengaktifkan 10.05 C5 (</w:t>
      </w:r>
      <w:r w:rsidRPr="00AC1943">
        <w:rPr>
          <w:rFonts w:ascii="Times New Roman" w:hAnsi="Times New Roman"/>
          <w:bCs/>
          <w:i/>
          <w:iCs/>
          <w:sz w:val="20"/>
          <w:szCs w:val="20"/>
          <w:lang w:val="id-ID"/>
        </w:rPr>
        <w:t>Under Heat</w:t>
      </w:r>
      <w:r w:rsidRPr="00AC1943">
        <w:rPr>
          <w:rFonts w:ascii="Times New Roman" w:hAnsi="Times New Roman"/>
          <w:bCs/>
          <w:sz w:val="20"/>
          <w:szCs w:val="20"/>
          <w:lang w:val="id-ID"/>
        </w:rPr>
        <w:t>) di sini disertai suara buser,500ms dimaksudkan untuk peringatan under heat agar cepat kembali ke 10.07 C7 (</w:t>
      </w:r>
      <w:r w:rsidRPr="00AC1943">
        <w:rPr>
          <w:rFonts w:ascii="Times New Roman" w:hAnsi="Times New Roman"/>
          <w:bCs/>
          <w:i/>
          <w:iCs/>
          <w:sz w:val="20"/>
          <w:szCs w:val="20"/>
          <w:lang w:val="id-ID"/>
        </w:rPr>
        <w:t>Heating)</w:t>
      </w:r>
      <w:r w:rsidRPr="00AC1943">
        <w:rPr>
          <w:rFonts w:ascii="Times New Roman" w:hAnsi="Times New Roman"/>
          <w:bCs/>
          <w:sz w:val="20"/>
          <w:szCs w:val="20"/>
          <w:lang w:val="id-ID"/>
        </w:rPr>
        <w:t xml:space="preserve"> on</w:t>
      </w:r>
      <w:r>
        <w:rPr>
          <w:rFonts w:ascii="Times New Roman" w:hAnsi="Times New Roman"/>
          <w:bCs/>
          <w:sz w:val="20"/>
          <w:szCs w:val="20"/>
          <w:lang w:val="en-US"/>
        </w:rPr>
        <w:t>.</w:t>
      </w:r>
    </w:p>
    <w:p w:rsidR="00AC1943" w:rsidRDefault="00AC1943" w:rsidP="00AC1943">
      <w:pPr>
        <w:pStyle w:val="ListParagraph"/>
        <w:spacing w:line="240" w:lineRule="auto"/>
        <w:ind w:left="1134"/>
        <w:jc w:val="both"/>
        <w:rPr>
          <w:rFonts w:ascii="Times New Roman" w:hAnsi="Times New Roman"/>
          <w:bCs/>
          <w:sz w:val="20"/>
          <w:szCs w:val="20"/>
          <w:lang w:val="en-US"/>
        </w:rPr>
      </w:pPr>
    </w:p>
    <w:p w:rsidR="00AC1943" w:rsidRDefault="00AC1943" w:rsidP="002A5261">
      <w:pPr>
        <w:pStyle w:val="ListParagraph"/>
        <w:spacing w:after="0" w:line="480" w:lineRule="auto"/>
        <w:ind w:left="1134"/>
        <w:jc w:val="right"/>
        <w:rPr>
          <w:rFonts w:ascii="Times New Roman" w:hAnsi="Times New Roman"/>
          <w:bCs/>
          <w:sz w:val="20"/>
          <w:szCs w:val="20"/>
          <w:lang w:val="en-US"/>
        </w:rPr>
      </w:pPr>
      <w:r>
        <w:rPr>
          <w:noProof/>
          <w:lang w:val="id-ID" w:eastAsia="id-ID"/>
        </w:rPr>
        <w:drawing>
          <wp:inline distT="0" distB="0" distL="0" distR="0" wp14:anchorId="1B344CD4" wp14:editId="40743409">
            <wp:extent cx="4834544" cy="1698821"/>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1910" cy="1715465"/>
                    </a:xfrm>
                    <a:prstGeom prst="rect">
                      <a:avLst/>
                    </a:prstGeom>
                  </pic:spPr>
                </pic:pic>
              </a:graphicData>
            </a:graphic>
          </wp:inline>
        </w:drawing>
      </w:r>
    </w:p>
    <w:p w:rsidR="00AC1943" w:rsidRPr="00AC1943" w:rsidRDefault="00AC1943" w:rsidP="002A5261">
      <w:pPr>
        <w:pStyle w:val="ListParagraph"/>
        <w:spacing w:after="0" w:line="480" w:lineRule="auto"/>
        <w:ind w:left="1134"/>
        <w:jc w:val="center"/>
        <w:rPr>
          <w:rFonts w:ascii="Times New Roman" w:hAnsi="Times New Roman"/>
          <w:bCs/>
          <w:sz w:val="20"/>
          <w:szCs w:val="20"/>
          <w:lang w:val="en-US"/>
        </w:rPr>
      </w:pPr>
      <w:r>
        <w:rPr>
          <w:rFonts w:ascii="Times New Roman" w:hAnsi="Times New Roman"/>
          <w:bCs/>
          <w:sz w:val="20"/>
          <w:szCs w:val="20"/>
          <w:lang w:val="en-US"/>
        </w:rPr>
        <w:t xml:space="preserve">Gambar 14. </w:t>
      </w:r>
      <w:r w:rsidRPr="002A5261">
        <w:rPr>
          <w:rFonts w:ascii="Times New Roman" w:hAnsi="Times New Roman"/>
          <w:bCs/>
          <w:i/>
          <w:iCs/>
          <w:sz w:val="20"/>
          <w:szCs w:val="20"/>
          <w:lang w:val="en-US"/>
        </w:rPr>
        <w:t>Under heating</w:t>
      </w:r>
    </w:p>
    <w:p w:rsidR="00CD0667" w:rsidRPr="00607C82" w:rsidRDefault="00CD0667" w:rsidP="009E0C4E">
      <w:pPr>
        <w:pStyle w:val="ListParagraph"/>
        <w:numPr>
          <w:ilvl w:val="0"/>
          <w:numId w:val="21"/>
        </w:numPr>
        <w:spacing w:line="240" w:lineRule="auto"/>
        <w:ind w:left="1134" w:hanging="324"/>
        <w:jc w:val="both"/>
        <w:rPr>
          <w:rFonts w:ascii="Times New Roman" w:hAnsi="Times New Roman"/>
          <w:b/>
          <w:i/>
          <w:iCs/>
          <w:sz w:val="20"/>
          <w:szCs w:val="20"/>
          <w:lang w:val="id-ID"/>
        </w:rPr>
      </w:pPr>
      <w:r w:rsidRPr="009E0C4E">
        <w:rPr>
          <w:rFonts w:ascii="Times New Roman" w:hAnsi="Times New Roman"/>
          <w:b/>
          <w:i/>
          <w:iCs/>
          <w:sz w:val="20"/>
          <w:szCs w:val="20"/>
          <w:lang w:val="en-US"/>
        </w:rPr>
        <w:t>Water Pump dan Bin Blower</w:t>
      </w:r>
    </w:p>
    <w:p w:rsidR="00607C82" w:rsidRDefault="00607C82" w:rsidP="00607C82">
      <w:pPr>
        <w:pStyle w:val="ListParagraph"/>
        <w:spacing w:line="240" w:lineRule="auto"/>
        <w:ind w:left="1134"/>
        <w:jc w:val="both"/>
        <w:rPr>
          <w:rFonts w:ascii="Times New Roman" w:hAnsi="Times New Roman"/>
          <w:bCs/>
          <w:sz w:val="20"/>
          <w:szCs w:val="20"/>
          <w:lang w:val="id-ID"/>
        </w:rPr>
      </w:pPr>
      <w:r w:rsidRPr="00607C82">
        <w:rPr>
          <w:rFonts w:ascii="Times New Roman" w:hAnsi="Times New Roman"/>
          <w:bCs/>
          <w:sz w:val="20"/>
          <w:szCs w:val="20"/>
          <w:lang w:val="id-ID"/>
        </w:rPr>
        <w:t xml:space="preserve">Ini adalah indikator bahwa pompa air radiator hidup, dan </w:t>
      </w:r>
      <w:r w:rsidRPr="00607C82">
        <w:rPr>
          <w:rFonts w:ascii="Times New Roman" w:hAnsi="Times New Roman"/>
          <w:bCs/>
          <w:i/>
          <w:iCs/>
          <w:sz w:val="20"/>
          <w:szCs w:val="20"/>
          <w:lang w:val="id-ID"/>
        </w:rPr>
        <w:t>blower bin</w:t>
      </w:r>
      <w:r w:rsidRPr="00607C82">
        <w:rPr>
          <w:rFonts w:ascii="Times New Roman" w:hAnsi="Times New Roman"/>
          <w:bCs/>
          <w:sz w:val="20"/>
          <w:szCs w:val="20"/>
          <w:lang w:val="id-ID"/>
        </w:rPr>
        <w:t xml:space="preserve"> juga hidup. Untuk menghidupkan blower dan pompa air saya gunakan saklar manual, hanya power nya saya ambilkan dari </w:t>
      </w:r>
      <w:r w:rsidRPr="00607C82">
        <w:rPr>
          <w:rFonts w:ascii="Times New Roman" w:hAnsi="Times New Roman"/>
          <w:bCs/>
          <w:i/>
          <w:iCs/>
          <w:sz w:val="20"/>
          <w:szCs w:val="20"/>
          <w:lang w:val="id-ID"/>
        </w:rPr>
        <w:t>on system relay</w:t>
      </w:r>
      <w:r w:rsidRPr="00607C82">
        <w:rPr>
          <w:rFonts w:ascii="Times New Roman" w:hAnsi="Times New Roman"/>
          <w:bCs/>
          <w:sz w:val="20"/>
          <w:szCs w:val="20"/>
          <w:lang w:val="id-ID"/>
        </w:rPr>
        <w:t xml:space="preserve">, jadi apabila posisi </w:t>
      </w:r>
      <w:r w:rsidRPr="00607C82">
        <w:rPr>
          <w:rFonts w:ascii="Times New Roman" w:hAnsi="Times New Roman"/>
          <w:bCs/>
          <w:i/>
          <w:iCs/>
          <w:sz w:val="20"/>
          <w:szCs w:val="20"/>
          <w:lang w:val="id-ID"/>
        </w:rPr>
        <w:t>off system</w:t>
      </w:r>
      <w:r w:rsidRPr="00607C82">
        <w:rPr>
          <w:rFonts w:ascii="Times New Roman" w:hAnsi="Times New Roman"/>
          <w:bCs/>
          <w:sz w:val="20"/>
          <w:szCs w:val="20"/>
          <w:lang w:val="id-ID"/>
        </w:rPr>
        <w:t xml:space="preserve"> saklar pompa air dan </w:t>
      </w:r>
      <w:r w:rsidRPr="00607C82">
        <w:rPr>
          <w:rFonts w:ascii="Times New Roman" w:hAnsi="Times New Roman"/>
          <w:bCs/>
          <w:i/>
          <w:iCs/>
          <w:sz w:val="20"/>
          <w:szCs w:val="20"/>
          <w:lang w:val="id-ID"/>
        </w:rPr>
        <w:t>blower bin</w:t>
      </w:r>
      <w:r w:rsidRPr="00607C82">
        <w:rPr>
          <w:rFonts w:ascii="Times New Roman" w:hAnsi="Times New Roman"/>
          <w:bCs/>
          <w:sz w:val="20"/>
          <w:szCs w:val="20"/>
          <w:lang w:val="id-ID"/>
        </w:rPr>
        <w:t xml:space="preserve"> tidak akan bisa dinyalakan.</w:t>
      </w:r>
    </w:p>
    <w:p w:rsidR="00504B65" w:rsidRDefault="00504B65" w:rsidP="00607C82">
      <w:pPr>
        <w:pStyle w:val="ListParagraph"/>
        <w:spacing w:line="240" w:lineRule="auto"/>
        <w:ind w:left="1134"/>
        <w:jc w:val="both"/>
        <w:rPr>
          <w:rFonts w:ascii="Times New Roman" w:hAnsi="Times New Roman"/>
          <w:bCs/>
          <w:sz w:val="20"/>
          <w:szCs w:val="20"/>
          <w:lang w:val="id-ID"/>
        </w:rPr>
      </w:pPr>
    </w:p>
    <w:p w:rsidR="00504B65" w:rsidRDefault="00504B65" w:rsidP="00504B65">
      <w:pPr>
        <w:pStyle w:val="ListParagraph"/>
        <w:spacing w:line="480" w:lineRule="auto"/>
        <w:ind w:left="1134"/>
        <w:jc w:val="center"/>
        <w:rPr>
          <w:rFonts w:ascii="Times New Roman" w:hAnsi="Times New Roman"/>
          <w:bCs/>
          <w:sz w:val="20"/>
          <w:szCs w:val="20"/>
          <w:lang w:val="id-ID"/>
        </w:rPr>
      </w:pPr>
      <w:r>
        <w:rPr>
          <w:noProof/>
          <w:lang w:val="id-ID" w:eastAsia="id-ID"/>
        </w:rPr>
        <w:drawing>
          <wp:inline distT="0" distB="0" distL="0" distR="0" wp14:anchorId="717BE07E" wp14:editId="386040B4">
            <wp:extent cx="2009775" cy="1994142"/>
            <wp:effectExtent l="0" t="0" r="0" b="6350"/>
            <wp:docPr id="47" name="Picture 47" descr="E:\TA\GAMBAR EDIT\TA HASI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A\GAMBAR EDIT\TA HASIL 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7386" cy="2001694"/>
                    </a:xfrm>
                    <a:prstGeom prst="rect">
                      <a:avLst/>
                    </a:prstGeom>
                    <a:noFill/>
                    <a:ln>
                      <a:noFill/>
                    </a:ln>
                  </pic:spPr>
                </pic:pic>
              </a:graphicData>
            </a:graphic>
          </wp:inline>
        </w:drawing>
      </w:r>
    </w:p>
    <w:p w:rsidR="00504B65" w:rsidRPr="00607C82" w:rsidRDefault="00504B65" w:rsidP="00504B65">
      <w:pPr>
        <w:pStyle w:val="ListParagraph"/>
        <w:spacing w:line="480" w:lineRule="auto"/>
        <w:ind w:left="1134"/>
        <w:jc w:val="center"/>
        <w:rPr>
          <w:rFonts w:ascii="Times New Roman" w:hAnsi="Times New Roman"/>
          <w:bCs/>
          <w:sz w:val="20"/>
          <w:szCs w:val="20"/>
          <w:lang w:val="id-ID"/>
        </w:rPr>
      </w:pPr>
      <w:r>
        <w:rPr>
          <w:rFonts w:ascii="Times New Roman" w:hAnsi="Times New Roman"/>
          <w:bCs/>
          <w:sz w:val="20"/>
          <w:szCs w:val="20"/>
          <w:lang w:val="id-ID"/>
        </w:rPr>
        <w:t xml:space="preserve">Gambar </w:t>
      </w:r>
      <w:r>
        <w:rPr>
          <w:rFonts w:ascii="Times New Roman" w:hAnsi="Times New Roman"/>
          <w:bCs/>
          <w:sz w:val="20"/>
          <w:szCs w:val="20"/>
          <w:lang w:val="en-US"/>
        </w:rPr>
        <w:t>15.</w:t>
      </w:r>
      <w:r w:rsidRPr="00504B65">
        <w:rPr>
          <w:rFonts w:ascii="Times New Roman" w:hAnsi="Times New Roman"/>
          <w:bCs/>
          <w:sz w:val="20"/>
          <w:szCs w:val="20"/>
          <w:lang w:val="id-ID"/>
        </w:rPr>
        <w:t xml:space="preserve"> </w:t>
      </w:r>
      <w:r w:rsidRPr="00504B65">
        <w:rPr>
          <w:rFonts w:ascii="Times New Roman" w:hAnsi="Times New Roman"/>
          <w:bCs/>
          <w:i/>
          <w:iCs/>
          <w:sz w:val="20"/>
          <w:szCs w:val="20"/>
          <w:lang w:val="id-ID"/>
        </w:rPr>
        <w:t>Water pump</w:t>
      </w:r>
      <w:r w:rsidRPr="00504B65">
        <w:rPr>
          <w:rFonts w:ascii="Times New Roman" w:hAnsi="Times New Roman"/>
          <w:bCs/>
          <w:sz w:val="20"/>
          <w:szCs w:val="20"/>
          <w:lang w:val="id-ID"/>
        </w:rPr>
        <w:t xml:space="preserve"> dan </w:t>
      </w:r>
      <w:r w:rsidRPr="00504B65">
        <w:rPr>
          <w:rFonts w:ascii="Times New Roman" w:hAnsi="Times New Roman"/>
          <w:bCs/>
          <w:i/>
          <w:iCs/>
          <w:sz w:val="20"/>
          <w:szCs w:val="20"/>
          <w:lang w:val="id-ID"/>
        </w:rPr>
        <w:t>bin blower</w:t>
      </w:r>
      <w:r w:rsidRPr="00504B65">
        <w:rPr>
          <w:rFonts w:ascii="Times New Roman" w:hAnsi="Times New Roman"/>
          <w:bCs/>
          <w:sz w:val="20"/>
          <w:szCs w:val="20"/>
          <w:lang w:val="id-ID"/>
        </w:rPr>
        <w:t xml:space="preserve"> hidup</w:t>
      </w:r>
    </w:p>
    <w:p w:rsidR="00623434" w:rsidRPr="00FF2AB0" w:rsidRDefault="00B030D6" w:rsidP="00623434">
      <w:pPr>
        <w:pStyle w:val="ListParagraph"/>
        <w:numPr>
          <w:ilvl w:val="1"/>
          <w:numId w:val="15"/>
        </w:numPr>
        <w:spacing w:line="240" w:lineRule="auto"/>
        <w:jc w:val="both"/>
        <w:rPr>
          <w:rFonts w:ascii="Times New Roman" w:hAnsi="Times New Roman"/>
          <w:b/>
          <w:i/>
          <w:iCs/>
          <w:sz w:val="20"/>
          <w:szCs w:val="20"/>
          <w:lang w:val="id-ID"/>
        </w:rPr>
      </w:pPr>
      <w:r>
        <w:rPr>
          <w:rFonts w:ascii="Times New Roman" w:hAnsi="Times New Roman"/>
          <w:b/>
          <w:sz w:val="20"/>
          <w:szCs w:val="20"/>
          <w:lang w:val="en-US"/>
        </w:rPr>
        <w:lastRenderedPageBreak/>
        <w:t xml:space="preserve">Proses </w:t>
      </w:r>
      <w:r w:rsidR="00623434">
        <w:rPr>
          <w:rFonts w:ascii="Times New Roman" w:hAnsi="Times New Roman"/>
          <w:b/>
          <w:sz w:val="20"/>
          <w:szCs w:val="20"/>
          <w:lang w:val="en-US"/>
        </w:rPr>
        <w:t>Pengeringan</w:t>
      </w:r>
      <w:r>
        <w:rPr>
          <w:rFonts w:ascii="Times New Roman" w:hAnsi="Times New Roman"/>
          <w:b/>
          <w:sz w:val="20"/>
          <w:szCs w:val="20"/>
          <w:lang w:val="en-US"/>
        </w:rPr>
        <w:t xml:space="preserve"> Jagung</w:t>
      </w:r>
    </w:p>
    <w:p w:rsidR="00FF2AB0" w:rsidRDefault="00FF2AB0" w:rsidP="00FF2AB0">
      <w:pPr>
        <w:pStyle w:val="ListParagraph"/>
        <w:spacing w:line="240" w:lineRule="auto"/>
        <w:ind w:left="810" w:firstLine="324"/>
        <w:jc w:val="both"/>
        <w:rPr>
          <w:rFonts w:ascii="Times New Roman" w:hAnsi="Times New Roman"/>
          <w:bCs/>
          <w:sz w:val="20"/>
          <w:szCs w:val="20"/>
          <w:lang w:val="id-ID"/>
        </w:rPr>
      </w:pPr>
      <w:r w:rsidRPr="00FF2AB0">
        <w:rPr>
          <w:rFonts w:ascii="Times New Roman" w:hAnsi="Times New Roman"/>
          <w:bCs/>
          <w:sz w:val="20"/>
          <w:szCs w:val="20"/>
          <w:lang w:val="id-ID"/>
        </w:rPr>
        <w:t xml:space="preserve">Pada pengujian ini, dilakukan sebanyak 10 percobaan, baik proses pengeringan menggunakan boiler dan pengeringan menggunakan cara konvensional.  Dari pengujian ini, nantinya akan diketahui berapa kadar air, efisien waktu, dan selisih diantara </w:t>
      </w:r>
      <w:r w:rsidR="00657E10">
        <w:rPr>
          <w:rFonts w:ascii="Times New Roman" w:hAnsi="Times New Roman"/>
          <w:bCs/>
          <w:sz w:val="20"/>
          <w:szCs w:val="20"/>
          <w:lang w:val="id-ID"/>
        </w:rPr>
        <w:t>kedua metode tersebut. Tabel</w:t>
      </w:r>
      <w:r w:rsidR="00657E10">
        <w:rPr>
          <w:rFonts w:ascii="Times New Roman" w:hAnsi="Times New Roman"/>
          <w:bCs/>
          <w:sz w:val="20"/>
          <w:szCs w:val="20"/>
          <w:lang w:val="en-US"/>
        </w:rPr>
        <w:t xml:space="preserve"> 2</w:t>
      </w:r>
      <w:r w:rsidRPr="00FF2AB0">
        <w:rPr>
          <w:rFonts w:ascii="Times New Roman" w:hAnsi="Times New Roman"/>
          <w:bCs/>
          <w:sz w:val="20"/>
          <w:szCs w:val="20"/>
          <w:lang w:val="id-ID"/>
        </w:rPr>
        <w:t xml:space="preserve"> berikut merupakan hasil dari pencobaan pengeringan jagung menggunakan boiler.</w:t>
      </w:r>
    </w:p>
    <w:p w:rsidR="007B0BF5" w:rsidRDefault="007B0BF5" w:rsidP="007B0BF5">
      <w:pPr>
        <w:pStyle w:val="ListParagraph"/>
        <w:spacing w:line="240" w:lineRule="auto"/>
        <w:ind w:left="810" w:firstLine="41"/>
        <w:jc w:val="both"/>
        <w:rPr>
          <w:rFonts w:ascii="Times New Roman" w:hAnsi="Times New Roman"/>
          <w:bCs/>
          <w:sz w:val="20"/>
          <w:szCs w:val="20"/>
          <w:lang w:val="id-ID"/>
        </w:rPr>
      </w:pPr>
    </w:p>
    <w:p w:rsidR="007B0BF5" w:rsidRDefault="007B0BF5" w:rsidP="00094A75">
      <w:pPr>
        <w:pStyle w:val="ListParagraph"/>
        <w:spacing w:after="0" w:line="360" w:lineRule="auto"/>
        <w:ind w:left="810" w:firstLine="41"/>
        <w:jc w:val="center"/>
        <w:rPr>
          <w:rFonts w:ascii="Times New Roman" w:hAnsi="Times New Roman"/>
          <w:bCs/>
          <w:sz w:val="20"/>
          <w:szCs w:val="20"/>
          <w:lang w:val="en-US"/>
        </w:rPr>
      </w:pPr>
      <w:r>
        <w:rPr>
          <w:rFonts w:ascii="Times New Roman" w:hAnsi="Times New Roman"/>
          <w:bCs/>
          <w:sz w:val="20"/>
          <w:szCs w:val="20"/>
          <w:lang w:val="en-US"/>
        </w:rPr>
        <w:t>Tabel 2. Pengeringan menggunakan mesin boiler</w:t>
      </w:r>
    </w:p>
    <w:tbl>
      <w:tblPr>
        <w:tblStyle w:val="ListTable6Colorful"/>
        <w:tblW w:w="0" w:type="auto"/>
        <w:tblInd w:w="1305" w:type="dxa"/>
        <w:tblLayout w:type="fixed"/>
        <w:tblLook w:val="06A0" w:firstRow="1" w:lastRow="0" w:firstColumn="1" w:lastColumn="0" w:noHBand="1" w:noVBand="1"/>
      </w:tblPr>
      <w:tblGrid>
        <w:gridCol w:w="562"/>
        <w:gridCol w:w="567"/>
        <w:gridCol w:w="1134"/>
        <w:gridCol w:w="850"/>
        <w:gridCol w:w="1134"/>
        <w:gridCol w:w="709"/>
        <w:gridCol w:w="1134"/>
        <w:gridCol w:w="567"/>
        <w:gridCol w:w="844"/>
      </w:tblGrid>
      <w:tr w:rsidR="006D4B5D" w:rsidRPr="006D4B5D" w:rsidTr="006D4B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6D4B5D" w:rsidRPr="006D4B5D" w:rsidRDefault="006D4B5D" w:rsidP="006D4B5D">
            <w:pPr>
              <w:jc w:val="center"/>
              <w:rPr>
                <w:rFonts w:asciiTheme="majorBidi" w:hAnsiTheme="majorBidi" w:cstheme="majorBidi"/>
                <w:b w:val="0"/>
                <w:bCs w:val="0"/>
                <w:sz w:val="18"/>
                <w:szCs w:val="18"/>
              </w:rPr>
            </w:pPr>
            <w:r w:rsidRPr="006D4B5D">
              <w:rPr>
                <w:rFonts w:asciiTheme="majorBidi" w:hAnsiTheme="majorBidi" w:cstheme="majorBidi"/>
                <w:sz w:val="18"/>
                <w:szCs w:val="18"/>
              </w:rPr>
              <w:t>No</w:t>
            </w:r>
          </w:p>
        </w:tc>
        <w:tc>
          <w:tcPr>
            <w:tcW w:w="567" w:type="dxa"/>
            <w:vAlign w:val="center"/>
          </w:tcPr>
          <w:p w:rsidR="000C3B2C" w:rsidRDefault="006D4B5D" w:rsidP="000C3B2C">
            <w:pPr>
              <w:ind w:left="-158"/>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6D4B5D">
              <w:rPr>
                <w:rFonts w:asciiTheme="majorBidi" w:hAnsiTheme="majorBidi" w:cstheme="majorBidi"/>
                <w:i/>
                <w:sz w:val="18"/>
                <w:szCs w:val="18"/>
              </w:rPr>
              <w:t xml:space="preserve"> Net to Bin</w:t>
            </w:r>
          </w:p>
          <w:p w:rsidR="006D4B5D" w:rsidRPr="000C3B2C" w:rsidRDefault="006D4B5D" w:rsidP="000C3B2C">
            <w:pPr>
              <w:ind w:left="-158"/>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6D4B5D">
              <w:rPr>
                <w:rFonts w:asciiTheme="majorBidi" w:hAnsiTheme="majorBidi" w:cstheme="majorBidi"/>
                <w:sz w:val="18"/>
                <w:szCs w:val="18"/>
              </w:rPr>
              <w:t>(Kg)</w:t>
            </w:r>
          </w:p>
        </w:tc>
        <w:tc>
          <w:tcPr>
            <w:tcW w:w="1134" w:type="dxa"/>
            <w:vAlign w:val="center"/>
          </w:tcPr>
          <w:p w:rsidR="006D4B5D" w:rsidRPr="006D4B5D" w:rsidRDefault="006D4B5D" w:rsidP="006D4B5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6D4B5D">
              <w:rPr>
                <w:rFonts w:asciiTheme="majorBidi" w:hAnsiTheme="majorBidi" w:cstheme="majorBidi"/>
                <w:i/>
                <w:sz w:val="18"/>
                <w:szCs w:val="18"/>
              </w:rPr>
              <w:t>Start</w:t>
            </w:r>
          </w:p>
          <w:p w:rsidR="006D4B5D" w:rsidRPr="006D4B5D" w:rsidRDefault="006D4B5D" w:rsidP="006D4B5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6D4B5D">
              <w:rPr>
                <w:rFonts w:asciiTheme="majorBidi" w:hAnsiTheme="majorBidi" w:cstheme="majorBidi"/>
                <w:i/>
                <w:sz w:val="18"/>
                <w:szCs w:val="18"/>
              </w:rPr>
              <w:t>Drying</w:t>
            </w:r>
          </w:p>
        </w:tc>
        <w:tc>
          <w:tcPr>
            <w:tcW w:w="850" w:type="dxa"/>
            <w:vAlign w:val="center"/>
          </w:tcPr>
          <w:p w:rsidR="006D4B5D" w:rsidRPr="006D4B5D" w:rsidRDefault="006D4B5D" w:rsidP="006D4B5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6D4B5D">
              <w:rPr>
                <w:rFonts w:asciiTheme="majorBidi" w:hAnsiTheme="majorBidi" w:cstheme="majorBidi"/>
                <w:i/>
                <w:sz w:val="18"/>
                <w:szCs w:val="18"/>
              </w:rPr>
              <w:t>Down</w:t>
            </w:r>
          </w:p>
          <w:p w:rsidR="006D4B5D" w:rsidRPr="006D4B5D" w:rsidRDefault="006D4B5D" w:rsidP="006D4B5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6D4B5D">
              <w:rPr>
                <w:rFonts w:asciiTheme="majorBidi" w:hAnsiTheme="majorBidi" w:cstheme="majorBidi"/>
                <w:i/>
                <w:sz w:val="18"/>
                <w:szCs w:val="18"/>
              </w:rPr>
              <w:t>Time</w:t>
            </w:r>
          </w:p>
        </w:tc>
        <w:tc>
          <w:tcPr>
            <w:tcW w:w="1134" w:type="dxa"/>
            <w:vAlign w:val="center"/>
          </w:tcPr>
          <w:p w:rsidR="006D4B5D" w:rsidRPr="006D4B5D" w:rsidRDefault="006D4B5D" w:rsidP="006D4B5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6D4B5D">
              <w:rPr>
                <w:rFonts w:asciiTheme="majorBidi" w:hAnsiTheme="majorBidi" w:cstheme="majorBidi"/>
                <w:i/>
                <w:sz w:val="18"/>
                <w:szCs w:val="18"/>
              </w:rPr>
              <w:t>Stop</w:t>
            </w:r>
          </w:p>
          <w:p w:rsidR="006D4B5D" w:rsidRPr="006D4B5D" w:rsidRDefault="006D4B5D" w:rsidP="006D4B5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6D4B5D">
              <w:rPr>
                <w:rFonts w:asciiTheme="majorBidi" w:hAnsiTheme="majorBidi" w:cstheme="majorBidi"/>
                <w:i/>
                <w:sz w:val="18"/>
                <w:szCs w:val="18"/>
              </w:rPr>
              <w:t>Drying</w:t>
            </w:r>
          </w:p>
        </w:tc>
        <w:tc>
          <w:tcPr>
            <w:tcW w:w="709" w:type="dxa"/>
            <w:vAlign w:val="center"/>
          </w:tcPr>
          <w:p w:rsidR="006D4B5D" w:rsidRPr="006D4B5D" w:rsidRDefault="006D4B5D" w:rsidP="006D4B5D">
            <w:pPr>
              <w:ind w:left="-109"/>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6D4B5D">
              <w:rPr>
                <w:rFonts w:asciiTheme="majorBidi" w:hAnsiTheme="majorBidi" w:cstheme="majorBidi"/>
                <w:i/>
                <w:sz w:val="18"/>
                <w:szCs w:val="18"/>
              </w:rPr>
              <w:t>Drying</w:t>
            </w:r>
          </w:p>
          <w:p w:rsidR="006D4B5D" w:rsidRPr="006D4B5D" w:rsidRDefault="006D4B5D" w:rsidP="006D4B5D">
            <w:pPr>
              <w:ind w:left="-109"/>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6D4B5D">
              <w:rPr>
                <w:rFonts w:asciiTheme="majorBidi" w:hAnsiTheme="majorBidi" w:cstheme="majorBidi"/>
                <w:i/>
                <w:sz w:val="18"/>
                <w:szCs w:val="18"/>
              </w:rPr>
              <w:t>Time</w:t>
            </w:r>
          </w:p>
        </w:tc>
        <w:tc>
          <w:tcPr>
            <w:tcW w:w="1134" w:type="dxa"/>
            <w:vAlign w:val="center"/>
          </w:tcPr>
          <w:p w:rsidR="006D4B5D" w:rsidRPr="006D4B5D" w:rsidRDefault="006D4B5D" w:rsidP="006D4B5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6D4B5D">
              <w:rPr>
                <w:rFonts w:asciiTheme="majorBidi" w:hAnsiTheme="majorBidi" w:cstheme="majorBidi"/>
                <w:i/>
                <w:sz w:val="18"/>
                <w:szCs w:val="18"/>
              </w:rPr>
              <w:t>MC</w:t>
            </w:r>
          </w:p>
          <w:p w:rsidR="006D4B5D" w:rsidRPr="006D4B5D" w:rsidRDefault="006D4B5D" w:rsidP="006D4B5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6D4B5D">
              <w:rPr>
                <w:rFonts w:asciiTheme="majorBidi" w:hAnsiTheme="majorBidi" w:cstheme="majorBidi"/>
                <w:i/>
                <w:sz w:val="18"/>
                <w:szCs w:val="18"/>
              </w:rPr>
              <w:t>Beginning</w:t>
            </w:r>
          </w:p>
        </w:tc>
        <w:tc>
          <w:tcPr>
            <w:tcW w:w="567" w:type="dxa"/>
            <w:vAlign w:val="center"/>
          </w:tcPr>
          <w:p w:rsidR="006D4B5D" w:rsidRPr="006D4B5D" w:rsidRDefault="006D4B5D" w:rsidP="006D4B5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6D4B5D">
              <w:rPr>
                <w:rFonts w:asciiTheme="majorBidi" w:hAnsiTheme="majorBidi" w:cstheme="majorBidi"/>
                <w:i/>
                <w:sz w:val="18"/>
                <w:szCs w:val="18"/>
              </w:rPr>
              <w:t>MC</w:t>
            </w:r>
          </w:p>
          <w:p w:rsidR="006D4B5D" w:rsidRPr="006D4B5D" w:rsidRDefault="006D4B5D" w:rsidP="006D4B5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6D4B5D">
              <w:rPr>
                <w:rFonts w:asciiTheme="majorBidi" w:hAnsiTheme="majorBidi" w:cstheme="majorBidi"/>
                <w:i/>
                <w:sz w:val="18"/>
                <w:szCs w:val="18"/>
              </w:rPr>
              <w:t>Stop</w:t>
            </w:r>
          </w:p>
        </w:tc>
        <w:tc>
          <w:tcPr>
            <w:tcW w:w="844" w:type="dxa"/>
            <w:vAlign w:val="center"/>
          </w:tcPr>
          <w:p w:rsidR="006D4B5D" w:rsidRPr="006D4B5D" w:rsidRDefault="006D4B5D" w:rsidP="006D4B5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6D4B5D">
              <w:rPr>
                <w:rFonts w:asciiTheme="majorBidi" w:hAnsiTheme="majorBidi" w:cstheme="majorBidi"/>
                <w:i/>
                <w:sz w:val="18"/>
                <w:szCs w:val="18"/>
              </w:rPr>
              <w:t>Drying</w:t>
            </w:r>
          </w:p>
          <w:p w:rsidR="006D4B5D" w:rsidRPr="006D4B5D" w:rsidRDefault="006D4B5D" w:rsidP="006D4B5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6D4B5D">
              <w:rPr>
                <w:rFonts w:asciiTheme="majorBidi" w:hAnsiTheme="majorBidi" w:cstheme="majorBidi"/>
                <w:i/>
                <w:sz w:val="18"/>
                <w:szCs w:val="18"/>
              </w:rPr>
              <w:t>Rate</w:t>
            </w:r>
          </w:p>
          <w:p w:rsidR="006D4B5D" w:rsidRPr="006D4B5D" w:rsidRDefault="006D4B5D" w:rsidP="006D4B5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6D4B5D">
              <w:rPr>
                <w:rFonts w:asciiTheme="majorBidi" w:hAnsiTheme="majorBidi" w:cstheme="majorBidi"/>
                <w:i/>
                <w:sz w:val="18"/>
                <w:szCs w:val="18"/>
              </w:rPr>
              <w:t>(Hours)</w:t>
            </w:r>
          </w:p>
        </w:tc>
      </w:tr>
      <w:tr w:rsidR="006D4B5D" w:rsidRPr="006D4B5D" w:rsidTr="006D4B5D">
        <w:tc>
          <w:tcPr>
            <w:cnfStyle w:val="001000000000" w:firstRow="0" w:lastRow="0" w:firstColumn="1" w:lastColumn="0" w:oddVBand="0" w:evenVBand="0" w:oddHBand="0" w:evenHBand="0" w:firstRowFirstColumn="0" w:firstRowLastColumn="0" w:lastRowFirstColumn="0" w:lastRowLastColumn="0"/>
            <w:tcW w:w="562" w:type="dxa"/>
          </w:tcPr>
          <w:p w:rsidR="006D4B5D" w:rsidRPr="006D4B5D" w:rsidRDefault="006D4B5D" w:rsidP="006D4B5D">
            <w:pPr>
              <w:jc w:val="center"/>
              <w:rPr>
                <w:rFonts w:asciiTheme="majorBidi" w:hAnsiTheme="majorBidi" w:cstheme="majorBidi"/>
                <w:b w:val="0"/>
                <w:bCs w:val="0"/>
                <w:sz w:val="18"/>
                <w:szCs w:val="18"/>
              </w:rPr>
            </w:pPr>
            <w:r w:rsidRPr="006D4B5D">
              <w:rPr>
                <w:rFonts w:asciiTheme="majorBidi" w:hAnsiTheme="majorBidi" w:cstheme="majorBidi"/>
                <w:b w:val="0"/>
                <w:bCs w:val="0"/>
                <w:sz w:val="18"/>
                <w:szCs w:val="18"/>
              </w:rPr>
              <w:t>1</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1</w:t>
            </w: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6/29/20 7:00</w:t>
            </w:r>
          </w:p>
        </w:tc>
        <w:tc>
          <w:tcPr>
            <w:tcW w:w="850"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6/30/20 7:00</w:t>
            </w:r>
          </w:p>
        </w:tc>
        <w:tc>
          <w:tcPr>
            <w:tcW w:w="709" w:type="dxa"/>
          </w:tcPr>
          <w:p w:rsidR="006D4B5D" w:rsidRPr="006D4B5D" w:rsidRDefault="006D4B5D" w:rsidP="006D4B5D">
            <w:pPr>
              <w:ind w:left="-10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 xml:space="preserve">  24 jam</w:t>
            </w:r>
          </w:p>
        </w:tc>
        <w:tc>
          <w:tcPr>
            <w:tcW w:w="113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29,5</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13</w:t>
            </w:r>
          </w:p>
        </w:tc>
        <w:tc>
          <w:tcPr>
            <w:tcW w:w="84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 xml:space="preserve"> 1.5 </w:t>
            </w:r>
          </w:p>
        </w:tc>
      </w:tr>
      <w:tr w:rsidR="006D4B5D" w:rsidRPr="006D4B5D" w:rsidTr="006D4B5D">
        <w:tc>
          <w:tcPr>
            <w:cnfStyle w:val="001000000000" w:firstRow="0" w:lastRow="0" w:firstColumn="1" w:lastColumn="0" w:oddVBand="0" w:evenVBand="0" w:oddHBand="0" w:evenHBand="0" w:firstRowFirstColumn="0" w:firstRowLastColumn="0" w:lastRowFirstColumn="0" w:lastRowLastColumn="0"/>
            <w:tcW w:w="562" w:type="dxa"/>
          </w:tcPr>
          <w:p w:rsidR="006D4B5D" w:rsidRPr="006D4B5D" w:rsidRDefault="006D4B5D" w:rsidP="006D4B5D">
            <w:pPr>
              <w:jc w:val="center"/>
              <w:rPr>
                <w:rFonts w:asciiTheme="majorBidi" w:hAnsiTheme="majorBidi" w:cstheme="majorBidi"/>
                <w:b w:val="0"/>
                <w:bCs w:val="0"/>
                <w:sz w:val="18"/>
                <w:szCs w:val="18"/>
              </w:rPr>
            </w:pPr>
            <w:r w:rsidRPr="006D4B5D">
              <w:rPr>
                <w:rFonts w:asciiTheme="majorBidi" w:hAnsiTheme="majorBidi" w:cstheme="majorBidi"/>
                <w:b w:val="0"/>
                <w:bCs w:val="0"/>
                <w:sz w:val="18"/>
                <w:szCs w:val="18"/>
              </w:rPr>
              <w:t>2</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1</w:t>
            </w: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6/27/20 7:00</w:t>
            </w:r>
          </w:p>
        </w:tc>
        <w:tc>
          <w:tcPr>
            <w:tcW w:w="850"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6/28/20 7:00</w:t>
            </w:r>
          </w:p>
        </w:tc>
        <w:tc>
          <w:tcPr>
            <w:tcW w:w="709" w:type="dxa"/>
          </w:tcPr>
          <w:p w:rsidR="006D4B5D" w:rsidRPr="006D4B5D" w:rsidRDefault="006D4B5D" w:rsidP="006D4B5D">
            <w:pPr>
              <w:ind w:left="-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24 jam</w:t>
            </w:r>
          </w:p>
        </w:tc>
        <w:tc>
          <w:tcPr>
            <w:tcW w:w="113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29,0</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12</w:t>
            </w:r>
          </w:p>
        </w:tc>
        <w:tc>
          <w:tcPr>
            <w:tcW w:w="84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 xml:space="preserve"> 1.4 </w:t>
            </w:r>
          </w:p>
        </w:tc>
      </w:tr>
      <w:tr w:rsidR="006D4B5D" w:rsidRPr="006D4B5D" w:rsidTr="006D4B5D">
        <w:tc>
          <w:tcPr>
            <w:cnfStyle w:val="001000000000" w:firstRow="0" w:lastRow="0" w:firstColumn="1" w:lastColumn="0" w:oddVBand="0" w:evenVBand="0" w:oddHBand="0" w:evenHBand="0" w:firstRowFirstColumn="0" w:firstRowLastColumn="0" w:lastRowFirstColumn="0" w:lastRowLastColumn="0"/>
            <w:tcW w:w="562" w:type="dxa"/>
          </w:tcPr>
          <w:p w:rsidR="006D4B5D" w:rsidRPr="006D4B5D" w:rsidRDefault="006D4B5D" w:rsidP="006D4B5D">
            <w:pPr>
              <w:jc w:val="center"/>
              <w:rPr>
                <w:rFonts w:asciiTheme="majorBidi" w:hAnsiTheme="majorBidi" w:cstheme="majorBidi"/>
                <w:b w:val="0"/>
                <w:bCs w:val="0"/>
                <w:sz w:val="18"/>
                <w:szCs w:val="18"/>
              </w:rPr>
            </w:pPr>
            <w:r w:rsidRPr="006D4B5D">
              <w:rPr>
                <w:rFonts w:asciiTheme="majorBidi" w:hAnsiTheme="majorBidi" w:cstheme="majorBidi"/>
                <w:b w:val="0"/>
                <w:bCs w:val="0"/>
                <w:sz w:val="18"/>
                <w:szCs w:val="18"/>
              </w:rPr>
              <w:t>3</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1</w:t>
            </w: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6/25/20 7:00</w:t>
            </w:r>
          </w:p>
        </w:tc>
        <w:tc>
          <w:tcPr>
            <w:tcW w:w="850"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6/26/20 7:00</w:t>
            </w:r>
          </w:p>
        </w:tc>
        <w:tc>
          <w:tcPr>
            <w:tcW w:w="709" w:type="dxa"/>
          </w:tcPr>
          <w:p w:rsidR="006D4B5D" w:rsidRPr="006D4B5D" w:rsidRDefault="006D4B5D" w:rsidP="006D4B5D">
            <w:pPr>
              <w:ind w:left="-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24 jam</w:t>
            </w:r>
          </w:p>
        </w:tc>
        <w:tc>
          <w:tcPr>
            <w:tcW w:w="113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29,9</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14</w:t>
            </w:r>
          </w:p>
        </w:tc>
        <w:tc>
          <w:tcPr>
            <w:tcW w:w="84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 xml:space="preserve"> 1.5 </w:t>
            </w:r>
          </w:p>
        </w:tc>
      </w:tr>
      <w:tr w:rsidR="006D4B5D" w:rsidRPr="006D4B5D" w:rsidTr="006D4B5D">
        <w:tc>
          <w:tcPr>
            <w:cnfStyle w:val="001000000000" w:firstRow="0" w:lastRow="0" w:firstColumn="1" w:lastColumn="0" w:oddVBand="0" w:evenVBand="0" w:oddHBand="0" w:evenHBand="0" w:firstRowFirstColumn="0" w:firstRowLastColumn="0" w:lastRowFirstColumn="0" w:lastRowLastColumn="0"/>
            <w:tcW w:w="562" w:type="dxa"/>
          </w:tcPr>
          <w:p w:rsidR="006D4B5D" w:rsidRPr="006D4B5D" w:rsidRDefault="006D4B5D" w:rsidP="006D4B5D">
            <w:pPr>
              <w:jc w:val="center"/>
              <w:rPr>
                <w:rFonts w:asciiTheme="majorBidi" w:hAnsiTheme="majorBidi" w:cstheme="majorBidi"/>
                <w:b w:val="0"/>
                <w:bCs w:val="0"/>
                <w:sz w:val="18"/>
                <w:szCs w:val="18"/>
              </w:rPr>
            </w:pPr>
            <w:r w:rsidRPr="006D4B5D">
              <w:rPr>
                <w:rFonts w:asciiTheme="majorBidi" w:hAnsiTheme="majorBidi" w:cstheme="majorBidi"/>
                <w:b w:val="0"/>
                <w:bCs w:val="0"/>
                <w:sz w:val="18"/>
                <w:szCs w:val="18"/>
              </w:rPr>
              <w:t>4</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1</w:t>
            </w: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6/23/20 7:00</w:t>
            </w:r>
          </w:p>
        </w:tc>
        <w:tc>
          <w:tcPr>
            <w:tcW w:w="850"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6/24/20 7:00</w:t>
            </w:r>
          </w:p>
        </w:tc>
        <w:tc>
          <w:tcPr>
            <w:tcW w:w="709" w:type="dxa"/>
          </w:tcPr>
          <w:p w:rsidR="006D4B5D" w:rsidRPr="006D4B5D" w:rsidRDefault="006D4B5D" w:rsidP="006D4B5D">
            <w:pPr>
              <w:ind w:left="-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24 jam</w:t>
            </w:r>
          </w:p>
        </w:tc>
        <w:tc>
          <w:tcPr>
            <w:tcW w:w="113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27,0</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13</w:t>
            </w:r>
          </w:p>
        </w:tc>
        <w:tc>
          <w:tcPr>
            <w:tcW w:w="84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 xml:space="preserve"> 1.7 </w:t>
            </w:r>
          </w:p>
        </w:tc>
      </w:tr>
      <w:tr w:rsidR="006D4B5D" w:rsidRPr="006D4B5D" w:rsidTr="006D4B5D">
        <w:tc>
          <w:tcPr>
            <w:cnfStyle w:val="001000000000" w:firstRow="0" w:lastRow="0" w:firstColumn="1" w:lastColumn="0" w:oddVBand="0" w:evenVBand="0" w:oddHBand="0" w:evenHBand="0" w:firstRowFirstColumn="0" w:firstRowLastColumn="0" w:lastRowFirstColumn="0" w:lastRowLastColumn="0"/>
            <w:tcW w:w="562" w:type="dxa"/>
          </w:tcPr>
          <w:p w:rsidR="006D4B5D" w:rsidRPr="006D4B5D" w:rsidRDefault="006D4B5D" w:rsidP="006D4B5D">
            <w:pPr>
              <w:jc w:val="center"/>
              <w:rPr>
                <w:rFonts w:asciiTheme="majorBidi" w:hAnsiTheme="majorBidi" w:cstheme="majorBidi"/>
                <w:b w:val="0"/>
                <w:bCs w:val="0"/>
                <w:sz w:val="18"/>
                <w:szCs w:val="18"/>
              </w:rPr>
            </w:pPr>
            <w:r w:rsidRPr="006D4B5D">
              <w:rPr>
                <w:rFonts w:asciiTheme="majorBidi" w:hAnsiTheme="majorBidi" w:cstheme="majorBidi"/>
                <w:b w:val="0"/>
                <w:bCs w:val="0"/>
                <w:sz w:val="18"/>
                <w:szCs w:val="18"/>
              </w:rPr>
              <w:t>5</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1</w:t>
            </w:r>
          </w:p>
        </w:tc>
        <w:tc>
          <w:tcPr>
            <w:tcW w:w="113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6/20/20 7:00</w:t>
            </w:r>
          </w:p>
        </w:tc>
        <w:tc>
          <w:tcPr>
            <w:tcW w:w="850" w:type="dxa"/>
          </w:tcPr>
          <w:p w:rsidR="006D4B5D" w:rsidRPr="006D4B5D" w:rsidRDefault="006D4B5D" w:rsidP="006D4B5D">
            <w:pPr>
              <w:ind w:left="-10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6/21/20 7:00</w:t>
            </w:r>
          </w:p>
        </w:tc>
        <w:tc>
          <w:tcPr>
            <w:tcW w:w="709" w:type="dxa"/>
          </w:tcPr>
          <w:p w:rsidR="006D4B5D" w:rsidRPr="006D4B5D" w:rsidRDefault="006D4B5D" w:rsidP="006D4B5D">
            <w:pPr>
              <w:ind w:left="-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24 jam</w:t>
            </w:r>
          </w:p>
        </w:tc>
        <w:tc>
          <w:tcPr>
            <w:tcW w:w="113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25,5</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12</w:t>
            </w:r>
          </w:p>
        </w:tc>
        <w:tc>
          <w:tcPr>
            <w:tcW w:w="84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 xml:space="preserve"> 1.8 </w:t>
            </w:r>
          </w:p>
        </w:tc>
      </w:tr>
      <w:tr w:rsidR="006D4B5D" w:rsidRPr="006D4B5D" w:rsidTr="006D4B5D">
        <w:tc>
          <w:tcPr>
            <w:cnfStyle w:val="001000000000" w:firstRow="0" w:lastRow="0" w:firstColumn="1" w:lastColumn="0" w:oddVBand="0" w:evenVBand="0" w:oddHBand="0" w:evenHBand="0" w:firstRowFirstColumn="0" w:firstRowLastColumn="0" w:lastRowFirstColumn="0" w:lastRowLastColumn="0"/>
            <w:tcW w:w="562" w:type="dxa"/>
          </w:tcPr>
          <w:p w:rsidR="006D4B5D" w:rsidRPr="006D4B5D" w:rsidRDefault="006D4B5D" w:rsidP="006D4B5D">
            <w:pPr>
              <w:jc w:val="center"/>
              <w:rPr>
                <w:rFonts w:asciiTheme="majorBidi" w:hAnsiTheme="majorBidi" w:cstheme="majorBidi"/>
                <w:b w:val="0"/>
                <w:bCs w:val="0"/>
                <w:sz w:val="18"/>
                <w:szCs w:val="18"/>
              </w:rPr>
            </w:pPr>
            <w:r w:rsidRPr="006D4B5D">
              <w:rPr>
                <w:rFonts w:asciiTheme="majorBidi" w:hAnsiTheme="majorBidi" w:cstheme="majorBidi"/>
                <w:b w:val="0"/>
                <w:bCs w:val="0"/>
                <w:sz w:val="18"/>
                <w:szCs w:val="18"/>
              </w:rPr>
              <w:t>6</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1</w:t>
            </w: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6/18/20 7:00</w:t>
            </w:r>
          </w:p>
        </w:tc>
        <w:tc>
          <w:tcPr>
            <w:tcW w:w="850"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6/19/20 7:00</w:t>
            </w:r>
          </w:p>
        </w:tc>
        <w:tc>
          <w:tcPr>
            <w:tcW w:w="709" w:type="dxa"/>
          </w:tcPr>
          <w:p w:rsidR="006D4B5D" w:rsidRPr="006D4B5D" w:rsidRDefault="006D4B5D" w:rsidP="006D4B5D">
            <w:pPr>
              <w:ind w:left="-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24 jam</w:t>
            </w:r>
          </w:p>
        </w:tc>
        <w:tc>
          <w:tcPr>
            <w:tcW w:w="113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32,0</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14</w:t>
            </w:r>
          </w:p>
        </w:tc>
        <w:tc>
          <w:tcPr>
            <w:tcW w:w="84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 xml:space="preserve"> 1.3 </w:t>
            </w:r>
          </w:p>
        </w:tc>
      </w:tr>
      <w:tr w:rsidR="006D4B5D" w:rsidRPr="006D4B5D" w:rsidTr="006D4B5D">
        <w:tc>
          <w:tcPr>
            <w:cnfStyle w:val="001000000000" w:firstRow="0" w:lastRow="0" w:firstColumn="1" w:lastColumn="0" w:oddVBand="0" w:evenVBand="0" w:oddHBand="0" w:evenHBand="0" w:firstRowFirstColumn="0" w:firstRowLastColumn="0" w:lastRowFirstColumn="0" w:lastRowLastColumn="0"/>
            <w:tcW w:w="562" w:type="dxa"/>
          </w:tcPr>
          <w:p w:rsidR="006D4B5D" w:rsidRPr="006D4B5D" w:rsidRDefault="006D4B5D" w:rsidP="006D4B5D">
            <w:pPr>
              <w:jc w:val="center"/>
              <w:rPr>
                <w:rFonts w:asciiTheme="majorBidi" w:hAnsiTheme="majorBidi" w:cstheme="majorBidi"/>
                <w:b w:val="0"/>
                <w:bCs w:val="0"/>
                <w:sz w:val="18"/>
                <w:szCs w:val="18"/>
              </w:rPr>
            </w:pPr>
            <w:r w:rsidRPr="006D4B5D">
              <w:rPr>
                <w:rFonts w:asciiTheme="majorBidi" w:hAnsiTheme="majorBidi" w:cstheme="majorBidi"/>
                <w:b w:val="0"/>
                <w:bCs w:val="0"/>
                <w:sz w:val="18"/>
                <w:szCs w:val="18"/>
              </w:rPr>
              <w:t>7</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1</w:t>
            </w: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6/16/20 7:00</w:t>
            </w:r>
          </w:p>
        </w:tc>
        <w:tc>
          <w:tcPr>
            <w:tcW w:w="850"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6/17/20 7:00</w:t>
            </w:r>
          </w:p>
        </w:tc>
        <w:tc>
          <w:tcPr>
            <w:tcW w:w="709" w:type="dxa"/>
          </w:tcPr>
          <w:p w:rsidR="006D4B5D" w:rsidRPr="006D4B5D" w:rsidRDefault="006D4B5D" w:rsidP="006D4B5D">
            <w:pPr>
              <w:ind w:left="-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24 jam</w:t>
            </w:r>
          </w:p>
        </w:tc>
        <w:tc>
          <w:tcPr>
            <w:tcW w:w="113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35,0</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15</w:t>
            </w:r>
          </w:p>
        </w:tc>
        <w:tc>
          <w:tcPr>
            <w:tcW w:w="84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 xml:space="preserve"> 1.2 </w:t>
            </w:r>
          </w:p>
        </w:tc>
      </w:tr>
      <w:tr w:rsidR="006D4B5D" w:rsidRPr="006D4B5D" w:rsidTr="006D4B5D">
        <w:tc>
          <w:tcPr>
            <w:cnfStyle w:val="001000000000" w:firstRow="0" w:lastRow="0" w:firstColumn="1" w:lastColumn="0" w:oddVBand="0" w:evenVBand="0" w:oddHBand="0" w:evenHBand="0" w:firstRowFirstColumn="0" w:firstRowLastColumn="0" w:lastRowFirstColumn="0" w:lastRowLastColumn="0"/>
            <w:tcW w:w="562" w:type="dxa"/>
          </w:tcPr>
          <w:p w:rsidR="006D4B5D" w:rsidRPr="006D4B5D" w:rsidRDefault="006D4B5D" w:rsidP="006D4B5D">
            <w:pPr>
              <w:jc w:val="center"/>
              <w:rPr>
                <w:rFonts w:asciiTheme="majorBidi" w:hAnsiTheme="majorBidi" w:cstheme="majorBidi"/>
                <w:b w:val="0"/>
                <w:bCs w:val="0"/>
                <w:sz w:val="18"/>
                <w:szCs w:val="18"/>
              </w:rPr>
            </w:pPr>
            <w:r w:rsidRPr="006D4B5D">
              <w:rPr>
                <w:rFonts w:asciiTheme="majorBidi" w:hAnsiTheme="majorBidi" w:cstheme="majorBidi"/>
                <w:b w:val="0"/>
                <w:bCs w:val="0"/>
                <w:sz w:val="18"/>
                <w:szCs w:val="18"/>
              </w:rPr>
              <w:t>8</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1</w:t>
            </w: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6/14/20 7:00</w:t>
            </w:r>
          </w:p>
        </w:tc>
        <w:tc>
          <w:tcPr>
            <w:tcW w:w="850"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6/18/20 7:00</w:t>
            </w:r>
          </w:p>
        </w:tc>
        <w:tc>
          <w:tcPr>
            <w:tcW w:w="709" w:type="dxa"/>
          </w:tcPr>
          <w:p w:rsidR="006D4B5D" w:rsidRPr="006D4B5D" w:rsidRDefault="006D4B5D" w:rsidP="006D4B5D">
            <w:pPr>
              <w:ind w:left="-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24 jam</w:t>
            </w:r>
          </w:p>
        </w:tc>
        <w:tc>
          <w:tcPr>
            <w:tcW w:w="113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34,0</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14</w:t>
            </w:r>
          </w:p>
        </w:tc>
        <w:tc>
          <w:tcPr>
            <w:tcW w:w="84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 xml:space="preserve"> 1.2 </w:t>
            </w:r>
          </w:p>
        </w:tc>
      </w:tr>
      <w:tr w:rsidR="006D4B5D" w:rsidRPr="006D4B5D" w:rsidTr="006D4B5D">
        <w:tc>
          <w:tcPr>
            <w:cnfStyle w:val="001000000000" w:firstRow="0" w:lastRow="0" w:firstColumn="1" w:lastColumn="0" w:oddVBand="0" w:evenVBand="0" w:oddHBand="0" w:evenHBand="0" w:firstRowFirstColumn="0" w:firstRowLastColumn="0" w:lastRowFirstColumn="0" w:lastRowLastColumn="0"/>
            <w:tcW w:w="562" w:type="dxa"/>
          </w:tcPr>
          <w:p w:rsidR="006D4B5D" w:rsidRPr="006D4B5D" w:rsidRDefault="006D4B5D" w:rsidP="006D4B5D">
            <w:pPr>
              <w:jc w:val="center"/>
              <w:rPr>
                <w:rFonts w:asciiTheme="majorBidi" w:hAnsiTheme="majorBidi" w:cstheme="majorBidi"/>
                <w:b w:val="0"/>
                <w:bCs w:val="0"/>
                <w:sz w:val="18"/>
                <w:szCs w:val="18"/>
              </w:rPr>
            </w:pPr>
            <w:r w:rsidRPr="006D4B5D">
              <w:rPr>
                <w:rFonts w:asciiTheme="majorBidi" w:hAnsiTheme="majorBidi" w:cstheme="majorBidi"/>
                <w:b w:val="0"/>
                <w:bCs w:val="0"/>
                <w:sz w:val="18"/>
                <w:szCs w:val="18"/>
              </w:rPr>
              <w:t>9</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1</w:t>
            </w: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6/12/20 7:00</w:t>
            </w:r>
          </w:p>
        </w:tc>
        <w:tc>
          <w:tcPr>
            <w:tcW w:w="850"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6/13/20 7:00</w:t>
            </w:r>
          </w:p>
        </w:tc>
        <w:tc>
          <w:tcPr>
            <w:tcW w:w="709" w:type="dxa"/>
          </w:tcPr>
          <w:p w:rsidR="006D4B5D" w:rsidRPr="006D4B5D" w:rsidRDefault="006D4B5D" w:rsidP="006D4B5D">
            <w:pPr>
              <w:ind w:left="-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24 jam</w:t>
            </w:r>
          </w:p>
        </w:tc>
        <w:tc>
          <w:tcPr>
            <w:tcW w:w="113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30,0</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13</w:t>
            </w:r>
          </w:p>
        </w:tc>
        <w:tc>
          <w:tcPr>
            <w:tcW w:w="84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 xml:space="preserve"> 1.4 </w:t>
            </w:r>
          </w:p>
        </w:tc>
      </w:tr>
      <w:tr w:rsidR="006D4B5D" w:rsidRPr="006D4B5D" w:rsidTr="006D4B5D">
        <w:tc>
          <w:tcPr>
            <w:cnfStyle w:val="001000000000" w:firstRow="0" w:lastRow="0" w:firstColumn="1" w:lastColumn="0" w:oddVBand="0" w:evenVBand="0" w:oddHBand="0" w:evenHBand="0" w:firstRowFirstColumn="0" w:firstRowLastColumn="0" w:lastRowFirstColumn="0" w:lastRowLastColumn="0"/>
            <w:tcW w:w="562" w:type="dxa"/>
          </w:tcPr>
          <w:p w:rsidR="006D4B5D" w:rsidRPr="006D4B5D" w:rsidRDefault="006D4B5D" w:rsidP="006D4B5D">
            <w:pPr>
              <w:jc w:val="center"/>
              <w:rPr>
                <w:rFonts w:asciiTheme="majorBidi" w:hAnsiTheme="majorBidi" w:cstheme="majorBidi"/>
                <w:b w:val="0"/>
                <w:bCs w:val="0"/>
                <w:sz w:val="18"/>
                <w:szCs w:val="18"/>
              </w:rPr>
            </w:pPr>
            <w:r w:rsidRPr="006D4B5D">
              <w:rPr>
                <w:rFonts w:asciiTheme="majorBidi" w:hAnsiTheme="majorBidi" w:cstheme="majorBidi"/>
                <w:b w:val="0"/>
                <w:bCs w:val="0"/>
                <w:sz w:val="18"/>
                <w:szCs w:val="18"/>
              </w:rPr>
              <w:t>10</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1</w:t>
            </w: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6/09/20 7:00</w:t>
            </w:r>
          </w:p>
        </w:tc>
        <w:tc>
          <w:tcPr>
            <w:tcW w:w="850"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p>
        </w:tc>
        <w:tc>
          <w:tcPr>
            <w:tcW w:w="1134" w:type="dxa"/>
          </w:tcPr>
          <w:p w:rsidR="006D4B5D" w:rsidRPr="006D4B5D" w:rsidRDefault="006D4B5D" w:rsidP="006D4B5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6/10/20 7:00</w:t>
            </w:r>
          </w:p>
        </w:tc>
        <w:tc>
          <w:tcPr>
            <w:tcW w:w="709" w:type="dxa"/>
          </w:tcPr>
          <w:p w:rsidR="006D4B5D" w:rsidRPr="006D4B5D" w:rsidRDefault="006D4B5D" w:rsidP="006D4B5D">
            <w:pPr>
              <w:ind w:left="-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24 jam</w:t>
            </w:r>
          </w:p>
        </w:tc>
        <w:tc>
          <w:tcPr>
            <w:tcW w:w="113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bCs/>
                <w:sz w:val="18"/>
                <w:szCs w:val="18"/>
              </w:rPr>
              <w:t>28,0</w:t>
            </w:r>
          </w:p>
        </w:tc>
        <w:tc>
          <w:tcPr>
            <w:tcW w:w="567"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12</w:t>
            </w:r>
          </w:p>
        </w:tc>
        <w:tc>
          <w:tcPr>
            <w:tcW w:w="844" w:type="dxa"/>
          </w:tcPr>
          <w:p w:rsidR="006D4B5D" w:rsidRPr="006D4B5D" w:rsidRDefault="006D4B5D" w:rsidP="006D4B5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6D4B5D">
              <w:rPr>
                <w:rFonts w:asciiTheme="majorBidi" w:hAnsiTheme="majorBidi" w:cstheme="majorBidi"/>
                <w:sz w:val="18"/>
                <w:szCs w:val="18"/>
              </w:rPr>
              <w:t xml:space="preserve"> 1.5 </w:t>
            </w:r>
          </w:p>
        </w:tc>
      </w:tr>
    </w:tbl>
    <w:p w:rsidR="00530CF7" w:rsidRDefault="00530CF7" w:rsidP="007B0BF5">
      <w:pPr>
        <w:pStyle w:val="ListParagraph"/>
        <w:spacing w:line="240" w:lineRule="auto"/>
        <w:ind w:left="810" w:firstLine="41"/>
        <w:jc w:val="center"/>
        <w:rPr>
          <w:rFonts w:ascii="Times New Roman" w:hAnsi="Times New Roman"/>
          <w:bCs/>
          <w:sz w:val="20"/>
          <w:szCs w:val="20"/>
          <w:lang w:val="en-US"/>
        </w:rPr>
      </w:pPr>
    </w:p>
    <w:p w:rsidR="00F64D72" w:rsidRPr="00F64D72" w:rsidRDefault="00F64D72" w:rsidP="00F64D72">
      <w:pPr>
        <w:pStyle w:val="ListParagraph"/>
        <w:ind w:left="810" w:firstLine="324"/>
        <w:jc w:val="both"/>
        <w:rPr>
          <w:rFonts w:ascii="Times New Roman" w:hAnsi="Times New Roman"/>
          <w:bCs/>
          <w:sz w:val="20"/>
          <w:szCs w:val="20"/>
          <w:lang w:val="en-US"/>
        </w:rPr>
      </w:pPr>
      <w:r w:rsidRPr="00F64D72">
        <w:rPr>
          <w:rFonts w:ascii="Times New Roman" w:hAnsi="Times New Roman"/>
          <w:bCs/>
          <w:i/>
          <w:iCs/>
          <w:sz w:val="20"/>
          <w:szCs w:val="20"/>
          <w:lang w:val="en-US"/>
        </w:rPr>
        <w:t>Net to Bin</w:t>
      </w:r>
      <w:r w:rsidRPr="00F64D72">
        <w:rPr>
          <w:rFonts w:ascii="Times New Roman" w:hAnsi="Times New Roman"/>
          <w:bCs/>
          <w:sz w:val="20"/>
          <w:szCs w:val="20"/>
          <w:lang w:val="en-US"/>
        </w:rPr>
        <w:t xml:space="preserve"> Adalah berat bersih jagung yang dimasukkan ruang pengeringan yaitu BIN, </w:t>
      </w:r>
      <w:r w:rsidRPr="00F64D72">
        <w:rPr>
          <w:rFonts w:ascii="Times New Roman" w:hAnsi="Times New Roman"/>
          <w:bCs/>
          <w:i/>
          <w:iCs/>
          <w:sz w:val="20"/>
          <w:szCs w:val="20"/>
          <w:lang w:val="en-US"/>
        </w:rPr>
        <w:t>Start Drying</w:t>
      </w:r>
      <w:r w:rsidRPr="00F64D72">
        <w:rPr>
          <w:rFonts w:ascii="Times New Roman" w:hAnsi="Times New Roman"/>
          <w:bCs/>
          <w:sz w:val="20"/>
          <w:szCs w:val="20"/>
          <w:lang w:val="en-US"/>
        </w:rPr>
        <w:t xml:space="preserve"> Adalah awal mulai dilakukan pengeringan jagung, </w:t>
      </w:r>
      <w:r w:rsidRPr="00F64D72">
        <w:rPr>
          <w:rFonts w:ascii="Times New Roman" w:hAnsi="Times New Roman"/>
          <w:bCs/>
          <w:i/>
          <w:iCs/>
          <w:sz w:val="20"/>
          <w:szCs w:val="20"/>
          <w:lang w:val="en-US"/>
        </w:rPr>
        <w:t>Down Time</w:t>
      </w:r>
      <w:r w:rsidRPr="00F64D72">
        <w:rPr>
          <w:rFonts w:ascii="Times New Roman" w:hAnsi="Times New Roman"/>
          <w:bCs/>
          <w:sz w:val="20"/>
          <w:szCs w:val="20"/>
          <w:lang w:val="en-US"/>
        </w:rPr>
        <w:t xml:space="preserve"> adalah apa saja kendala yang menyebabkan pengeringan jagung menjadi terhambat, </w:t>
      </w:r>
      <w:r w:rsidRPr="00F64D72">
        <w:rPr>
          <w:rFonts w:ascii="Times New Roman" w:hAnsi="Times New Roman"/>
          <w:bCs/>
          <w:i/>
          <w:iCs/>
          <w:sz w:val="20"/>
          <w:szCs w:val="20"/>
          <w:lang w:val="en-US"/>
        </w:rPr>
        <w:t>Stop Drying</w:t>
      </w:r>
      <w:r w:rsidRPr="00F64D72">
        <w:rPr>
          <w:rFonts w:ascii="Times New Roman" w:hAnsi="Times New Roman"/>
          <w:bCs/>
          <w:sz w:val="20"/>
          <w:szCs w:val="20"/>
          <w:lang w:val="en-US"/>
        </w:rPr>
        <w:t xml:space="preserve"> adalah saat pengeringan jagung dianggap selesai, dan jagung sudah kering, </w:t>
      </w:r>
      <w:r w:rsidRPr="00F64D72">
        <w:rPr>
          <w:rFonts w:ascii="Times New Roman" w:hAnsi="Times New Roman"/>
          <w:bCs/>
          <w:i/>
          <w:iCs/>
          <w:sz w:val="20"/>
          <w:szCs w:val="20"/>
          <w:lang w:val="en-US"/>
        </w:rPr>
        <w:t>Drying Time</w:t>
      </w:r>
      <w:r w:rsidRPr="00F64D72">
        <w:rPr>
          <w:rFonts w:ascii="Times New Roman" w:hAnsi="Times New Roman"/>
          <w:bCs/>
          <w:sz w:val="20"/>
          <w:szCs w:val="20"/>
          <w:lang w:val="en-US"/>
        </w:rPr>
        <w:t xml:space="preserve"> adalah berapa lama waktu yang terpakai untuk pengeringan dari mulai pengeringan sampai berhenti pengeringan,  </w:t>
      </w:r>
      <w:r w:rsidRPr="00F64D72">
        <w:rPr>
          <w:rFonts w:ascii="Times New Roman" w:hAnsi="Times New Roman"/>
          <w:bCs/>
          <w:i/>
          <w:iCs/>
          <w:sz w:val="20"/>
          <w:szCs w:val="20"/>
          <w:lang w:val="en-US"/>
        </w:rPr>
        <w:t>MC Beginning</w:t>
      </w:r>
      <w:r w:rsidRPr="00F64D72">
        <w:rPr>
          <w:rFonts w:ascii="Times New Roman" w:hAnsi="Times New Roman"/>
          <w:bCs/>
          <w:sz w:val="20"/>
          <w:szCs w:val="20"/>
          <w:lang w:val="en-US"/>
        </w:rPr>
        <w:t xml:space="preserve"> adalah moisture content/ kadar air jagung saat masuk ruang pengeringan, jagung dari sawah / hasil panen berkisar antara 25% s/d 38 % kadar air yang ada pada jagung. </w:t>
      </w:r>
      <w:r w:rsidRPr="00F64D72">
        <w:rPr>
          <w:rFonts w:ascii="Times New Roman" w:hAnsi="Times New Roman"/>
          <w:bCs/>
          <w:i/>
          <w:iCs/>
          <w:sz w:val="20"/>
          <w:szCs w:val="20"/>
          <w:lang w:val="en-US"/>
        </w:rPr>
        <w:t>MC Stop</w:t>
      </w:r>
      <w:r w:rsidRPr="00F64D72">
        <w:rPr>
          <w:rFonts w:ascii="Times New Roman" w:hAnsi="Times New Roman"/>
          <w:bCs/>
          <w:sz w:val="20"/>
          <w:szCs w:val="20"/>
          <w:lang w:val="en-US"/>
        </w:rPr>
        <w:t xml:space="preserve"> adalah moisture content/ kadar air saat jagung sudah kering, jagung kering konsumsi berkisar 12 % s/d 17 % kadar air yang ada pada jagung, dan </w:t>
      </w:r>
      <w:r w:rsidRPr="00F64D72">
        <w:rPr>
          <w:rFonts w:ascii="Times New Roman" w:hAnsi="Times New Roman"/>
          <w:bCs/>
          <w:i/>
          <w:iCs/>
          <w:sz w:val="20"/>
          <w:szCs w:val="20"/>
          <w:lang w:val="en-US"/>
        </w:rPr>
        <w:t>Drying rate</w:t>
      </w:r>
      <w:r w:rsidRPr="00F64D72">
        <w:rPr>
          <w:rFonts w:ascii="Times New Roman" w:hAnsi="Times New Roman"/>
          <w:bCs/>
          <w:sz w:val="20"/>
          <w:szCs w:val="20"/>
          <w:lang w:val="en-US"/>
        </w:rPr>
        <w:t xml:space="preserve"> adalah lama pengeringan dibagi kadar air datang dari panen dikurangi kadar air jagung kering.</w:t>
      </w:r>
    </w:p>
    <w:p w:rsidR="007B0BF5" w:rsidRDefault="00F64D72" w:rsidP="00F64D72">
      <w:pPr>
        <w:pStyle w:val="ListParagraph"/>
        <w:spacing w:line="240" w:lineRule="auto"/>
        <w:ind w:left="810" w:firstLine="324"/>
        <w:jc w:val="both"/>
        <w:rPr>
          <w:rFonts w:ascii="Times New Roman" w:hAnsi="Times New Roman"/>
          <w:bCs/>
          <w:sz w:val="20"/>
          <w:szCs w:val="20"/>
          <w:lang w:val="en-US"/>
        </w:rPr>
      </w:pPr>
      <w:r w:rsidRPr="00F64D72">
        <w:rPr>
          <w:rFonts w:ascii="Times New Roman" w:hAnsi="Times New Roman"/>
          <w:bCs/>
          <w:sz w:val="20"/>
          <w:szCs w:val="20"/>
          <w:lang w:val="en-US"/>
        </w:rPr>
        <w:t xml:space="preserve">Pada percobaan ini MC / kadar air jagung dari sawah yang sudah dipanen adalah 27 s/d 34 %, dalam percobaan memakai boiler didapat bahwa rata-rata </w:t>
      </w:r>
      <w:r w:rsidRPr="00F64D72">
        <w:rPr>
          <w:rFonts w:ascii="Times New Roman" w:hAnsi="Times New Roman"/>
          <w:bCs/>
          <w:i/>
          <w:iCs/>
          <w:sz w:val="20"/>
          <w:szCs w:val="20"/>
          <w:lang w:val="en-US"/>
        </w:rPr>
        <w:t>drying rate</w:t>
      </w:r>
      <w:r w:rsidRPr="00F64D72">
        <w:rPr>
          <w:rFonts w:ascii="Times New Roman" w:hAnsi="Times New Roman"/>
          <w:bCs/>
          <w:sz w:val="20"/>
          <w:szCs w:val="20"/>
          <w:lang w:val="en-US"/>
        </w:rPr>
        <w:t xml:space="preserve"> 1,2 s/d 1,8 jam, artinya pengurangan kadar air sebanyak 1% membutuhkan waktu rata-rata 1.2 s/d 1.8 jam. Untuk lebih spesifik kita ambil percobaan 1 memakai boiler. Kadar air dari panen adalah 29.5 %, waktu pengeringan memakai boiler adalah 24 jam, setelah 24 jam kadar air menjadi 15%, maka untuk memperoleh </w:t>
      </w:r>
      <w:r w:rsidRPr="00803685">
        <w:rPr>
          <w:rFonts w:ascii="Times New Roman" w:hAnsi="Times New Roman"/>
          <w:bCs/>
          <w:i/>
          <w:iCs/>
          <w:sz w:val="20"/>
          <w:szCs w:val="20"/>
          <w:lang w:val="en-US"/>
        </w:rPr>
        <w:t>drying rate</w:t>
      </w:r>
      <w:r w:rsidRPr="00F64D72">
        <w:rPr>
          <w:rFonts w:ascii="Times New Roman" w:hAnsi="Times New Roman"/>
          <w:bCs/>
          <w:sz w:val="20"/>
          <w:szCs w:val="20"/>
          <w:lang w:val="en-US"/>
        </w:rPr>
        <w:t xml:space="preserve"> dapat kita hitung dengan persamaan berikut ini.</w:t>
      </w:r>
    </w:p>
    <w:p w:rsidR="00803685" w:rsidRDefault="00803685" w:rsidP="003F5AA9">
      <w:pPr>
        <w:jc w:val="both"/>
        <w:rPr>
          <w:bCs/>
        </w:rPr>
      </w:pPr>
    </w:p>
    <w:p w:rsidR="003F5AA9" w:rsidRDefault="003F5AA9" w:rsidP="003F5AA9">
      <w:pPr>
        <w:ind w:left="426"/>
        <w:jc w:val="right"/>
        <w:rPr>
          <w:rFonts w:eastAsiaTheme="minorEastAsia"/>
          <w:bCs/>
        </w:rPr>
      </w:pPr>
      <m:oMath>
        <m:r>
          <m:rPr>
            <m:nor/>
          </m:rPr>
          <w:rPr>
            <w:bCs/>
            <w:i/>
          </w:rPr>
          <m:t>Drying rate</m:t>
        </m:r>
        <m:r>
          <m:rPr>
            <m:nor/>
          </m:rPr>
          <w:rPr>
            <w:rFonts w:ascii="Cambria Math"/>
            <w:bCs/>
            <w:i/>
          </w:rPr>
          <m:t xml:space="preserve"> </m:t>
        </m:r>
        <m:r>
          <m:rPr>
            <m:nor/>
          </m:rPr>
          <w:rPr>
            <w:bCs/>
            <w:i/>
          </w:rPr>
          <m:t>=</m:t>
        </m:r>
        <m:f>
          <m:fPr>
            <m:ctrlPr>
              <w:rPr>
                <w:rFonts w:ascii="Cambria Math" w:hAnsi="Cambria Math"/>
                <w:bCs/>
                <w:i/>
              </w:rPr>
            </m:ctrlPr>
          </m:fPr>
          <m:num>
            <m:r>
              <m:rPr>
                <m:nor/>
              </m:rPr>
              <w:rPr>
                <w:bCs/>
                <w:i/>
                <w:sz w:val="22"/>
                <w:szCs w:val="22"/>
              </w:rPr>
              <m:t>Drying Time</m:t>
            </m:r>
          </m:num>
          <m:den>
            <m:r>
              <m:rPr>
                <m:nor/>
              </m:rPr>
              <w:rPr>
                <w:bCs/>
                <w:i/>
                <w:sz w:val="22"/>
                <w:szCs w:val="22"/>
              </w:rPr>
              <m:t>MC Beginning</m:t>
            </m:r>
            <m:r>
              <m:rPr>
                <m:nor/>
              </m:rPr>
              <w:rPr>
                <w:rFonts w:ascii="Cambria Math"/>
                <w:bCs/>
                <w:i/>
                <w:sz w:val="22"/>
                <w:szCs w:val="22"/>
              </w:rPr>
              <m:t xml:space="preserve"> </m:t>
            </m:r>
            <m:r>
              <m:rPr>
                <m:nor/>
              </m:rPr>
              <w:rPr>
                <w:bCs/>
                <w:i/>
                <w:sz w:val="22"/>
                <w:szCs w:val="22"/>
              </w:rPr>
              <m:t>-</m:t>
            </m:r>
            <m:r>
              <m:rPr>
                <m:nor/>
              </m:rPr>
              <w:rPr>
                <w:rFonts w:ascii="Cambria Math"/>
                <w:bCs/>
                <w:i/>
                <w:sz w:val="22"/>
                <w:szCs w:val="22"/>
              </w:rPr>
              <m:t xml:space="preserve"> </m:t>
            </m:r>
            <m:r>
              <m:rPr>
                <m:nor/>
              </m:rPr>
              <w:rPr>
                <w:bCs/>
                <w:i/>
                <w:sz w:val="22"/>
                <w:szCs w:val="22"/>
              </w:rPr>
              <m:t>MC Stop</m:t>
            </m:r>
          </m:den>
        </m:f>
      </m:oMath>
      <w:r w:rsidRPr="003F5AA9">
        <w:rPr>
          <w:rFonts w:eastAsiaTheme="minorEastAsia"/>
          <w:bCs/>
        </w:rPr>
        <w:tab/>
      </w:r>
      <w:r w:rsidRPr="003F5AA9">
        <w:rPr>
          <w:rFonts w:eastAsiaTheme="minorEastAsia"/>
          <w:bCs/>
        </w:rPr>
        <w:tab/>
      </w:r>
      <w:r>
        <w:rPr>
          <w:rFonts w:eastAsiaTheme="minorEastAsia"/>
          <w:bCs/>
        </w:rPr>
        <w:tab/>
      </w:r>
      <w:r w:rsidRPr="003F5AA9">
        <w:rPr>
          <w:rFonts w:eastAsiaTheme="minorEastAsia"/>
          <w:bCs/>
        </w:rPr>
        <w:tab/>
        <w:t>(1)</w:t>
      </w:r>
    </w:p>
    <w:p w:rsidR="003F5AA9" w:rsidRDefault="003F5AA9" w:rsidP="003F5AA9">
      <w:pPr>
        <w:ind w:left="426"/>
        <w:jc w:val="right"/>
        <w:rPr>
          <w:rFonts w:eastAsiaTheme="minorEastAsia"/>
          <w:bCs/>
        </w:rPr>
      </w:pPr>
    </w:p>
    <w:p w:rsidR="003F5AA9" w:rsidRDefault="007251BD" w:rsidP="003F5AA9">
      <w:pPr>
        <w:ind w:left="426"/>
        <w:jc w:val="right"/>
        <w:rPr>
          <w:rFonts w:asciiTheme="majorBidi" w:eastAsiaTheme="minorEastAsia" w:hAnsiTheme="majorBidi" w:cstheme="majorBidi"/>
          <w:bCs/>
        </w:rPr>
      </w:pPr>
      <m:oMath>
        <m:f>
          <m:fPr>
            <m:ctrlPr>
              <w:rPr>
                <w:rFonts w:ascii="Cambria Math" w:hAnsi="Cambria Math" w:cstheme="majorBidi"/>
                <w:bCs/>
                <w:i/>
                <w:sz w:val="24"/>
                <w:szCs w:val="24"/>
              </w:rPr>
            </m:ctrlPr>
          </m:fPr>
          <m:num>
            <m:r>
              <m:rPr>
                <m:nor/>
              </m:rPr>
              <w:rPr>
                <w:rFonts w:asciiTheme="majorBidi" w:hAnsiTheme="majorBidi" w:cstheme="majorBidi"/>
                <w:bCs/>
                <w:i/>
                <w:sz w:val="24"/>
                <w:szCs w:val="24"/>
              </w:rPr>
              <m:t>24</m:t>
            </m:r>
          </m:num>
          <m:den>
            <m:r>
              <m:rPr>
                <m:nor/>
              </m:rPr>
              <w:rPr>
                <w:rFonts w:asciiTheme="majorBidi" w:hAnsiTheme="majorBidi" w:cstheme="majorBidi"/>
                <w:bCs/>
                <w:i/>
                <w:sz w:val="24"/>
                <w:szCs w:val="24"/>
              </w:rPr>
              <m:t>( 29,5 - 13 )</m:t>
            </m:r>
          </m:den>
        </m:f>
        <m:r>
          <m:rPr>
            <m:nor/>
          </m:rPr>
          <w:rPr>
            <w:rFonts w:asciiTheme="majorBidi" w:hAnsiTheme="majorBidi" w:cstheme="majorBidi"/>
            <w:bCs/>
            <w:i/>
            <w:sz w:val="24"/>
            <w:szCs w:val="24"/>
          </w:rPr>
          <m:t>=</m:t>
        </m:r>
        <m:r>
          <m:rPr>
            <m:nor/>
          </m:rPr>
          <w:rPr>
            <w:rFonts w:asciiTheme="majorBidi" w:hAnsiTheme="majorBidi" w:cstheme="majorBidi"/>
            <w:bCs/>
            <w:i/>
          </w:rPr>
          <m:t>1,5 Jam</m:t>
        </m:r>
      </m:oMath>
      <w:r w:rsidR="003F5AA9" w:rsidRPr="003F5AA9">
        <w:rPr>
          <w:rFonts w:asciiTheme="majorBidi" w:eastAsiaTheme="minorEastAsia" w:hAnsiTheme="majorBidi" w:cstheme="majorBidi"/>
          <w:bCs/>
        </w:rPr>
        <w:tab/>
      </w:r>
      <w:r w:rsidR="003F5AA9" w:rsidRPr="003F5AA9">
        <w:rPr>
          <w:rFonts w:asciiTheme="majorBidi" w:eastAsiaTheme="minorEastAsia" w:hAnsiTheme="majorBidi" w:cstheme="majorBidi"/>
          <w:bCs/>
        </w:rPr>
        <w:tab/>
      </w:r>
      <w:r w:rsidR="003F5AA9">
        <w:rPr>
          <w:rFonts w:asciiTheme="majorBidi" w:eastAsiaTheme="minorEastAsia" w:hAnsiTheme="majorBidi" w:cstheme="majorBidi"/>
          <w:bCs/>
        </w:rPr>
        <w:tab/>
      </w:r>
      <w:r w:rsidR="003F5AA9" w:rsidRPr="003F5AA9">
        <w:rPr>
          <w:rFonts w:asciiTheme="majorBidi" w:eastAsiaTheme="minorEastAsia" w:hAnsiTheme="majorBidi" w:cstheme="majorBidi"/>
          <w:bCs/>
        </w:rPr>
        <w:tab/>
      </w:r>
      <w:r w:rsidR="003F5AA9" w:rsidRPr="003F5AA9">
        <w:rPr>
          <w:rFonts w:asciiTheme="majorBidi" w:eastAsiaTheme="minorEastAsia" w:hAnsiTheme="majorBidi" w:cstheme="majorBidi"/>
          <w:bCs/>
        </w:rPr>
        <w:tab/>
        <w:t>(2)</w:t>
      </w:r>
    </w:p>
    <w:p w:rsidR="005427DE" w:rsidRPr="005427DE" w:rsidRDefault="005427DE" w:rsidP="005427DE">
      <w:pPr>
        <w:ind w:left="426"/>
        <w:jc w:val="both"/>
        <w:rPr>
          <w:rFonts w:asciiTheme="majorBidi" w:eastAsiaTheme="minorEastAsia" w:hAnsiTheme="majorBidi" w:cstheme="majorBidi"/>
          <w:bCs/>
          <w:iCs/>
          <w:sz w:val="24"/>
          <w:szCs w:val="24"/>
        </w:rPr>
      </w:pPr>
    </w:p>
    <w:p w:rsidR="005427DE" w:rsidRDefault="005427DE" w:rsidP="005427DE">
      <w:pPr>
        <w:ind w:left="851" w:firstLine="283"/>
        <w:jc w:val="both"/>
        <w:rPr>
          <w:rFonts w:asciiTheme="majorBidi" w:eastAsiaTheme="minorEastAsia" w:hAnsiTheme="majorBidi" w:cstheme="majorBidi"/>
          <w:bCs/>
          <w:iCs/>
        </w:rPr>
      </w:pPr>
      <w:r w:rsidRPr="005427DE">
        <w:rPr>
          <w:rFonts w:asciiTheme="majorBidi" w:eastAsiaTheme="minorEastAsia" w:hAnsiTheme="majorBidi" w:cstheme="majorBidi"/>
          <w:bCs/>
          <w:iCs/>
        </w:rPr>
        <w:t xml:space="preserve">Jadi untuk mengurangi 1% kadar air membutuhkan waktu pengeringan dengan boiler 1,5 jam. </w:t>
      </w:r>
      <w:r w:rsidRPr="005427DE">
        <w:rPr>
          <w:rFonts w:asciiTheme="majorBidi" w:eastAsiaTheme="minorEastAsia" w:hAnsiTheme="majorBidi" w:cstheme="majorBidi"/>
          <w:bCs/>
          <w:i/>
        </w:rPr>
        <w:t>Down time</w:t>
      </w:r>
      <w:r w:rsidRPr="005427DE">
        <w:rPr>
          <w:rFonts w:asciiTheme="majorBidi" w:eastAsiaTheme="minorEastAsia" w:hAnsiTheme="majorBidi" w:cstheme="majorBidi"/>
          <w:bCs/>
          <w:iCs/>
        </w:rPr>
        <w:t xml:space="preserve"> adalah penundaan pengeringan disebabkan oleh berbagai masalah, contoh pemadaman, mesin rusak dan lain-lain. Dari 10 percobaan dengan menggunakan boiler, dapat kita simpulkan bahwa rata-rata </w:t>
      </w:r>
      <w:r w:rsidRPr="005427DE">
        <w:rPr>
          <w:rFonts w:asciiTheme="majorBidi" w:eastAsiaTheme="minorEastAsia" w:hAnsiTheme="majorBidi" w:cstheme="majorBidi"/>
          <w:bCs/>
          <w:i/>
        </w:rPr>
        <w:t>MC Beginning</w:t>
      </w:r>
      <w:r w:rsidRPr="005427DE">
        <w:rPr>
          <w:rFonts w:asciiTheme="majorBidi" w:eastAsiaTheme="minorEastAsia" w:hAnsiTheme="majorBidi" w:cstheme="majorBidi"/>
          <w:bCs/>
          <w:iCs/>
        </w:rPr>
        <w:t xml:space="preserve"> kadar jagung 30 %, </w:t>
      </w:r>
      <w:r w:rsidRPr="005427DE">
        <w:rPr>
          <w:rFonts w:asciiTheme="majorBidi" w:eastAsiaTheme="minorEastAsia" w:hAnsiTheme="majorBidi" w:cstheme="majorBidi"/>
          <w:bCs/>
          <w:i/>
        </w:rPr>
        <w:t>MC stop</w:t>
      </w:r>
      <w:r w:rsidRPr="005427DE">
        <w:rPr>
          <w:rFonts w:asciiTheme="majorBidi" w:eastAsiaTheme="minorEastAsia" w:hAnsiTheme="majorBidi" w:cstheme="majorBidi"/>
          <w:bCs/>
          <w:iCs/>
        </w:rPr>
        <w:t xml:space="preserve"> 13,2 %, dan </w:t>
      </w:r>
      <w:r w:rsidRPr="005427DE">
        <w:rPr>
          <w:rFonts w:asciiTheme="majorBidi" w:eastAsiaTheme="minorEastAsia" w:hAnsiTheme="majorBidi" w:cstheme="majorBidi"/>
          <w:bCs/>
          <w:i/>
        </w:rPr>
        <w:t>Drying rate</w:t>
      </w:r>
      <w:r w:rsidRPr="005427DE">
        <w:rPr>
          <w:rFonts w:asciiTheme="majorBidi" w:eastAsiaTheme="minorEastAsia" w:hAnsiTheme="majorBidi" w:cstheme="majorBidi"/>
          <w:bCs/>
          <w:iCs/>
        </w:rPr>
        <w:t xml:space="preserve"> 1,5 jam. Langkah berikutnya adalah membandingkan hasil dari mesin boiler dengan menggunakan </w:t>
      </w:r>
      <w:r>
        <w:rPr>
          <w:rFonts w:asciiTheme="majorBidi" w:eastAsiaTheme="minorEastAsia" w:hAnsiTheme="majorBidi" w:cstheme="majorBidi"/>
          <w:bCs/>
          <w:iCs/>
        </w:rPr>
        <w:t>sinar matahari, adapun tabel 3</w:t>
      </w:r>
      <w:r w:rsidRPr="005427DE">
        <w:rPr>
          <w:rFonts w:asciiTheme="majorBidi" w:eastAsiaTheme="minorEastAsia" w:hAnsiTheme="majorBidi" w:cstheme="majorBidi"/>
          <w:bCs/>
          <w:iCs/>
        </w:rPr>
        <w:t xml:space="preserve"> berikut adalah hasil percobaan pengeringan jagung menggunakan sinar matahari.</w:t>
      </w:r>
    </w:p>
    <w:p w:rsidR="006F3D74" w:rsidRDefault="006F3D74" w:rsidP="005427DE">
      <w:pPr>
        <w:ind w:left="851" w:firstLine="283"/>
        <w:jc w:val="both"/>
        <w:rPr>
          <w:rFonts w:asciiTheme="majorBidi" w:eastAsiaTheme="minorEastAsia" w:hAnsiTheme="majorBidi" w:cstheme="majorBidi"/>
          <w:bCs/>
          <w:iCs/>
        </w:rPr>
      </w:pPr>
    </w:p>
    <w:p w:rsidR="006F3D74" w:rsidRDefault="006F3D74" w:rsidP="005427DE">
      <w:pPr>
        <w:ind w:left="851" w:firstLine="283"/>
        <w:jc w:val="both"/>
        <w:rPr>
          <w:rFonts w:asciiTheme="majorBidi" w:eastAsiaTheme="minorEastAsia" w:hAnsiTheme="majorBidi" w:cstheme="majorBidi"/>
          <w:bCs/>
          <w:iCs/>
        </w:rPr>
      </w:pPr>
    </w:p>
    <w:p w:rsidR="006F3D74" w:rsidRDefault="006F3D74" w:rsidP="005427DE">
      <w:pPr>
        <w:ind w:left="851" w:firstLine="283"/>
        <w:jc w:val="both"/>
        <w:rPr>
          <w:rFonts w:asciiTheme="majorBidi" w:eastAsiaTheme="minorEastAsia" w:hAnsiTheme="majorBidi" w:cstheme="majorBidi"/>
          <w:bCs/>
          <w:iCs/>
        </w:rPr>
      </w:pPr>
    </w:p>
    <w:p w:rsidR="006F3D74" w:rsidRDefault="006F3D74" w:rsidP="005427DE">
      <w:pPr>
        <w:ind w:left="851" w:firstLine="283"/>
        <w:jc w:val="both"/>
        <w:rPr>
          <w:rFonts w:asciiTheme="majorBidi" w:eastAsiaTheme="minorEastAsia" w:hAnsiTheme="majorBidi" w:cstheme="majorBidi"/>
          <w:bCs/>
          <w:iCs/>
        </w:rPr>
      </w:pPr>
    </w:p>
    <w:p w:rsidR="006F3D74" w:rsidRDefault="006F3D74" w:rsidP="005427DE">
      <w:pPr>
        <w:ind w:left="851" w:firstLine="283"/>
        <w:jc w:val="both"/>
        <w:rPr>
          <w:rFonts w:asciiTheme="majorBidi" w:eastAsiaTheme="minorEastAsia" w:hAnsiTheme="majorBidi" w:cstheme="majorBidi"/>
          <w:bCs/>
          <w:iCs/>
        </w:rPr>
      </w:pPr>
    </w:p>
    <w:p w:rsidR="006F3D74" w:rsidRDefault="006F3D74" w:rsidP="005427DE">
      <w:pPr>
        <w:ind w:left="851" w:firstLine="283"/>
        <w:jc w:val="both"/>
        <w:rPr>
          <w:rFonts w:asciiTheme="majorBidi" w:eastAsiaTheme="minorEastAsia" w:hAnsiTheme="majorBidi" w:cstheme="majorBidi"/>
          <w:bCs/>
          <w:iCs/>
        </w:rPr>
      </w:pPr>
    </w:p>
    <w:p w:rsidR="006F3D74" w:rsidRDefault="006F3D74" w:rsidP="005427DE">
      <w:pPr>
        <w:ind w:left="851" w:firstLine="283"/>
        <w:jc w:val="both"/>
        <w:rPr>
          <w:rFonts w:asciiTheme="majorBidi" w:eastAsiaTheme="minorEastAsia" w:hAnsiTheme="majorBidi" w:cstheme="majorBidi"/>
          <w:bCs/>
          <w:iCs/>
        </w:rPr>
      </w:pPr>
    </w:p>
    <w:p w:rsidR="006F3D74" w:rsidRDefault="006F3D74" w:rsidP="00B220D4">
      <w:pPr>
        <w:spacing w:line="360" w:lineRule="auto"/>
        <w:ind w:left="90" w:firstLine="720"/>
        <w:jc w:val="center"/>
        <w:rPr>
          <w:rFonts w:asciiTheme="majorBidi" w:eastAsiaTheme="minorEastAsia" w:hAnsiTheme="majorBidi" w:cstheme="majorBidi"/>
          <w:bCs/>
          <w:iCs/>
        </w:rPr>
      </w:pPr>
      <w:r>
        <w:rPr>
          <w:rFonts w:asciiTheme="majorBidi" w:eastAsiaTheme="minorEastAsia" w:hAnsiTheme="majorBidi" w:cstheme="majorBidi"/>
          <w:bCs/>
          <w:iCs/>
        </w:rPr>
        <w:t xml:space="preserve">Tabel 3. </w:t>
      </w:r>
      <w:r w:rsidRPr="006F3D74">
        <w:rPr>
          <w:rFonts w:asciiTheme="majorBidi" w:eastAsiaTheme="minorEastAsia" w:hAnsiTheme="majorBidi" w:cstheme="majorBidi"/>
          <w:bCs/>
          <w:iCs/>
        </w:rPr>
        <w:t>Pengeringan dengan sinar matahari</w:t>
      </w:r>
    </w:p>
    <w:tbl>
      <w:tblPr>
        <w:tblStyle w:val="ListTable6Colorful"/>
        <w:tblW w:w="0" w:type="auto"/>
        <w:tblInd w:w="1295" w:type="dxa"/>
        <w:tblLayout w:type="fixed"/>
        <w:tblLook w:val="06A0" w:firstRow="1" w:lastRow="0" w:firstColumn="1" w:lastColumn="0" w:noHBand="1" w:noVBand="1"/>
      </w:tblPr>
      <w:tblGrid>
        <w:gridCol w:w="562"/>
        <w:gridCol w:w="567"/>
        <w:gridCol w:w="1134"/>
        <w:gridCol w:w="850"/>
        <w:gridCol w:w="1134"/>
        <w:gridCol w:w="709"/>
        <w:gridCol w:w="1134"/>
        <w:gridCol w:w="567"/>
        <w:gridCol w:w="844"/>
      </w:tblGrid>
      <w:tr w:rsidR="00EF2E0C" w:rsidTr="00EF2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EF2E0C" w:rsidRPr="00EF2E0C" w:rsidRDefault="00EF2E0C" w:rsidP="00EF2E0C">
            <w:pPr>
              <w:jc w:val="center"/>
              <w:rPr>
                <w:rFonts w:asciiTheme="majorBidi" w:hAnsiTheme="majorBidi" w:cstheme="majorBidi"/>
                <w:b w:val="0"/>
                <w:bCs w:val="0"/>
                <w:sz w:val="18"/>
                <w:szCs w:val="18"/>
              </w:rPr>
            </w:pPr>
            <w:r w:rsidRPr="00EF2E0C">
              <w:rPr>
                <w:rFonts w:asciiTheme="majorBidi" w:hAnsiTheme="majorBidi" w:cstheme="majorBidi"/>
                <w:sz w:val="18"/>
                <w:szCs w:val="18"/>
              </w:rPr>
              <w:t>No</w:t>
            </w:r>
          </w:p>
        </w:tc>
        <w:tc>
          <w:tcPr>
            <w:tcW w:w="567" w:type="dxa"/>
            <w:vAlign w:val="center"/>
          </w:tcPr>
          <w:p w:rsidR="00EF2E0C" w:rsidRPr="000C3B2C" w:rsidRDefault="000C3B2C" w:rsidP="000C3B2C">
            <w:pPr>
              <w:ind w:left="-158"/>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Pr>
                <w:rFonts w:asciiTheme="majorBidi" w:hAnsiTheme="majorBidi" w:cstheme="majorBidi"/>
                <w:i/>
                <w:sz w:val="18"/>
                <w:szCs w:val="18"/>
              </w:rPr>
              <w:t xml:space="preserve"> </w:t>
            </w:r>
            <w:r w:rsidR="00EF2E0C" w:rsidRPr="00EF2E0C">
              <w:rPr>
                <w:rFonts w:asciiTheme="majorBidi" w:hAnsiTheme="majorBidi" w:cstheme="majorBidi"/>
                <w:i/>
                <w:sz w:val="18"/>
                <w:szCs w:val="18"/>
              </w:rPr>
              <w:t>Net to Bin</w:t>
            </w:r>
            <w:r>
              <w:rPr>
                <w:rFonts w:asciiTheme="majorBidi" w:hAnsiTheme="majorBidi" w:cstheme="majorBidi"/>
                <w:b w:val="0"/>
                <w:bCs w:val="0"/>
                <w:i/>
                <w:sz w:val="18"/>
                <w:szCs w:val="18"/>
              </w:rPr>
              <w:t xml:space="preserve"> </w:t>
            </w:r>
            <w:r w:rsidR="00EF2E0C" w:rsidRPr="00EF2E0C">
              <w:rPr>
                <w:rFonts w:asciiTheme="majorBidi" w:hAnsiTheme="majorBidi" w:cstheme="majorBidi"/>
                <w:sz w:val="18"/>
                <w:szCs w:val="18"/>
              </w:rPr>
              <w:t>(Kg)</w:t>
            </w:r>
          </w:p>
        </w:tc>
        <w:tc>
          <w:tcPr>
            <w:tcW w:w="1134" w:type="dxa"/>
            <w:vAlign w:val="center"/>
          </w:tcPr>
          <w:p w:rsidR="00EF2E0C" w:rsidRPr="00EF2E0C" w:rsidRDefault="00EF2E0C" w:rsidP="00EF2E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EF2E0C">
              <w:rPr>
                <w:rFonts w:asciiTheme="majorBidi" w:hAnsiTheme="majorBidi" w:cstheme="majorBidi"/>
                <w:i/>
                <w:sz w:val="18"/>
                <w:szCs w:val="18"/>
              </w:rPr>
              <w:t>Start</w:t>
            </w:r>
          </w:p>
          <w:p w:rsidR="00EF2E0C" w:rsidRPr="00EF2E0C" w:rsidRDefault="00EF2E0C" w:rsidP="00EF2E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EF2E0C">
              <w:rPr>
                <w:rFonts w:asciiTheme="majorBidi" w:hAnsiTheme="majorBidi" w:cstheme="majorBidi"/>
                <w:i/>
                <w:sz w:val="18"/>
                <w:szCs w:val="18"/>
              </w:rPr>
              <w:t>Drying</w:t>
            </w:r>
          </w:p>
        </w:tc>
        <w:tc>
          <w:tcPr>
            <w:tcW w:w="850" w:type="dxa"/>
            <w:vAlign w:val="center"/>
          </w:tcPr>
          <w:p w:rsidR="00EF2E0C" w:rsidRPr="00EF2E0C" w:rsidRDefault="00EF2E0C" w:rsidP="00EF2E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EF2E0C">
              <w:rPr>
                <w:rFonts w:asciiTheme="majorBidi" w:hAnsiTheme="majorBidi" w:cstheme="majorBidi"/>
                <w:i/>
                <w:sz w:val="18"/>
                <w:szCs w:val="18"/>
              </w:rPr>
              <w:t>Down</w:t>
            </w:r>
          </w:p>
          <w:p w:rsidR="00EF2E0C" w:rsidRPr="00EF2E0C" w:rsidRDefault="00EF2E0C" w:rsidP="00EF2E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EF2E0C">
              <w:rPr>
                <w:rFonts w:asciiTheme="majorBidi" w:hAnsiTheme="majorBidi" w:cstheme="majorBidi"/>
                <w:i/>
                <w:sz w:val="18"/>
                <w:szCs w:val="18"/>
              </w:rPr>
              <w:t>Time</w:t>
            </w:r>
          </w:p>
        </w:tc>
        <w:tc>
          <w:tcPr>
            <w:tcW w:w="1134" w:type="dxa"/>
            <w:vAlign w:val="center"/>
          </w:tcPr>
          <w:p w:rsidR="00EF2E0C" w:rsidRPr="00EF2E0C" w:rsidRDefault="00EF2E0C" w:rsidP="00EF2E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EF2E0C">
              <w:rPr>
                <w:rFonts w:asciiTheme="majorBidi" w:hAnsiTheme="majorBidi" w:cstheme="majorBidi"/>
                <w:i/>
                <w:sz w:val="18"/>
                <w:szCs w:val="18"/>
              </w:rPr>
              <w:t>Stop</w:t>
            </w:r>
          </w:p>
          <w:p w:rsidR="00EF2E0C" w:rsidRPr="00EF2E0C" w:rsidRDefault="00EF2E0C" w:rsidP="00EF2E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EF2E0C">
              <w:rPr>
                <w:rFonts w:asciiTheme="majorBidi" w:hAnsiTheme="majorBidi" w:cstheme="majorBidi"/>
                <w:i/>
                <w:sz w:val="18"/>
                <w:szCs w:val="18"/>
              </w:rPr>
              <w:t>Drying</w:t>
            </w:r>
          </w:p>
        </w:tc>
        <w:tc>
          <w:tcPr>
            <w:tcW w:w="709" w:type="dxa"/>
            <w:vAlign w:val="center"/>
          </w:tcPr>
          <w:p w:rsidR="00EF2E0C" w:rsidRPr="00EF2E0C" w:rsidRDefault="00EF2E0C" w:rsidP="00EF2E0C">
            <w:pPr>
              <w:ind w:left="-109"/>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EF2E0C">
              <w:rPr>
                <w:rFonts w:asciiTheme="majorBidi" w:hAnsiTheme="majorBidi" w:cstheme="majorBidi"/>
                <w:i/>
                <w:sz w:val="18"/>
                <w:szCs w:val="18"/>
              </w:rPr>
              <w:t>Drying</w:t>
            </w:r>
          </w:p>
          <w:p w:rsidR="00EF2E0C" w:rsidRPr="00EF2E0C" w:rsidRDefault="00EF2E0C" w:rsidP="00EF2E0C">
            <w:pPr>
              <w:ind w:left="-109"/>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EF2E0C">
              <w:rPr>
                <w:rFonts w:asciiTheme="majorBidi" w:hAnsiTheme="majorBidi" w:cstheme="majorBidi"/>
                <w:i/>
                <w:sz w:val="18"/>
                <w:szCs w:val="18"/>
              </w:rPr>
              <w:t>Time</w:t>
            </w:r>
          </w:p>
        </w:tc>
        <w:tc>
          <w:tcPr>
            <w:tcW w:w="1134" w:type="dxa"/>
            <w:vAlign w:val="center"/>
          </w:tcPr>
          <w:p w:rsidR="00EF2E0C" w:rsidRPr="00EF2E0C" w:rsidRDefault="00EF2E0C" w:rsidP="00EF2E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EF2E0C">
              <w:rPr>
                <w:rFonts w:asciiTheme="majorBidi" w:hAnsiTheme="majorBidi" w:cstheme="majorBidi"/>
                <w:i/>
                <w:sz w:val="18"/>
                <w:szCs w:val="18"/>
              </w:rPr>
              <w:t>MC</w:t>
            </w:r>
          </w:p>
          <w:p w:rsidR="00EF2E0C" w:rsidRPr="00EF2E0C" w:rsidRDefault="00EF2E0C" w:rsidP="00EF2E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EF2E0C">
              <w:rPr>
                <w:rFonts w:asciiTheme="majorBidi" w:hAnsiTheme="majorBidi" w:cstheme="majorBidi"/>
                <w:i/>
                <w:sz w:val="18"/>
                <w:szCs w:val="18"/>
              </w:rPr>
              <w:t>Beginning</w:t>
            </w:r>
          </w:p>
        </w:tc>
        <w:tc>
          <w:tcPr>
            <w:tcW w:w="567" w:type="dxa"/>
            <w:vAlign w:val="center"/>
          </w:tcPr>
          <w:p w:rsidR="00EF2E0C" w:rsidRPr="00EF2E0C" w:rsidRDefault="00EF2E0C" w:rsidP="00EF2E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EF2E0C">
              <w:rPr>
                <w:rFonts w:asciiTheme="majorBidi" w:hAnsiTheme="majorBidi" w:cstheme="majorBidi"/>
                <w:i/>
                <w:sz w:val="18"/>
                <w:szCs w:val="18"/>
              </w:rPr>
              <w:t>MC</w:t>
            </w:r>
          </w:p>
          <w:p w:rsidR="00EF2E0C" w:rsidRPr="00EF2E0C" w:rsidRDefault="00EF2E0C" w:rsidP="00EF2E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EF2E0C">
              <w:rPr>
                <w:rFonts w:asciiTheme="majorBidi" w:hAnsiTheme="majorBidi" w:cstheme="majorBidi"/>
                <w:i/>
                <w:sz w:val="18"/>
                <w:szCs w:val="18"/>
              </w:rPr>
              <w:t>Stop</w:t>
            </w:r>
          </w:p>
        </w:tc>
        <w:tc>
          <w:tcPr>
            <w:tcW w:w="844" w:type="dxa"/>
            <w:vAlign w:val="center"/>
          </w:tcPr>
          <w:p w:rsidR="00EF2E0C" w:rsidRPr="00EF2E0C" w:rsidRDefault="00EF2E0C" w:rsidP="00EF2E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EF2E0C">
              <w:rPr>
                <w:rFonts w:asciiTheme="majorBidi" w:hAnsiTheme="majorBidi" w:cstheme="majorBidi"/>
                <w:i/>
                <w:sz w:val="18"/>
                <w:szCs w:val="18"/>
              </w:rPr>
              <w:t>Drying</w:t>
            </w:r>
          </w:p>
          <w:p w:rsidR="00EF2E0C" w:rsidRPr="00EF2E0C" w:rsidRDefault="00EF2E0C" w:rsidP="00EF2E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EF2E0C">
              <w:rPr>
                <w:rFonts w:asciiTheme="majorBidi" w:hAnsiTheme="majorBidi" w:cstheme="majorBidi"/>
                <w:i/>
                <w:sz w:val="18"/>
                <w:szCs w:val="18"/>
              </w:rPr>
              <w:t>Rate</w:t>
            </w:r>
          </w:p>
          <w:p w:rsidR="00EF2E0C" w:rsidRPr="00EF2E0C" w:rsidRDefault="00EF2E0C" w:rsidP="00EF2E0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18"/>
                <w:szCs w:val="18"/>
              </w:rPr>
            </w:pPr>
            <w:r w:rsidRPr="00EF2E0C">
              <w:rPr>
                <w:rFonts w:asciiTheme="majorBidi" w:hAnsiTheme="majorBidi" w:cstheme="majorBidi"/>
                <w:i/>
                <w:sz w:val="18"/>
                <w:szCs w:val="18"/>
              </w:rPr>
              <w:t>(Hours)</w:t>
            </w:r>
          </w:p>
        </w:tc>
      </w:tr>
      <w:tr w:rsidR="00EF2E0C" w:rsidTr="00EF2E0C">
        <w:tc>
          <w:tcPr>
            <w:cnfStyle w:val="001000000000" w:firstRow="0" w:lastRow="0" w:firstColumn="1" w:lastColumn="0" w:oddVBand="0" w:evenVBand="0" w:oddHBand="0" w:evenHBand="0" w:firstRowFirstColumn="0" w:firstRowLastColumn="0" w:lastRowFirstColumn="0" w:lastRowLastColumn="0"/>
            <w:tcW w:w="562" w:type="dxa"/>
          </w:tcPr>
          <w:p w:rsidR="00EF2E0C" w:rsidRPr="00EF2E0C" w:rsidRDefault="00EF2E0C" w:rsidP="00EF2E0C">
            <w:pPr>
              <w:jc w:val="center"/>
              <w:rPr>
                <w:rFonts w:asciiTheme="majorBidi" w:hAnsiTheme="majorBidi" w:cstheme="majorBidi"/>
                <w:b w:val="0"/>
                <w:bCs w:val="0"/>
                <w:sz w:val="18"/>
                <w:szCs w:val="18"/>
              </w:rPr>
            </w:pPr>
            <w:r w:rsidRPr="00EF2E0C">
              <w:rPr>
                <w:rFonts w:asciiTheme="majorBidi" w:hAnsiTheme="majorBidi" w:cstheme="majorBidi"/>
                <w:b w:val="0"/>
                <w:bCs w:val="0"/>
                <w:sz w:val="18"/>
                <w:szCs w:val="18"/>
              </w:rPr>
              <w:t>1</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1</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sz w:val="18"/>
                <w:szCs w:val="18"/>
              </w:rPr>
              <w:t>6/25/20 7:00</w:t>
            </w:r>
          </w:p>
        </w:tc>
        <w:tc>
          <w:tcPr>
            <w:tcW w:w="850"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p>
        </w:tc>
        <w:tc>
          <w:tcPr>
            <w:tcW w:w="1134" w:type="dxa"/>
          </w:tcPr>
          <w:p w:rsidR="00EF2E0C" w:rsidRPr="00EF2E0C" w:rsidRDefault="00EF2E0C" w:rsidP="00EF2E0C">
            <w:pPr>
              <w:ind w:left="-10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6/28/20 16:00</w:t>
            </w:r>
          </w:p>
        </w:tc>
        <w:tc>
          <w:tcPr>
            <w:tcW w:w="709" w:type="dxa"/>
          </w:tcPr>
          <w:p w:rsidR="00EF2E0C" w:rsidRPr="00EF2E0C" w:rsidRDefault="00EF2E0C" w:rsidP="00EF2E0C">
            <w:pPr>
              <w:ind w:left="-10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72 jam</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31,0</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14</w:t>
            </w:r>
          </w:p>
        </w:tc>
        <w:tc>
          <w:tcPr>
            <w:tcW w:w="84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4,2</w:t>
            </w:r>
          </w:p>
        </w:tc>
      </w:tr>
      <w:tr w:rsidR="00EF2E0C" w:rsidTr="00EF2E0C">
        <w:tc>
          <w:tcPr>
            <w:cnfStyle w:val="001000000000" w:firstRow="0" w:lastRow="0" w:firstColumn="1" w:lastColumn="0" w:oddVBand="0" w:evenVBand="0" w:oddHBand="0" w:evenHBand="0" w:firstRowFirstColumn="0" w:firstRowLastColumn="0" w:lastRowFirstColumn="0" w:lastRowLastColumn="0"/>
            <w:tcW w:w="562" w:type="dxa"/>
          </w:tcPr>
          <w:p w:rsidR="00EF2E0C" w:rsidRPr="00EF2E0C" w:rsidRDefault="00EF2E0C" w:rsidP="00EF2E0C">
            <w:pPr>
              <w:jc w:val="center"/>
              <w:rPr>
                <w:rFonts w:asciiTheme="majorBidi" w:hAnsiTheme="majorBidi" w:cstheme="majorBidi"/>
                <w:b w:val="0"/>
                <w:bCs w:val="0"/>
                <w:sz w:val="18"/>
                <w:szCs w:val="18"/>
              </w:rPr>
            </w:pPr>
            <w:r w:rsidRPr="00EF2E0C">
              <w:rPr>
                <w:rFonts w:asciiTheme="majorBidi" w:hAnsiTheme="majorBidi" w:cstheme="majorBidi"/>
                <w:b w:val="0"/>
                <w:bCs w:val="0"/>
                <w:sz w:val="18"/>
                <w:szCs w:val="18"/>
              </w:rPr>
              <w:t>2</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1</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sz w:val="18"/>
                <w:szCs w:val="18"/>
              </w:rPr>
              <w:t>6/22/20 7:00</w:t>
            </w:r>
          </w:p>
        </w:tc>
        <w:tc>
          <w:tcPr>
            <w:tcW w:w="850"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p>
        </w:tc>
        <w:tc>
          <w:tcPr>
            <w:tcW w:w="1134" w:type="dxa"/>
          </w:tcPr>
          <w:p w:rsidR="00EF2E0C" w:rsidRPr="00EF2E0C" w:rsidRDefault="00EF2E0C" w:rsidP="00EF2E0C">
            <w:pPr>
              <w:ind w:left="-10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6/25/20 16:00</w:t>
            </w:r>
          </w:p>
        </w:tc>
        <w:tc>
          <w:tcPr>
            <w:tcW w:w="709" w:type="dxa"/>
          </w:tcPr>
          <w:p w:rsidR="00EF2E0C" w:rsidRPr="00EF2E0C" w:rsidRDefault="00EF2E0C" w:rsidP="00EF2E0C">
            <w:pPr>
              <w:ind w:left="-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72 jam</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30,0</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13</w:t>
            </w:r>
          </w:p>
        </w:tc>
        <w:tc>
          <w:tcPr>
            <w:tcW w:w="84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4,2</w:t>
            </w:r>
          </w:p>
        </w:tc>
      </w:tr>
      <w:tr w:rsidR="00EF2E0C" w:rsidTr="00EF2E0C">
        <w:tc>
          <w:tcPr>
            <w:cnfStyle w:val="001000000000" w:firstRow="0" w:lastRow="0" w:firstColumn="1" w:lastColumn="0" w:oddVBand="0" w:evenVBand="0" w:oddHBand="0" w:evenHBand="0" w:firstRowFirstColumn="0" w:firstRowLastColumn="0" w:lastRowFirstColumn="0" w:lastRowLastColumn="0"/>
            <w:tcW w:w="562" w:type="dxa"/>
          </w:tcPr>
          <w:p w:rsidR="00EF2E0C" w:rsidRPr="00EF2E0C" w:rsidRDefault="00EF2E0C" w:rsidP="00EF2E0C">
            <w:pPr>
              <w:jc w:val="center"/>
              <w:rPr>
                <w:rFonts w:asciiTheme="majorBidi" w:hAnsiTheme="majorBidi" w:cstheme="majorBidi"/>
                <w:b w:val="0"/>
                <w:bCs w:val="0"/>
                <w:sz w:val="18"/>
                <w:szCs w:val="18"/>
              </w:rPr>
            </w:pPr>
            <w:r w:rsidRPr="00EF2E0C">
              <w:rPr>
                <w:rFonts w:asciiTheme="majorBidi" w:hAnsiTheme="majorBidi" w:cstheme="majorBidi"/>
                <w:b w:val="0"/>
                <w:bCs w:val="0"/>
                <w:sz w:val="18"/>
                <w:szCs w:val="18"/>
              </w:rPr>
              <w:t>3</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1</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sz w:val="18"/>
                <w:szCs w:val="18"/>
              </w:rPr>
              <w:t>6/19/20 7:00</w:t>
            </w:r>
          </w:p>
        </w:tc>
        <w:tc>
          <w:tcPr>
            <w:tcW w:w="850" w:type="dxa"/>
          </w:tcPr>
          <w:p w:rsidR="00EF2E0C" w:rsidRPr="00EF2E0C" w:rsidRDefault="00EF2E0C" w:rsidP="00EF2E0C">
            <w:pPr>
              <w:ind w:left="-10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Mendung</w:t>
            </w:r>
          </w:p>
        </w:tc>
        <w:tc>
          <w:tcPr>
            <w:tcW w:w="1134" w:type="dxa"/>
          </w:tcPr>
          <w:p w:rsidR="00EF2E0C" w:rsidRPr="00EF2E0C" w:rsidRDefault="00EF2E0C" w:rsidP="00EF2E0C">
            <w:pPr>
              <w:ind w:left="-10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6/22/20 16:00</w:t>
            </w:r>
          </w:p>
        </w:tc>
        <w:tc>
          <w:tcPr>
            <w:tcW w:w="709" w:type="dxa"/>
          </w:tcPr>
          <w:p w:rsidR="00EF2E0C" w:rsidRPr="00EF2E0C" w:rsidRDefault="00EF2E0C" w:rsidP="00EF2E0C">
            <w:pPr>
              <w:ind w:left="-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72 jam</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29,0</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17</w:t>
            </w:r>
          </w:p>
        </w:tc>
        <w:tc>
          <w:tcPr>
            <w:tcW w:w="84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6,0</w:t>
            </w:r>
          </w:p>
        </w:tc>
      </w:tr>
      <w:tr w:rsidR="00EF2E0C" w:rsidTr="00EF2E0C">
        <w:tc>
          <w:tcPr>
            <w:cnfStyle w:val="001000000000" w:firstRow="0" w:lastRow="0" w:firstColumn="1" w:lastColumn="0" w:oddVBand="0" w:evenVBand="0" w:oddHBand="0" w:evenHBand="0" w:firstRowFirstColumn="0" w:firstRowLastColumn="0" w:lastRowFirstColumn="0" w:lastRowLastColumn="0"/>
            <w:tcW w:w="562" w:type="dxa"/>
          </w:tcPr>
          <w:p w:rsidR="00EF2E0C" w:rsidRPr="00EF2E0C" w:rsidRDefault="00EF2E0C" w:rsidP="00EF2E0C">
            <w:pPr>
              <w:jc w:val="center"/>
              <w:rPr>
                <w:rFonts w:asciiTheme="majorBidi" w:hAnsiTheme="majorBidi" w:cstheme="majorBidi"/>
                <w:b w:val="0"/>
                <w:bCs w:val="0"/>
                <w:sz w:val="18"/>
                <w:szCs w:val="18"/>
              </w:rPr>
            </w:pPr>
            <w:r w:rsidRPr="00EF2E0C">
              <w:rPr>
                <w:rFonts w:asciiTheme="majorBidi" w:hAnsiTheme="majorBidi" w:cstheme="majorBidi"/>
                <w:b w:val="0"/>
                <w:bCs w:val="0"/>
                <w:sz w:val="18"/>
                <w:szCs w:val="18"/>
              </w:rPr>
              <w:t>4</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1</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sz w:val="18"/>
                <w:szCs w:val="18"/>
              </w:rPr>
              <w:t>6/16/20 7:00</w:t>
            </w:r>
          </w:p>
        </w:tc>
        <w:tc>
          <w:tcPr>
            <w:tcW w:w="850"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Hujan</w:t>
            </w:r>
          </w:p>
        </w:tc>
        <w:tc>
          <w:tcPr>
            <w:tcW w:w="1134" w:type="dxa"/>
          </w:tcPr>
          <w:p w:rsidR="00EF2E0C" w:rsidRPr="00EF2E0C" w:rsidRDefault="00EF2E0C" w:rsidP="00EF2E0C">
            <w:pPr>
              <w:ind w:left="-10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6/20/20 16:00</w:t>
            </w:r>
          </w:p>
        </w:tc>
        <w:tc>
          <w:tcPr>
            <w:tcW w:w="709" w:type="dxa"/>
          </w:tcPr>
          <w:p w:rsidR="00EF2E0C" w:rsidRPr="00EF2E0C" w:rsidRDefault="00EF2E0C" w:rsidP="00EF2E0C">
            <w:pPr>
              <w:ind w:left="-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96 jam</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29,0</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13</w:t>
            </w:r>
          </w:p>
        </w:tc>
        <w:tc>
          <w:tcPr>
            <w:tcW w:w="84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4,5</w:t>
            </w:r>
          </w:p>
        </w:tc>
      </w:tr>
      <w:tr w:rsidR="00EF2E0C" w:rsidTr="00EF2E0C">
        <w:tc>
          <w:tcPr>
            <w:cnfStyle w:val="001000000000" w:firstRow="0" w:lastRow="0" w:firstColumn="1" w:lastColumn="0" w:oddVBand="0" w:evenVBand="0" w:oddHBand="0" w:evenHBand="0" w:firstRowFirstColumn="0" w:firstRowLastColumn="0" w:lastRowFirstColumn="0" w:lastRowLastColumn="0"/>
            <w:tcW w:w="562" w:type="dxa"/>
          </w:tcPr>
          <w:p w:rsidR="00EF2E0C" w:rsidRPr="00EF2E0C" w:rsidRDefault="00EF2E0C" w:rsidP="00EF2E0C">
            <w:pPr>
              <w:jc w:val="center"/>
              <w:rPr>
                <w:rFonts w:asciiTheme="majorBidi" w:hAnsiTheme="majorBidi" w:cstheme="majorBidi"/>
                <w:b w:val="0"/>
                <w:bCs w:val="0"/>
                <w:sz w:val="18"/>
                <w:szCs w:val="18"/>
              </w:rPr>
            </w:pPr>
            <w:r w:rsidRPr="00EF2E0C">
              <w:rPr>
                <w:rFonts w:asciiTheme="majorBidi" w:hAnsiTheme="majorBidi" w:cstheme="majorBidi"/>
                <w:b w:val="0"/>
                <w:bCs w:val="0"/>
                <w:sz w:val="18"/>
                <w:szCs w:val="18"/>
              </w:rPr>
              <w:t>5</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1</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sz w:val="18"/>
                <w:szCs w:val="18"/>
              </w:rPr>
              <w:t>6/12/20 7:00</w:t>
            </w:r>
          </w:p>
        </w:tc>
        <w:tc>
          <w:tcPr>
            <w:tcW w:w="850" w:type="dxa"/>
          </w:tcPr>
          <w:p w:rsidR="00EF2E0C" w:rsidRPr="00EF2E0C" w:rsidRDefault="00EF2E0C" w:rsidP="00EF2E0C">
            <w:pPr>
              <w:ind w:left="-10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p>
        </w:tc>
        <w:tc>
          <w:tcPr>
            <w:tcW w:w="1134" w:type="dxa"/>
          </w:tcPr>
          <w:p w:rsidR="00EF2E0C" w:rsidRPr="00EF2E0C" w:rsidRDefault="00EF2E0C" w:rsidP="00EF2E0C">
            <w:pPr>
              <w:ind w:left="-10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6/24/20 16:00</w:t>
            </w:r>
          </w:p>
        </w:tc>
        <w:tc>
          <w:tcPr>
            <w:tcW w:w="709" w:type="dxa"/>
          </w:tcPr>
          <w:p w:rsidR="00EF2E0C" w:rsidRPr="00EF2E0C" w:rsidRDefault="00EF2E0C" w:rsidP="00EF2E0C">
            <w:pPr>
              <w:ind w:left="-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72 jam</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29,0</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15</w:t>
            </w:r>
          </w:p>
        </w:tc>
        <w:tc>
          <w:tcPr>
            <w:tcW w:w="84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5,1</w:t>
            </w:r>
          </w:p>
        </w:tc>
      </w:tr>
      <w:tr w:rsidR="00EF2E0C" w:rsidTr="00EF2E0C">
        <w:tc>
          <w:tcPr>
            <w:cnfStyle w:val="001000000000" w:firstRow="0" w:lastRow="0" w:firstColumn="1" w:lastColumn="0" w:oddVBand="0" w:evenVBand="0" w:oddHBand="0" w:evenHBand="0" w:firstRowFirstColumn="0" w:firstRowLastColumn="0" w:lastRowFirstColumn="0" w:lastRowLastColumn="0"/>
            <w:tcW w:w="562" w:type="dxa"/>
          </w:tcPr>
          <w:p w:rsidR="00EF2E0C" w:rsidRPr="00EF2E0C" w:rsidRDefault="00EF2E0C" w:rsidP="00EF2E0C">
            <w:pPr>
              <w:jc w:val="center"/>
              <w:rPr>
                <w:rFonts w:asciiTheme="majorBidi" w:hAnsiTheme="majorBidi" w:cstheme="majorBidi"/>
                <w:b w:val="0"/>
                <w:bCs w:val="0"/>
                <w:sz w:val="18"/>
                <w:szCs w:val="18"/>
              </w:rPr>
            </w:pPr>
            <w:r w:rsidRPr="00EF2E0C">
              <w:rPr>
                <w:rFonts w:asciiTheme="majorBidi" w:hAnsiTheme="majorBidi" w:cstheme="majorBidi"/>
                <w:b w:val="0"/>
                <w:bCs w:val="0"/>
                <w:sz w:val="18"/>
                <w:szCs w:val="18"/>
              </w:rPr>
              <w:t>6</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1</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sz w:val="18"/>
                <w:szCs w:val="18"/>
              </w:rPr>
              <w:t>6/08/20 7:00</w:t>
            </w:r>
          </w:p>
        </w:tc>
        <w:tc>
          <w:tcPr>
            <w:tcW w:w="850"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p>
        </w:tc>
        <w:tc>
          <w:tcPr>
            <w:tcW w:w="1134" w:type="dxa"/>
          </w:tcPr>
          <w:p w:rsidR="00EF2E0C" w:rsidRPr="00EF2E0C" w:rsidRDefault="00EF2E0C" w:rsidP="00EF2E0C">
            <w:pPr>
              <w:ind w:left="-10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6/25/20 16:00</w:t>
            </w:r>
          </w:p>
        </w:tc>
        <w:tc>
          <w:tcPr>
            <w:tcW w:w="709" w:type="dxa"/>
          </w:tcPr>
          <w:p w:rsidR="00EF2E0C" w:rsidRPr="00EF2E0C" w:rsidRDefault="00EF2E0C" w:rsidP="00EF2E0C">
            <w:pPr>
              <w:ind w:left="-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72 jam</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29,0</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16</w:t>
            </w:r>
          </w:p>
        </w:tc>
        <w:tc>
          <w:tcPr>
            <w:tcW w:w="84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5,5</w:t>
            </w:r>
          </w:p>
        </w:tc>
      </w:tr>
      <w:tr w:rsidR="00EF2E0C" w:rsidTr="00EF2E0C">
        <w:tc>
          <w:tcPr>
            <w:cnfStyle w:val="001000000000" w:firstRow="0" w:lastRow="0" w:firstColumn="1" w:lastColumn="0" w:oddVBand="0" w:evenVBand="0" w:oddHBand="0" w:evenHBand="0" w:firstRowFirstColumn="0" w:firstRowLastColumn="0" w:lastRowFirstColumn="0" w:lastRowLastColumn="0"/>
            <w:tcW w:w="562" w:type="dxa"/>
          </w:tcPr>
          <w:p w:rsidR="00EF2E0C" w:rsidRPr="00EF2E0C" w:rsidRDefault="00EF2E0C" w:rsidP="00EF2E0C">
            <w:pPr>
              <w:jc w:val="center"/>
              <w:rPr>
                <w:rFonts w:asciiTheme="majorBidi" w:hAnsiTheme="majorBidi" w:cstheme="majorBidi"/>
                <w:b w:val="0"/>
                <w:bCs w:val="0"/>
                <w:sz w:val="18"/>
                <w:szCs w:val="18"/>
              </w:rPr>
            </w:pPr>
            <w:r w:rsidRPr="00EF2E0C">
              <w:rPr>
                <w:rFonts w:asciiTheme="majorBidi" w:hAnsiTheme="majorBidi" w:cstheme="majorBidi"/>
                <w:b w:val="0"/>
                <w:bCs w:val="0"/>
                <w:sz w:val="18"/>
                <w:szCs w:val="18"/>
              </w:rPr>
              <w:t>7</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1</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sz w:val="18"/>
                <w:szCs w:val="18"/>
              </w:rPr>
              <w:t>6/04/20 7:00</w:t>
            </w:r>
          </w:p>
        </w:tc>
        <w:tc>
          <w:tcPr>
            <w:tcW w:w="850"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Hujan</w:t>
            </w:r>
          </w:p>
        </w:tc>
        <w:tc>
          <w:tcPr>
            <w:tcW w:w="1134" w:type="dxa"/>
          </w:tcPr>
          <w:p w:rsidR="00EF2E0C" w:rsidRPr="00EF2E0C" w:rsidRDefault="00EF2E0C" w:rsidP="00EF2E0C">
            <w:pPr>
              <w:ind w:left="-10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6/26/20 16:00</w:t>
            </w:r>
          </w:p>
        </w:tc>
        <w:tc>
          <w:tcPr>
            <w:tcW w:w="709" w:type="dxa"/>
          </w:tcPr>
          <w:p w:rsidR="00EF2E0C" w:rsidRPr="00EF2E0C" w:rsidRDefault="00EF2E0C" w:rsidP="00EF2E0C">
            <w:pPr>
              <w:ind w:left="-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96 jam</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29,0</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13</w:t>
            </w:r>
          </w:p>
        </w:tc>
        <w:tc>
          <w:tcPr>
            <w:tcW w:w="84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4,5</w:t>
            </w:r>
          </w:p>
        </w:tc>
      </w:tr>
      <w:tr w:rsidR="00EF2E0C" w:rsidTr="00EF2E0C">
        <w:tc>
          <w:tcPr>
            <w:cnfStyle w:val="001000000000" w:firstRow="0" w:lastRow="0" w:firstColumn="1" w:lastColumn="0" w:oddVBand="0" w:evenVBand="0" w:oddHBand="0" w:evenHBand="0" w:firstRowFirstColumn="0" w:firstRowLastColumn="0" w:lastRowFirstColumn="0" w:lastRowLastColumn="0"/>
            <w:tcW w:w="562" w:type="dxa"/>
          </w:tcPr>
          <w:p w:rsidR="00EF2E0C" w:rsidRPr="00EF2E0C" w:rsidRDefault="00EF2E0C" w:rsidP="00EF2E0C">
            <w:pPr>
              <w:jc w:val="center"/>
              <w:rPr>
                <w:rFonts w:asciiTheme="majorBidi" w:hAnsiTheme="majorBidi" w:cstheme="majorBidi"/>
                <w:b w:val="0"/>
                <w:bCs w:val="0"/>
                <w:sz w:val="18"/>
                <w:szCs w:val="18"/>
              </w:rPr>
            </w:pPr>
            <w:r w:rsidRPr="00EF2E0C">
              <w:rPr>
                <w:rFonts w:asciiTheme="majorBidi" w:hAnsiTheme="majorBidi" w:cstheme="majorBidi"/>
                <w:b w:val="0"/>
                <w:bCs w:val="0"/>
                <w:sz w:val="18"/>
                <w:szCs w:val="18"/>
              </w:rPr>
              <w:t>8</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1</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sz w:val="18"/>
                <w:szCs w:val="18"/>
              </w:rPr>
              <w:t>6/01/20 7:00</w:t>
            </w:r>
          </w:p>
        </w:tc>
        <w:tc>
          <w:tcPr>
            <w:tcW w:w="850" w:type="dxa"/>
          </w:tcPr>
          <w:p w:rsidR="00EF2E0C" w:rsidRPr="00EF2E0C" w:rsidRDefault="00EF2E0C" w:rsidP="00EF2E0C">
            <w:pPr>
              <w:ind w:left="-10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Mendung</w:t>
            </w:r>
          </w:p>
        </w:tc>
        <w:tc>
          <w:tcPr>
            <w:tcW w:w="1134" w:type="dxa"/>
          </w:tcPr>
          <w:p w:rsidR="00EF2E0C" w:rsidRPr="00EF2E0C" w:rsidRDefault="00EF2E0C" w:rsidP="00EF2E0C">
            <w:pPr>
              <w:ind w:left="-10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6/27/20 16:00</w:t>
            </w:r>
          </w:p>
        </w:tc>
        <w:tc>
          <w:tcPr>
            <w:tcW w:w="709" w:type="dxa"/>
          </w:tcPr>
          <w:p w:rsidR="00EF2E0C" w:rsidRPr="00EF2E0C" w:rsidRDefault="00EF2E0C" w:rsidP="00EF2E0C">
            <w:pPr>
              <w:ind w:left="-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72 jam</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29,0</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17</w:t>
            </w:r>
          </w:p>
        </w:tc>
        <w:tc>
          <w:tcPr>
            <w:tcW w:w="84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6,0</w:t>
            </w:r>
          </w:p>
        </w:tc>
      </w:tr>
      <w:tr w:rsidR="00EF2E0C" w:rsidTr="00EF2E0C">
        <w:tc>
          <w:tcPr>
            <w:cnfStyle w:val="001000000000" w:firstRow="0" w:lastRow="0" w:firstColumn="1" w:lastColumn="0" w:oddVBand="0" w:evenVBand="0" w:oddHBand="0" w:evenHBand="0" w:firstRowFirstColumn="0" w:firstRowLastColumn="0" w:lastRowFirstColumn="0" w:lastRowLastColumn="0"/>
            <w:tcW w:w="562" w:type="dxa"/>
          </w:tcPr>
          <w:p w:rsidR="00EF2E0C" w:rsidRPr="00EF2E0C" w:rsidRDefault="00EF2E0C" w:rsidP="00EF2E0C">
            <w:pPr>
              <w:jc w:val="center"/>
              <w:rPr>
                <w:rFonts w:asciiTheme="majorBidi" w:hAnsiTheme="majorBidi" w:cstheme="majorBidi"/>
                <w:b w:val="0"/>
                <w:bCs w:val="0"/>
                <w:sz w:val="18"/>
                <w:szCs w:val="18"/>
              </w:rPr>
            </w:pPr>
            <w:r w:rsidRPr="00EF2E0C">
              <w:rPr>
                <w:rFonts w:asciiTheme="majorBidi" w:hAnsiTheme="majorBidi" w:cstheme="majorBidi"/>
                <w:b w:val="0"/>
                <w:bCs w:val="0"/>
                <w:sz w:val="18"/>
                <w:szCs w:val="18"/>
              </w:rPr>
              <w:t>9</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1</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sz w:val="18"/>
                <w:szCs w:val="18"/>
              </w:rPr>
              <w:t>6/29/20 7:00</w:t>
            </w:r>
          </w:p>
        </w:tc>
        <w:tc>
          <w:tcPr>
            <w:tcW w:w="850"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p>
        </w:tc>
        <w:tc>
          <w:tcPr>
            <w:tcW w:w="1134" w:type="dxa"/>
          </w:tcPr>
          <w:p w:rsidR="00EF2E0C" w:rsidRPr="00EF2E0C" w:rsidRDefault="00EF2E0C" w:rsidP="00EF2E0C">
            <w:pPr>
              <w:ind w:left="-10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6/28/20 16:00</w:t>
            </w:r>
          </w:p>
        </w:tc>
        <w:tc>
          <w:tcPr>
            <w:tcW w:w="709" w:type="dxa"/>
          </w:tcPr>
          <w:p w:rsidR="00EF2E0C" w:rsidRPr="00EF2E0C" w:rsidRDefault="00EF2E0C" w:rsidP="00EF2E0C">
            <w:pPr>
              <w:ind w:left="-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72 jam</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29,0</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14</w:t>
            </w:r>
          </w:p>
        </w:tc>
        <w:tc>
          <w:tcPr>
            <w:tcW w:w="84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4,8</w:t>
            </w:r>
          </w:p>
        </w:tc>
      </w:tr>
      <w:tr w:rsidR="00EF2E0C" w:rsidTr="00EF2E0C">
        <w:tc>
          <w:tcPr>
            <w:cnfStyle w:val="001000000000" w:firstRow="0" w:lastRow="0" w:firstColumn="1" w:lastColumn="0" w:oddVBand="0" w:evenVBand="0" w:oddHBand="0" w:evenHBand="0" w:firstRowFirstColumn="0" w:firstRowLastColumn="0" w:lastRowFirstColumn="0" w:lastRowLastColumn="0"/>
            <w:tcW w:w="562" w:type="dxa"/>
          </w:tcPr>
          <w:p w:rsidR="00EF2E0C" w:rsidRPr="00EF2E0C" w:rsidRDefault="00EF2E0C" w:rsidP="00EF2E0C">
            <w:pPr>
              <w:jc w:val="center"/>
              <w:rPr>
                <w:rFonts w:asciiTheme="majorBidi" w:hAnsiTheme="majorBidi" w:cstheme="majorBidi"/>
                <w:b w:val="0"/>
                <w:bCs w:val="0"/>
                <w:sz w:val="18"/>
                <w:szCs w:val="18"/>
              </w:rPr>
            </w:pPr>
            <w:r w:rsidRPr="00EF2E0C">
              <w:rPr>
                <w:rFonts w:asciiTheme="majorBidi" w:hAnsiTheme="majorBidi" w:cstheme="majorBidi"/>
                <w:b w:val="0"/>
                <w:bCs w:val="0"/>
                <w:sz w:val="18"/>
                <w:szCs w:val="18"/>
              </w:rPr>
              <w:t>10</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1</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sz w:val="18"/>
                <w:szCs w:val="18"/>
              </w:rPr>
              <w:t>7/02/20 7:00</w:t>
            </w:r>
          </w:p>
        </w:tc>
        <w:tc>
          <w:tcPr>
            <w:tcW w:w="850" w:type="dxa"/>
          </w:tcPr>
          <w:p w:rsidR="00EF2E0C" w:rsidRPr="00EF2E0C" w:rsidRDefault="00EF2E0C" w:rsidP="00EF2E0C">
            <w:pPr>
              <w:ind w:left="-10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Mendung</w:t>
            </w:r>
          </w:p>
        </w:tc>
        <w:tc>
          <w:tcPr>
            <w:tcW w:w="1134" w:type="dxa"/>
          </w:tcPr>
          <w:p w:rsidR="00EF2E0C" w:rsidRPr="00EF2E0C" w:rsidRDefault="00EF2E0C" w:rsidP="00EF2E0C">
            <w:pPr>
              <w:ind w:left="-104"/>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6/29/20 16:00</w:t>
            </w:r>
          </w:p>
        </w:tc>
        <w:tc>
          <w:tcPr>
            <w:tcW w:w="709" w:type="dxa"/>
          </w:tcPr>
          <w:p w:rsidR="00EF2E0C" w:rsidRPr="00EF2E0C" w:rsidRDefault="00EF2E0C" w:rsidP="00EF2E0C">
            <w:pPr>
              <w:ind w:left="-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18"/>
                <w:szCs w:val="18"/>
              </w:rPr>
            </w:pPr>
            <w:r w:rsidRPr="00EF2E0C">
              <w:rPr>
                <w:rFonts w:asciiTheme="majorBidi" w:hAnsiTheme="majorBidi" w:cstheme="majorBidi"/>
                <w:bCs/>
                <w:sz w:val="18"/>
                <w:szCs w:val="18"/>
              </w:rPr>
              <w:t>72 jam</w:t>
            </w:r>
          </w:p>
        </w:tc>
        <w:tc>
          <w:tcPr>
            <w:tcW w:w="113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29,0</w:t>
            </w:r>
          </w:p>
        </w:tc>
        <w:tc>
          <w:tcPr>
            <w:tcW w:w="567"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16</w:t>
            </w:r>
          </w:p>
        </w:tc>
        <w:tc>
          <w:tcPr>
            <w:tcW w:w="844" w:type="dxa"/>
          </w:tcPr>
          <w:p w:rsidR="00EF2E0C" w:rsidRPr="00EF2E0C" w:rsidRDefault="00EF2E0C" w:rsidP="00EF2E0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FF0000"/>
                <w:sz w:val="18"/>
                <w:szCs w:val="18"/>
              </w:rPr>
            </w:pPr>
            <w:r w:rsidRPr="00EF2E0C">
              <w:rPr>
                <w:rFonts w:asciiTheme="majorBidi" w:hAnsiTheme="majorBidi" w:cstheme="majorBidi"/>
                <w:sz w:val="18"/>
                <w:szCs w:val="18"/>
              </w:rPr>
              <w:t>5,5</w:t>
            </w:r>
          </w:p>
        </w:tc>
      </w:tr>
    </w:tbl>
    <w:p w:rsidR="006F3D74" w:rsidRPr="005427DE" w:rsidRDefault="006F3D74" w:rsidP="006F3D74">
      <w:pPr>
        <w:ind w:left="90" w:firstLine="720"/>
        <w:jc w:val="center"/>
        <w:rPr>
          <w:rFonts w:asciiTheme="majorBidi" w:eastAsiaTheme="minorEastAsia" w:hAnsiTheme="majorBidi" w:cstheme="majorBidi"/>
          <w:bCs/>
          <w:iCs/>
        </w:rPr>
      </w:pPr>
    </w:p>
    <w:p w:rsidR="003F5AA9" w:rsidRDefault="000C3B2C" w:rsidP="000C3B2C">
      <w:pPr>
        <w:ind w:left="851" w:firstLine="283"/>
        <w:jc w:val="both"/>
        <w:rPr>
          <w:rFonts w:eastAsiaTheme="minorEastAsia"/>
          <w:bCs/>
          <w:iCs/>
        </w:rPr>
      </w:pPr>
      <w:r w:rsidRPr="000C3B2C">
        <w:rPr>
          <w:rFonts w:eastAsiaTheme="minorEastAsia"/>
          <w:bCs/>
          <w:iCs/>
        </w:rPr>
        <w:t xml:space="preserve">Pada percobaan nomor 1 menggunakan sinar matahari, jagung datang dari sawah/panen kadar airnya adalah 31 %, dikeringkan dengan sinar matahari mulai jam 7 pagi s/d 4 sore, tetapi malam hari tetap kita hitung sebagai downtime/penundaan pengeringan, sampai diperoleh kadar air 14 % dan waktunya adalah 3 hari / 72 jam. Adapun perhitungan untuk mendapatkan </w:t>
      </w:r>
      <w:r w:rsidRPr="009D778C">
        <w:rPr>
          <w:rFonts w:eastAsiaTheme="minorEastAsia"/>
          <w:bCs/>
          <w:i/>
        </w:rPr>
        <w:t>drying rate</w:t>
      </w:r>
      <w:r w:rsidRPr="000C3B2C">
        <w:rPr>
          <w:rFonts w:eastAsiaTheme="minorEastAsia"/>
          <w:bCs/>
          <w:iCs/>
        </w:rPr>
        <w:t xml:space="preserve"> nya sebagai berikut.</w:t>
      </w:r>
    </w:p>
    <w:p w:rsidR="009D778C" w:rsidRDefault="009D778C" w:rsidP="009D778C">
      <w:pPr>
        <w:ind w:left="426" w:firstLine="294"/>
        <w:jc w:val="right"/>
        <w:rPr>
          <w:rFonts w:asciiTheme="majorBidi" w:eastAsiaTheme="minorEastAsia" w:hAnsiTheme="majorBidi" w:cstheme="majorBidi"/>
          <w:bCs/>
        </w:rPr>
      </w:pPr>
      <m:oMath>
        <m:r>
          <m:rPr>
            <m:nor/>
          </m:rPr>
          <w:rPr>
            <w:rFonts w:asciiTheme="majorBidi" w:hAnsiTheme="majorBidi" w:cstheme="majorBidi"/>
            <w:bCs/>
            <w:i/>
          </w:rPr>
          <m:t>Drying rate =</m:t>
        </m:r>
        <m:f>
          <m:fPr>
            <m:ctrlPr>
              <w:rPr>
                <w:rFonts w:ascii="Cambria Math" w:hAnsi="Cambria Math" w:cstheme="majorBidi"/>
                <w:bCs/>
                <w:i/>
              </w:rPr>
            </m:ctrlPr>
          </m:fPr>
          <m:num>
            <m:r>
              <m:rPr>
                <m:nor/>
              </m:rPr>
              <w:rPr>
                <w:rFonts w:asciiTheme="majorBidi" w:hAnsiTheme="majorBidi" w:cstheme="majorBidi"/>
                <w:bCs/>
                <w:i/>
                <w:sz w:val="22"/>
                <w:szCs w:val="22"/>
              </w:rPr>
              <m:t>Drying Time</m:t>
            </m:r>
          </m:num>
          <m:den>
            <m:r>
              <m:rPr>
                <m:nor/>
              </m:rPr>
              <w:rPr>
                <w:rFonts w:asciiTheme="majorBidi" w:hAnsiTheme="majorBidi" w:cstheme="majorBidi"/>
                <w:bCs/>
                <w:i/>
                <w:sz w:val="22"/>
                <w:szCs w:val="22"/>
              </w:rPr>
              <m:t>MC Beginning - MC Stop</m:t>
            </m:r>
          </m:den>
        </m:f>
      </m:oMath>
      <w:r w:rsidRPr="009D778C">
        <w:rPr>
          <w:rFonts w:asciiTheme="majorBidi" w:eastAsiaTheme="minorEastAsia" w:hAnsiTheme="majorBidi" w:cstheme="majorBidi"/>
          <w:bCs/>
        </w:rPr>
        <w:tab/>
      </w:r>
      <w:r w:rsidRPr="009D778C">
        <w:rPr>
          <w:rFonts w:asciiTheme="majorBidi" w:eastAsiaTheme="minorEastAsia" w:hAnsiTheme="majorBidi" w:cstheme="majorBidi"/>
          <w:bCs/>
        </w:rPr>
        <w:tab/>
      </w:r>
      <w:r>
        <w:rPr>
          <w:rFonts w:asciiTheme="majorBidi" w:eastAsiaTheme="minorEastAsia" w:hAnsiTheme="majorBidi" w:cstheme="majorBidi"/>
          <w:bCs/>
        </w:rPr>
        <w:tab/>
      </w:r>
      <w:r w:rsidRPr="009D778C">
        <w:rPr>
          <w:rFonts w:asciiTheme="majorBidi" w:eastAsiaTheme="minorEastAsia" w:hAnsiTheme="majorBidi" w:cstheme="majorBidi"/>
          <w:bCs/>
        </w:rPr>
        <w:tab/>
        <w:t>(3)</w:t>
      </w:r>
    </w:p>
    <w:p w:rsidR="009D778C" w:rsidRPr="009D778C" w:rsidRDefault="009D778C" w:rsidP="009D778C">
      <w:pPr>
        <w:ind w:left="426" w:firstLine="294"/>
        <w:jc w:val="right"/>
        <w:rPr>
          <w:rFonts w:asciiTheme="majorBidi" w:eastAsiaTheme="minorEastAsia" w:hAnsiTheme="majorBidi" w:cstheme="majorBidi"/>
          <w:bCs/>
        </w:rPr>
      </w:pPr>
    </w:p>
    <w:p w:rsidR="009D778C" w:rsidRPr="009D778C" w:rsidRDefault="007251BD" w:rsidP="009D778C">
      <w:pPr>
        <w:ind w:left="3402" w:firstLine="294"/>
        <w:jc w:val="right"/>
        <w:rPr>
          <w:rFonts w:asciiTheme="majorBidi" w:eastAsiaTheme="minorEastAsia" w:hAnsiTheme="majorBidi" w:cstheme="majorBidi"/>
          <w:bCs/>
        </w:rPr>
      </w:pPr>
      <m:oMath>
        <m:f>
          <m:fPr>
            <m:ctrlPr>
              <w:rPr>
                <w:rFonts w:ascii="Cambria Math" w:hAnsi="Cambria Math" w:cstheme="majorBidi"/>
                <w:bCs/>
                <w:i/>
              </w:rPr>
            </m:ctrlPr>
          </m:fPr>
          <m:num>
            <m:r>
              <m:rPr>
                <m:nor/>
              </m:rPr>
              <w:rPr>
                <w:rFonts w:asciiTheme="majorBidi" w:hAnsiTheme="majorBidi" w:cstheme="majorBidi"/>
                <w:bCs/>
                <w:i/>
                <w:sz w:val="24"/>
                <w:szCs w:val="24"/>
              </w:rPr>
              <m:t>72</m:t>
            </m:r>
          </m:num>
          <m:den>
            <m:r>
              <m:rPr>
                <m:nor/>
              </m:rPr>
              <w:rPr>
                <w:rFonts w:asciiTheme="majorBidi" w:hAnsiTheme="majorBidi" w:cstheme="majorBidi"/>
                <w:bCs/>
                <w:i/>
                <w:sz w:val="24"/>
                <w:szCs w:val="24"/>
              </w:rPr>
              <m:t xml:space="preserve">( 31 - 14 </m:t>
            </m:r>
            <m:r>
              <m:rPr>
                <m:nor/>
              </m:rPr>
              <w:rPr>
                <w:rFonts w:asciiTheme="majorBidi" w:hAnsiTheme="majorBidi" w:cstheme="majorBidi"/>
                <w:bCs/>
                <w:i/>
                <w:sz w:val="22"/>
                <w:szCs w:val="22"/>
              </w:rPr>
              <m:t>)</m:t>
            </m:r>
          </m:den>
        </m:f>
        <m:r>
          <m:rPr>
            <m:nor/>
          </m:rPr>
          <w:rPr>
            <w:rFonts w:asciiTheme="majorBidi" w:hAnsiTheme="majorBidi" w:cstheme="majorBidi"/>
            <w:bCs/>
            <w:i/>
          </w:rPr>
          <m:t>=4.2 Jam</m:t>
        </m:r>
      </m:oMath>
      <w:r w:rsidR="009D778C" w:rsidRPr="009D778C">
        <w:rPr>
          <w:rFonts w:asciiTheme="majorBidi" w:eastAsiaTheme="minorEastAsia" w:hAnsiTheme="majorBidi" w:cstheme="majorBidi"/>
          <w:bCs/>
        </w:rPr>
        <w:tab/>
      </w:r>
      <w:r w:rsidR="009D778C" w:rsidRPr="009D778C">
        <w:rPr>
          <w:rFonts w:asciiTheme="majorBidi" w:eastAsiaTheme="minorEastAsia" w:hAnsiTheme="majorBidi" w:cstheme="majorBidi"/>
          <w:bCs/>
        </w:rPr>
        <w:tab/>
      </w:r>
      <w:r w:rsidR="009D778C">
        <w:rPr>
          <w:rFonts w:asciiTheme="majorBidi" w:eastAsiaTheme="minorEastAsia" w:hAnsiTheme="majorBidi" w:cstheme="majorBidi"/>
          <w:bCs/>
        </w:rPr>
        <w:tab/>
      </w:r>
      <w:r w:rsidR="009D778C" w:rsidRPr="009D778C">
        <w:rPr>
          <w:rFonts w:asciiTheme="majorBidi" w:eastAsiaTheme="minorEastAsia" w:hAnsiTheme="majorBidi" w:cstheme="majorBidi"/>
          <w:bCs/>
        </w:rPr>
        <w:tab/>
        <w:t>(4)</w:t>
      </w:r>
    </w:p>
    <w:p w:rsidR="009D778C" w:rsidRDefault="009D778C" w:rsidP="000C3B2C">
      <w:pPr>
        <w:ind w:left="851" w:firstLine="283"/>
        <w:jc w:val="both"/>
        <w:rPr>
          <w:rFonts w:eastAsiaTheme="minorEastAsia"/>
          <w:bCs/>
          <w:iCs/>
        </w:rPr>
      </w:pPr>
    </w:p>
    <w:p w:rsidR="000C3B2C" w:rsidRDefault="001B393F" w:rsidP="000C3B2C">
      <w:pPr>
        <w:ind w:left="851" w:firstLine="283"/>
        <w:jc w:val="both"/>
        <w:rPr>
          <w:rFonts w:eastAsiaTheme="minorEastAsia"/>
          <w:bCs/>
          <w:iCs/>
        </w:rPr>
      </w:pPr>
      <w:r w:rsidRPr="001B393F">
        <w:rPr>
          <w:rFonts w:eastAsiaTheme="minorEastAsia"/>
          <w:bCs/>
          <w:iCs/>
        </w:rPr>
        <w:t>Jadi untuk mengurangi 1% kadar air membutuhkan waktu pengeringan dengan sinar matahari selama 4.2 jam begitupun dengan percobaan berikutnya. Down time atau kendalanya adalah malam hari, mendung dan hujan, karena saat itu tidak bisa melakukan proses pengeringan. Rata-rata drying time nya adalah 76 jam, dengan MC beginning rata-rata 29,3 %, dengan hasil pengeringan rata-rata kadar air pada jagung sebesar 14,8 %, dan drying rate 5,0 jam. Berikut adalah beberapa grafik perbandingan antara menggunakan mesin boiler dengan sinar matahari.</w:t>
      </w:r>
    </w:p>
    <w:p w:rsidR="00803261" w:rsidRDefault="00803261" w:rsidP="000C3B2C">
      <w:pPr>
        <w:ind w:left="851" w:firstLine="283"/>
        <w:jc w:val="both"/>
        <w:rPr>
          <w:rFonts w:eastAsiaTheme="minorEastAsia"/>
          <w:bCs/>
          <w:iCs/>
        </w:rPr>
      </w:pPr>
    </w:p>
    <w:p w:rsidR="00803261" w:rsidRDefault="00803261" w:rsidP="00724EA9">
      <w:pPr>
        <w:spacing w:line="360" w:lineRule="auto"/>
        <w:ind w:left="851" w:firstLine="283"/>
        <w:jc w:val="center"/>
        <w:rPr>
          <w:rFonts w:eastAsiaTheme="minorEastAsia"/>
          <w:bCs/>
          <w:iCs/>
        </w:rPr>
      </w:pPr>
      <w:r>
        <w:rPr>
          <w:noProof/>
          <w:lang w:val="id-ID" w:eastAsia="id-ID"/>
        </w:rPr>
        <w:drawing>
          <wp:inline distT="0" distB="0" distL="0" distR="0" wp14:anchorId="7BFE5C5D" wp14:editId="682A613B">
            <wp:extent cx="2583210" cy="1547581"/>
            <wp:effectExtent l="19050" t="19050" r="26670"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86450" cy="1609431"/>
                    </a:xfrm>
                    <a:prstGeom prst="rect">
                      <a:avLst/>
                    </a:prstGeom>
                    <a:ln w="0">
                      <a:solidFill>
                        <a:schemeClr val="tx1"/>
                      </a:solidFill>
                    </a:ln>
                  </pic:spPr>
                </pic:pic>
              </a:graphicData>
            </a:graphic>
          </wp:inline>
        </w:drawing>
      </w:r>
    </w:p>
    <w:p w:rsidR="00724EA9" w:rsidRDefault="00724EA9" w:rsidP="00724EA9">
      <w:pPr>
        <w:spacing w:line="360" w:lineRule="auto"/>
        <w:ind w:left="851" w:firstLine="283"/>
        <w:jc w:val="center"/>
        <w:rPr>
          <w:rFonts w:eastAsiaTheme="minorEastAsia"/>
          <w:bCs/>
          <w:iCs/>
        </w:rPr>
      </w:pPr>
      <w:r>
        <w:rPr>
          <w:rFonts w:eastAsiaTheme="minorEastAsia"/>
          <w:bCs/>
          <w:iCs/>
        </w:rPr>
        <w:t>Gambar 16.</w:t>
      </w:r>
      <w:r w:rsidRPr="00724EA9">
        <w:t xml:space="preserve"> </w:t>
      </w:r>
      <w:r w:rsidRPr="00724EA9">
        <w:rPr>
          <w:rFonts w:eastAsiaTheme="minorEastAsia"/>
          <w:bCs/>
          <w:iCs/>
        </w:rPr>
        <w:t>Grafik kadar air jagung saat masuk pengeringan</w:t>
      </w:r>
    </w:p>
    <w:p w:rsidR="00724EA9" w:rsidRDefault="00724EA9" w:rsidP="00F85DBB">
      <w:pPr>
        <w:ind w:left="851" w:firstLine="283"/>
        <w:jc w:val="center"/>
        <w:rPr>
          <w:rFonts w:eastAsiaTheme="minorEastAsia"/>
          <w:bCs/>
          <w:iCs/>
        </w:rPr>
      </w:pPr>
    </w:p>
    <w:p w:rsidR="00724EA9" w:rsidRDefault="00724EA9" w:rsidP="00F85DBB">
      <w:pPr>
        <w:spacing w:line="360" w:lineRule="auto"/>
        <w:ind w:left="851" w:firstLine="283"/>
        <w:jc w:val="center"/>
        <w:rPr>
          <w:rFonts w:eastAsiaTheme="minorEastAsia"/>
          <w:bCs/>
          <w:iCs/>
        </w:rPr>
      </w:pPr>
      <w:r>
        <w:rPr>
          <w:rFonts w:eastAsiaTheme="minorEastAsia"/>
          <w:bCs/>
          <w:iCs/>
        </w:rPr>
        <w:t xml:space="preserve"> </w:t>
      </w:r>
      <w:r>
        <w:rPr>
          <w:noProof/>
          <w:lang w:val="id-ID" w:eastAsia="id-ID"/>
        </w:rPr>
        <w:drawing>
          <wp:inline distT="0" distB="0" distL="0" distR="0" wp14:anchorId="715FAB2F" wp14:editId="7E372D7F">
            <wp:extent cx="2590848" cy="1525718"/>
            <wp:effectExtent l="19050" t="19050" r="19050" b="177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32065" cy="1549990"/>
                    </a:xfrm>
                    <a:prstGeom prst="rect">
                      <a:avLst/>
                    </a:prstGeom>
                    <a:ln w="0">
                      <a:solidFill>
                        <a:schemeClr val="tx1"/>
                      </a:solidFill>
                    </a:ln>
                  </pic:spPr>
                </pic:pic>
              </a:graphicData>
            </a:graphic>
          </wp:inline>
        </w:drawing>
      </w:r>
    </w:p>
    <w:p w:rsidR="00724EA9" w:rsidRDefault="00724EA9" w:rsidP="00F85DBB">
      <w:pPr>
        <w:spacing w:line="360" w:lineRule="auto"/>
        <w:ind w:left="851" w:firstLine="283"/>
        <w:jc w:val="center"/>
        <w:rPr>
          <w:rFonts w:eastAsiaTheme="minorEastAsia"/>
          <w:bCs/>
          <w:iCs/>
        </w:rPr>
      </w:pPr>
      <w:r>
        <w:rPr>
          <w:rFonts w:eastAsiaTheme="minorEastAsia"/>
          <w:bCs/>
          <w:iCs/>
        </w:rPr>
        <w:t xml:space="preserve">Gambar 17. </w:t>
      </w:r>
      <w:r w:rsidRPr="00724EA9">
        <w:rPr>
          <w:rFonts w:eastAsiaTheme="minorEastAsia"/>
          <w:bCs/>
          <w:iCs/>
        </w:rPr>
        <w:t>Grafik kadar air jagung saat kering</w:t>
      </w:r>
    </w:p>
    <w:p w:rsidR="00E44A5F" w:rsidRDefault="00E44A5F" w:rsidP="00F85DBB">
      <w:pPr>
        <w:spacing w:line="360" w:lineRule="auto"/>
        <w:ind w:left="851" w:firstLine="283"/>
        <w:jc w:val="center"/>
        <w:rPr>
          <w:rFonts w:eastAsiaTheme="minorEastAsia"/>
          <w:bCs/>
          <w:iCs/>
        </w:rPr>
      </w:pPr>
      <w:r>
        <w:rPr>
          <w:noProof/>
          <w:lang w:val="id-ID" w:eastAsia="id-ID"/>
        </w:rPr>
        <w:lastRenderedPageBreak/>
        <w:drawing>
          <wp:inline distT="0" distB="0" distL="0" distR="0" wp14:anchorId="63352FE5" wp14:editId="0A7B3D5C">
            <wp:extent cx="2824649" cy="1657350"/>
            <wp:effectExtent l="19050" t="19050" r="1397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69475" cy="1683651"/>
                    </a:xfrm>
                    <a:prstGeom prst="rect">
                      <a:avLst/>
                    </a:prstGeom>
                    <a:ln w="0">
                      <a:solidFill>
                        <a:schemeClr val="tx1"/>
                      </a:solidFill>
                    </a:ln>
                  </pic:spPr>
                </pic:pic>
              </a:graphicData>
            </a:graphic>
          </wp:inline>
        </w:drawing>
      </w:r>
    </w:p>
    <w:p w:rsidR="00341CF0" w:rsidRDefault="00E44A5F" w:rsidP="001B6735">
      <w:pPr>
        <w:spacing w:line="360" w:lineRule="auto"/>
        <w:ind w:left="851" w:firstLine="283"/>
        <w:jc w:val="center"/>
        <w:rPr>
          <w:rFonts w:eastAsiaTheme="minorEastAsia"/>
          <w:bCs/>
          <w:iCs/>
        </w:rPr>
      </w:pPr>
      <w:r>
        <w:rPr>
          <w:rFonts w:eastAsiaTheme="minorEastAsia"/>
          <w:bCs/>
          <w:iCs/>
        </w:rPr>
        <w:t xml:space="preserve">Gambar 18. </w:t>
      </w:r>
      <w:r w:rsidRPr="00E44A5F">
        <w:rPr>
          <w:rFonts w:eastAsiaTheme="minorEastAsia"/>
          <w:bCs/>
          <w:iCs/>
        </w:rPr>
        <w:t>Grafik kadar air turun tiap persennya</w:t>
      </w:r>
    </w:p>
    <w:p w:rsidR="00623434" w:rsidRPr="001B6735" w:rsidRDefault="00623434" w:rsidP="00623434">
      <w:pPr>
        <w:pStyle w:val="ListParagraph"/>
        <w:numPr>
          <w:ilvl w:val="1"/>
          <w:numId w:val="15"/>
        </w:numPr>
        <w:spacing w:line="240" w:lineRule="auto"/>
        <w:jc w:val="both"/>
        <w:rPr>
          <w:rFonts w:ascii="Times New Roman" w:hAnsi="Times New Roman"/>
          <w:b/>
          <w:i/>
          <w:iCs/>
          <w:sz w:val="20"/>
          <w:szCs w:val="20"/>
          <w:lang w:val="id-ID"/>
        </w:rPr>
      </w:pPr>
      <w:r>
        <w:rPr>
          <w:rFonts w:ascii="Times New Roman" w:hAnsi="Times New Roman"/>
          <w:b/>
          <w:sz w:val="20"/>
          <w:szCs w:val="20"/>
          <w:lang w:val="en-US"/>
        </w:rPr>
        <w:t>Penggunaan Daya</w:t>
      </w:r>
    </w:p>
    <w:p w:rsidR="001B6735" w:rsidRDefault="001B6735" w:rsidP="001B6735">
      <w:pPr>
        <w:pStyle w:val="ListParagraph"/>
        <w:spacing w:line="240" w:lineRule="auto"/>
        <w:ind w:left="810" w:firstLine="324"/>
        <w:jc w:val="both"/>
        <w:rPr>
          <w:rFonts w:ascii="Times New Roman" w:hAnsi="Times New Roman"/>
          <w:bCs/>
          <w:sz w:val="20"/>
          <w:szCs w:val="20"/>
          <w:lang w:val="id-ID"/>
        </w:rPr>
      </w:pPr>
      <w:r w:rsidRPr="001B6735">
        <w:rPr>
          <w:rFonts w:ascii="Times New Roman" w:hAnsi="Times New Roman"/>
          <w:bCs/>
          <w:sz w:val="20"/>
          <w:szCs w:val="20"/>
          <w:lang w:val="id-ID"/>
        </w:rPr>
        <w:t>Pada perancangan prototype mesin boiler pengering jagung, motor blower yang digunakan adalah motor DC 12 Volt 0.5 Ampere, sebanyak tiga blower, dimana tiap blower menggunakan daya sebesar 6 Watt, maka jika tiga blower menjadi 18 Watt. Adapun analisa dengan menggunakan PLC, pada saat memanaskan boiler pertama kali butuh waktu 1 jam untuk mencapai temperaturnya, dimana daya yang di gunakan adalah 40 Watt x 1 jam, pada jam pertama. Jam ke 2 sampai 24 rata-rata setiap 15 menit, 2 mesin blower mati selama 5 menit, jadi kalau 1 jam, maka berkurang sekitar 20 menit. Jadi jam ke 2 hanya 40 menit, begitu pula seterusnya. Pengeringan selama 24 jam dari MC 28 % ke MC 16 %. Pengeringan dilakukan selama 24 jam memakai PLC daya yang dipakai adalah 40 watt + ( 28 watt x 23 ) = 684 watt. Adapun jika tidak memakai PLC, maka daya yang digunakan adalah 23 jam</w:t>
      </w:r>
      <w:r w:rsidR="003525D0">
        <w:rPr>
          <w:rFonts w:ascii="Times New Roman" w:hAnsi="Times New Roman"/>
          <w:bCs/>
          <w:sz w:val="20"/>
          <w:szCs w:val="20"/>
          <w:lang w:val="id-ID"/>
        </w:rPr>
        <w:t xml:space="preserve"> x 40 watt = 960 watt. Tabel 4</w:t>
      </w:r>
      <w:r w:rsidRPr="001B6735">
        <w:rPr>
          <w:rFonts w:ascii="Times New Roman" w:hAnsi="Times New Roman"/>
          <w:bCs/>
          <w:sz w:val="20"/>
          <w:szCs w:val="20"/>
          <w:lang w:val="id-ID"/>
        </w:rPr>
        <w:t xml:space="preserve"> berikut adalah perbandingan penggunaan daya dengan PLC dan tanpa PLC.</w:t>
      </w:r>
    </w:p>
    <w:p w:rsidR="003525D0" w:rsidRDefault="003525D0" w:rsidP="001B6735">
      <w:pPr>
        <w:pStyle w:val="ListParagraph"/>
        <w:spacing w:line="240" w:lineRule="auto"/>
        <w:ind w:left="810" w:firstLine="324"/>
        <w:jc w:val="both"/>
        <w:rPr>
          <w:rFonts w:ascii="Times New Roman" w:hAnsi="Times New Roman"/>
          <w:bCs/>
          <w:sz w:val="20"/>
          <w:szCs w:val="20"/>
          <w:lang w:val="id-ID"/>
        </w:rPr>
      </w:pPr>
    </w:p>
    <w:p w:rsidR="003525D0" w:rsidRDefault="003525D0" w:rsidP="007E157E">
      <w:pPr>
        <w:pStyle w:val="ListParagraph"/>
        <w:spacing w:after="0" w:line="360" w:lineRule="auto"/>
        <w:ind w:left="810" w:firstLine="324"/>
        <w:jc w:val="center"/>
        <w:rPr>
          <w:rFonts w:ascii="Times New Roman" w:hAnsi="Times New Roman"/>
          <w:bCs/>
          <w:sz w:val="20"/>
          <w:szCs w:val="20"/>
          <w:lang w:val="en-US"/>
        </w:rPr>
      </w:pPr>
      <w:r>
        <w:rPr>
          <w:rFonts w:ascii="Times New Roman" w:hAnsi="Times New Roman"/>
          <w:bCs/>
          <w:sz w:val="20"/>
          <w:szCs w:val="20"/>
          <w:lang w:val="en-US"/>
        </w:rPr>
        <w:t xml:space="preserve">Tabel 4. </w:t>
      </w:r>
      <w:r w:rsidRPr="003525D0">
        <w:rPr>
          <w:rFonts w:ascii="Times New Roman" w:hAnsi="Times New Roman"/>
          <w:bCs/>
          <w:sz w:val="20"/>
          <w:szCs w:val="20"/>
          <w:lang w:val="en-US"/>
        </w:rPr>
        <w:t>Perbandingan menggunakan PLC dan Non PLC</w:t>
      </w:r>
    </w:p>
    <w:tbl>
      <w:tblPr>
        <w:tblStyle w:val="TableGrid"/>
        <w:tblW w:w="0" w:type="auto"/>
        <w:tblInd w:w="2939" w:type="dxa"/>
        <w:tblLayout w:type="fixed"/>
        <w:tblLook w:val="04A0" w:firstRow="1" w:lastRow="0" w:firstColumn="1" w:lastColumn="0" w:noHBand="0" w:noVBand="1"/>
      </w:tblPr>
      <w:tblGrid>
        <w:gridCol w:w="956"/>
        <w:gridCol w:w="1375"/>
        <w:gridCol w:w="1984"/>
      </w:tblGrid>
      <w:tr w:rsidR="00756DC5" w:rsidRPr="00756DC5" w:rsidTr="00756DC5">
        <w:trPr>
          <w:trHeight w:val="567"/>
        </w:trPr>
        <w:tc>
          <w:tcPr>
            <w:tcW w:w="956" w:type="dxa"/>
            <w:shd w:val="clear" w:color="auto" w:fill="00B050"/>
            <w:vAlign w:val="center"/>
          </w:tcPr>
          <w:p w:rsidR="00756DC5" w:rsidRPr="00756DC5" w:rsidRDefault="00756DC5" w:rsidP="00756DC5">
            <w:pPr>
              <w:jc w:val="center"/>
              <w:rPr>
                <w:rFonts w:asciiTheme="majorBidi" w:hAnsiTheme="majorBidi" w:cstheme="majorBidi"/>
                <w:b/>
                <w:bCs/>
                <w:sz w:val="18"/>
                <w:szCs w:val="18"/>
              </w:rPr>
            </w:pPr>
            <w:r w:rsidRPr="00756DC5">
              <w:rPr>
                <w:rFonts w:asciiTheme="majorBidi" w:hAnsiTheme="majorBidi" w:cstheme="majorBidi"/>
                <w:b/>
                <w:bCs/>
                <w:sz w:val="18"/>
                <w:szCs w:val="18"/>
              </w:rPr>
              <w:t>JAM KE</w:t>
            </w:r>
          </w:p>
        </w:tc>
        <w:tc>
          <w:tcPr>
            <w:tcW w:w="1375" w:type="dxa"/>
            <w:shd w:val="clear" w:color="auto" w:fill="00B050"/>
            <w:vAlign w:val="center"/>
          </w:tcPr>
          <w:p w:rsidR="00756DC5" w:rsidRPr="00756DC5" w:rsidRDefault="00756DC5" w:rsidP="00756DC5">
            <w:pPr>
              <w:jc w:val="center"/>
              <w:rPr>
                <w:rFonts w:asciiTheme="majorBidi" w:hAnsiTheme="majorBidi" w:cstheme="majorBidi"/>
                <w:b/>
                <w:bCs/>
                <w:sz w:val="18"/>
                <w:szCs w:val="18"/>
              </w:rPr>
            </w:pPr>
            <w:r w:rsidRPr="00756DC5">
              <w:rPr>
                <w:rFonts w:asciiTheme="majorBidi" w:hAnsiTheme="majorBidi" w:cstheme="majorBidi"/>
                <w:b/>
                <w:bCs/>
                <w:sz w:val="18"/>
                <w:szCs w:val="18"/>
              </w:rPr>
              <w:t>PLC</w:t>
            </w:r>
            <w:r>
              <w:rPr>
                <w:rFonts w:asciiTheme="majorBidi" w:hAnsiTheme="majorBidi" w:cstheme="majorBidi"/>
                <w:b/>
                <w:bCs/>
                <w:sz w:val="18"/>
                <w:szCs w:val="18"/>
              </w:rPr>
              <w:t xml:space="preserve"> </w:t>
            </w:r>
            <w:r w:rsidRPr="00756DC5">
              <w:rPr>
                <w:rFonts w:asciiTheme="majorBidi" w:hAnsiTheme="majorBidi" w:cstheme="majorBidi"/>
                <w:b/>
                <w:bCs/>
                <w:sz w:val="18"/>
                <w:szCs w:val="18"/>
              </w:rPr>
              <w:t>( Watt )</w:t>
            </w:r>
          </w:p>
        </w:tc>
        <w:tc>
          <w:tcPr>
            <w:tcW w:w="1984" w:type="dxa"/>
            <w:shd w:val="clear" w:color="auto" w:fill="00B050"/>
            <w:vAlign w:val="center"/>
          </w:tcPr>
          <w:p w:rsidR="00756DC5" w:rsidRPr="00756DC5" w:rsidRDefault="00756DC5" w:rsidP="00756DC5">
            <w:pPr>
              <w:jc w:val="center"/>
              <w:rPr>
                <w:rFonts w:asciiTheme="majorBidi" w:hAnsiTheme="majorBidi" w:cstheme="majorBidi"/>
                <w:b/>
                <w:bCs/>
                <w:sz w:val="18"/>
                <w:szCs w:val="18"/>
              </w:rPr>
            </w:pPr>
            <w:r w:rsidRPr="00756DC5">
              <w:rPr>
                <w:rFonts w:asciiTheme="majorBidi" w:hAnsiTheme="majorBidi" w:cstheme="majorBidi"/>
                <w:b/>
                <w:bCs/>
                <w:sz w:val="18"/>
                <w:szCs w:val="18"/>
              </w:rPr>
              <w:t>TANPA PLC</w:t>
            </w:r>
            <w:r>
              <w:rPr>
                <w:rFonts w:asciiTheme="majorBidi" w:hAnsiTheme="majorBidi" w:cstheme="majorBidi"/>
                <w:b/>
                <w:bCs/>
                <w:sz w:val="18"/>
                <w:szCs w:val="18"/>
              </w:rPr>
              <w:t xml:space="preserve"> </w:t>
            </w:r>
            <w:r w:rsidRPr="00756DC5">
              <w:rPr>
                <w:rFonts w:asciiTheme="majorBidi" w:hAnsiTheme="majorBidi" w:cstheme="majorBidi"/>
                <w:b/>
                <w:bCs/>
                <w:sz w:val="18"/>
                <w:szCs w:val="18"/>
              </w:rPr>
              <w:t>( Watt )</w:t>
            </w:r>
          </w:p>
        </w:tc>
      </w:tr>
      <w:tr w:rsidR="00756DC5" w:rsidRPr="00756DC5" w:rsidTr="00756DC5">
        <w:trPr>
          <w:trHeight w:val="270"/>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1</w:t>
            </w:r>
          </w:p>
        </w:tc>
        <w:tc>
          <w:tcPr>
            <w:tcW w:w="1375"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40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40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2</w:t>
            </w:r>
          </w:p>
        </w:tc>
        <w:tc>
          <w:tcPr>
            <w:tcW w:w="1375"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68</w:t>
            </w:r>
          </w:p>
        </w:tc>
        <w:tc>
          <w:tcPr>
            <w:tcW w:w="1984" w:type="dxa"/>
            <w:tcBorders>
              <w:top w:val="nil"/>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80</w:t>
            </w:r>
          </w:p>
        </w:tc>
      </w:tr>
      <w:tr w:rsidR="00756DC5" w:rsidRPr="00756DC5" w:rsidTr="00756DC5">
        <w:trPr>
          <w:trHeight w:val="270"/>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3</w:t>
            </w:r>
          </w:p>
        </w:tc>
        <w:tc>
          <w:tcPr>
            <w:tcW w:w="1375"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96</w:t>
            </w:r>
          </w:p>
        </w:tc>
        <w:tc>
          <w:tcPr>
            <w:tcW w:w="1984" w:type="dxa"/>
            <w:tcBorders>
              <w:top w:val="nil"/>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120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4</w:t>
            </w:r>
          </w:p>
        </w:tc>
        <w:tc>
          <w:tcPr>
            <w:tcW w:w="1375"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124</w:t>
            </w:r>
          </w:p>
        </w:tc>
        <w:tc>
          <w:tcPr>
            <w:tcW w:w="1984" w:type="dxa"/>
            <w:tcBorders>
              <w:top w:val="nil"/>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160</w:t>
            </w:r>
          </w:p>
        </w:tc>
      </w:tr>
      <w:tr w:rsidR="00756DC5" w:rsidRPr="00756DC5" w:rsidTr="00756DC5">
        <w:trPr>
          <w:trHeight w:val="270"/>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5</w:t>
            </w:r>
          </w:p>
        </w:tc>
        <w:tc>
          <w:tcPr>
            <w:tcW w:w="1375"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152</w:t>
            </w:r>
          </w:p>
        </w:tc>
        <w:tc>
          <w:tcPr>
            <w:tcW w:w="1984" w:type="dxa"/>
            <w:tcBorders>
              <w:top w:val="nil"/>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200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6</w:t>
            </w:r>
          </w:p>
        </w:tc>
        <w:tc>
          <w:tcPr>
            <w:tcW w:w="1375"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180</w:t>
            </w:r>
          </w:p>
        </w:tc>
        <w:tc>
          <w:tcPr>
            <w:tcW w:w="1984" w:type="dxa"/>
            <w:tcBorders>
              <w:top w:val="nil"/>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240</w:t>
            </w:r>
          </w:p>
        </w:tc>
      </w:tr>
      <w:tr w:rsidR="00756DC5" w:rsidRPr="00756DC5" w:rsidTr="00756DC5">
        <w:trPr>
          <w:trHeight w:val="270"/>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7</w:t>
            </w:r>
          </w:p>
        </w:tc>
        <w:tc>
          <w:tcPr>
            <w:tcW w:w="1375" w:type="dxa"/>
            <w:tcBorders>
              <w:bottom w:val="single" w:sz="4" w:space="0" w:color="auto"/>
            </w:tcBorders>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208</w:t>
            </w:r>
          </w:p>
        </w:tc>
        <w:tc>
          <w:tcPr>
            <w:tcW w:w="1984" w:type="dxa"/>
            <w:tcBorders>
              <w:top w:val="nil"/>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280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8</w:t>
            </w:r>
          </w:p>
        </w:tc>
        <w:tc>
          <w:tcPr>
            <w:tcW w:w="1375" w:type="dxa"/>
            <w:tcBorders>
              <w:top w:val="single" w:sz="4" w:space="0" w:color="auto"/>
              <w:bottom w:val="single" w:sz="4" w:space="0" w:color="auto"/>
            </w:tcBorders>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236</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320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9</w:t>
            </w:r>
          </w:p>
        </w:tc>
        <w:tc>
          <w:tcPr>
            <w:tcW w:w="1375" w:type="dxa"/>
            <w:tcBorders>
              <w:top w:val="single" w:sz="4" w:space="0" w:color="auto"/>
              <w:bottom w:val="single" w:sz="4" w:space="0" w:color="auto"/>
            </w:tcBorders>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264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360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10</w:t>
            </w:r>
          </w:p>
        </w:tc>
        <w:tc>
          <w:tcPr>
            <w:tcW w:w="1375" w:type="dxa"/>
            <w:tcBorders>
              <w:top w:val="single" w:sz="4" w:space="0" w:color="auto"/>
              <w:bottom w:val="single" w:sz="4" w:space="0" w:color="auto"/>
            </w:tcBorders>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292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400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11</w:t>
            </w:r>
          </w:p>
        </w:tc>
        <w:tc>
          <w:tcPr>
            <w:tcW w:w="1375" w:type="dxa"/>
            <w:tcBorders>
              <w:top w:val="single" w:sz="4" w:space="0" w:color="auto"/>
              <w:bottom w:val="single" w:sz="4" w:space="0" w:color="auto"/>
            </w:tcBorders>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320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440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12</w:t>
            </w:r>
          </w:p>
        </w:tc>
        <w:tc>
          <w:tcPr>
            <w:tcW w:w="1375" w:type="dxa"/>
            <w:tcBorders>
              <w:top w:val="single" w:sz="4" w:space="0" w:color="auto"/>
              <w:bottom w:val="single" w:sz="4" w:space="0" w:color="auto"/>
            </w:tcBorders>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348</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480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13</w:t>
            </w:r>
          </w:p>
        </w:tc>
        <w:tc>
          <w:tcPr>
            <w:tcW w:w="1375" w:type="dxa"/>
            <w:tcBorders>
              <w:top w:val="single" w:sz="4" w:space="0" w:color="auto"/>
              <w:bottom w:val="single" w:sz="4" w:space="0" w:color="auto"/>
            </w:tcBorders>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376</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520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14</w:t>
            </w:r>
          </w:p>
        </w:tc>
        <w:tc>
          <w:tcPr>
            <w:tcW w:w="1375" w:type="dxa"/>
            <w:tcBorders>
              <w:top w:val="single" w:sz="4" w:space="0" w:color="auto"/>
              <w:bottom w:val="single" w:sz="4" w:space="0" w:color="auto"/>
            </w:tcBorders>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404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560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15</w:t>
            </w:r>
          </w:p>
        </w:tc>
        <w:tc>
          <w:tcPr>
            <w:tcW w:w="1375" w:type="dxa"/>
            <w:tcBorders>
              <w:top w:val="single" w:sz="4" w:space="0" w:color="auto"/>
              <w:bottom w:val="single" w:sz="4" w:space="0" w:color="auto"/>
            </w:tcBorders>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432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600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16</w:t>
            </w:r>
          </w:p>
        </w:tc>
        <w:tc>
          <w:tcPr>
            <w:tcW w:w="1375" w:type="dxa"/>
            <w:tcBorders>
              <w:top w:val="single" w:sz="4" w:space="0" w:color="auto"/>
              <w:bottom w:val="single" w:sz="4" w:space="0" w:color="auto"/>
            </w:tcBorders>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460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640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17</w:t>
            </w:r>
          </w:p>
        </w:tc>
        <w:tc>
          <w:tcPr>
            <w:tcW w:w="1375" w:type="dxa"/>
            <w:tcBorders>
              <w:top w:val="single" w:sz="4" w:space="0" w:color="auto"/>
              <w:bottom w:val="single" w:sz="4" w:space="0" w:color="auto"/>
            </w:tcBorders>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488</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680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18</w:t>
            </w:r>
          </w:p>
        </w:tc>
        <w:tc>
          <w:tcPr>
            <w:tcW w:w="1375" w:type="dxa"/>
            <w:tcBorders>
              <w:top w:val="single" w:sz="4" w:space="0" w:color="auto"/>
              <w:bottom w:val="single" w:sz="4" w:space="0" w:color="auto"/>
            </w:tcBorders>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516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720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19</w:t>
            </w:r>
          </w:p>
        </w:tc>
        <w:tc>
          <w:tcPr>
            <w:tcW w:w="1375" w:type="dxa"/>
            <w:tcBorders>
              <w:top w:val="single" w:sz="4" w:space="0" w:color="auto"/>
              <w:bottom w:val="single" w:sz="4" w:space="0" w:color="auto"/>
            </w:tcBorders>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544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760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20</w:t>
            </w:r>
          </w:p>
        </w:tc>
        <w:tc>
          <w:tcPr>
            <w:tcW w:w="1375" w:type="dxa"/>
            <w:tcBorders>
              <w:top w:val="single" w:sz="4" w:space="0" w:color="auto"/>
              <w:bottom w:val="single" w:sz="4" w:space="0" w:color="auto"/>
            </w:tcBorders>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572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800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21</w:t>
            </w:r>
          </w:p>
        </w:tc>
        <w:tc>
          <w:tcPr>
            <w:tcW w:w="1375" w:type="dxa"/>
            <w:tcBorders>
              <w:top w:val="single" w:sz="4" w:space="0" w:color="auto"/>
              <w:bottom w:val="single" w:sz="4" w:space="0" w:color="auto"/>
            </w:tcBorders>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600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840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22</w:t>
            </w:r>
          </w:p>
        </w:tc>
        <w:tc>
          <w:tcPr>
            <w:tcW w:w="1375" w:type="dxa"/>
            <w:tcBorders>
              <w:top w:val="single" w:sz="4" w:space="0" w:color="auto"/>
              <w:bottom w:val="single" w:sz="4" w:space="0" w:color="auto"/>
            </w:tcBorders>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628</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880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23</w:t>
            </w:r>
          </w:p>
        </w:tc>
        <w:tc>
          <w:tcPr>
            <w:tcW w:w="1375" w:type="dxa"/>
            <w:tcBorders>
              <w:top w:val="single" w:sz="4" w:space="0" w:color="auto"/>
              <w:bottom w:val="single" w:sz="4" w:space="0" w:color="auto"/>
            </w:tcBorders>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656</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920</w:t>
            </w:r>
          </w:p>
        </w:tc>
      </w:tr>
      <w:tr w:rsidR="00756DC5" w:rsidRPr="00756DC5" w:rsidTr="00756DC5">
        <w:trPr>
          <w:trHeight w:val="251"/>
        </w:trPr>
        <w:tc>
          <w:tcPr>
            <w:tcW w:w="956" w:type="dxa"/>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bCs/>
                <w:sz w:val="18"/>
                <w:szCs w:val="18"/>
              </w:rPr>
              <w:t>24</w:t>
            </w:r>
          </w:p>
        </w:tc>
        <w:tc>
          <w:tcPr>
            <w:tcW w:w="1375" w:type="dxa"/>
            <w:tcBorders>
              <w:top w:val="single" w:sz="4" w:space="0" w:color="auto"/>
              <w:bottom w:val="single" w:sz="4" w:space="0" w:color="auto"/>
            </w:tcBorders>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684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56DC5" w:rsidRPr="00756DC5" w:rsidRDefault="00756DC5" w:rsidP="00756DC5">
            <w:pPr>
              <w:jc w:val="center"/>
              <w:rPr>
                <w:rFonts w:asciiTheme="majorBidi" w:hAnsiTheme="majorBidi" w:cstheme="majorBidi"/>
                <w:bCs/>
                <w:sz w:val="18"/>
                <w:szCs w:val="18"/>
              </w:rPr>
            </w:pPr>
            <w:r w:rsidRPr="00756DC5">
              <w:rPr>
                <w:rFonts w:asciiTheme="majorBidi" w:hAnsiTheme="majorBidi" w:cstheme="majorBidi"/>
                <w:sz w:val="18"/>
                <w:szCs w:val="18"/>
              </w:rPr>
              <w:t>960</w:t>
            </w:r>
          </w:p>
        </w:tc>
      </w:tr>
    </w:tbl>
    <w:p w:rsidR="003525D0" w:rsidRPr="003525D0" w:rsidRDefault="003525D0" w:rsidP="003525D0">
      <w:pPr>
        <w:pStyle w:val="ListParagraph"/>
        <w:spacing w:line="240" w:lineRule="auto"/>
        <w:ind w:left="810" w:firstLine="324"/>
        <w:jc w:val="center"/>
        <w:rPr>
          <w:rFonts w:ascii="Times New Roman" w:hAnsi="Times New Roman"/>
          <w:bCs/>
          <w:sz w:val="20"/>
          <w:szCs w:val="20"/>
          <w:lang w:val="en-US"/>
        </w:rPr>
      </w:pPr>
    </w:p>
    <w:p w:rsidR="001B6735" w:rsidRDefault="00094A75" w:rsidP="00094A75">
      <w:pPr>
        <w:pStyle w:val="ListParagraph"/>
        <w:spacing w:line="240" w:lineRule="auto"/>
        <w:ind w:left="810"/>
        <w:jc w:val="both"/>
        <w:rPr>
          <w:rFonts w:ascii="Times New Roman" w:hAnsi="Times New Roman"/>
          <w:bCs/>
          <w:sz w:val="20"/>
          <w:szCs w:val="20"/>
          <w:lang w:val="id-ID"/>
        </w:rPr>
      </w:pPr>
      <w:r w:rsidRPr="00094A75">
        <w:rPr>
          <w:rFonts w:ascii="Times New Roman" w:hAnsi="Times New Roman"/>
          <w:bCs/>
          <w:sz w:val="20"/>
          <w:szCs w:val="20"/>
          <w:lang w:val="id-ID"/>
        </w:rPr>
        <w:lastRenderedPageBreak/>
        <w:t>Dari tabel diatas, dapat kita simpulkan bahwa menggunakan PLC lebih hemat dengan selisih 276 watt.</w:t>
      </w:r>
    </w:p>
    <w:p w:rsidR="00094A75" w:rsidRDefault="00094A75" w:rsidP="00094A75">
      <w:pPr>
        <w:pStyle w:val="ListParagraph"/>
        <w:spacing w:line="240" w:lineRule="auto"/>
        <w:ind w:left="810"/>
        <w:jc w:val="both"/>
        <w:rPr>
          <w:rFonts w:ascii="Times New Roman" w:hAnsi="Times New Roman"/>
          <w:bCs/>
          <w:sz w:val="20"/>
          <w:szCs w:val="20"/>
          <w:lang w:val="id-ID"/>
        </w:rPr>
      </w:pPr>
    </w:p>
    <w:p w:rsidR="00094A75" w:rsidRDefault="00094A75" w:rsidP="00094A75">
      <w:pPr>
        <w:pStyle w:val="ListParagraph"/>
        <w:spacing w:after="0" w:line="360" w:lineRule="auto"/>
        <w:ind w:left="810"/>
        <w:jc w:val="center"/>
        <w:rPr>
          <w:rFonts w:ascii="Times New Roman" w:hAnsi="Times New Roman"/>
          <w:bCs/>
          <w:sz w:val="20"/>
          <w:szCs w:val="20"/>
          <w:lang w:val="en-US"/>
        </w:rPr>
      </w:pPr>
      <w:r>
        <w:rPr>
          <w:noProof/>
          <w:lang w:val="id-ID" w:eastAsia="id-ID"/>
        </w:rPr>
        <w:drawing>
          <wp:inline distT="0" distB="0" distL="0" distR="0" wp14:anchorId="487C634E" wp14:editId="66FA8166">
            <wp:extent cx="2838450" cy="1690480"/>
            <wp:effectExtent l="19050" t="19050" r="19050" b="241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65053" cy="1706324"/>
                    </a:xfrm>
                    <a:prstGeom prst="rect">
                      <a:avLst/>
                    </a:prstGeom>
                    <a:ln w="0">
                      <a:solidFill>
                        <a:schemeClr val="tx1"/>
                      </a:solidFill>
                    </a:ln>
                  </pic:spPr>
                </pic:pic>
              </a:graphicData>
            </a:graphic>
          </wp:inline>
        </w:drawing>
      </w:r>
    </w:p>
    <w:p w:rsidR="00094A75" w:rsidRPr="00094A75" w:rsidRDefault="00094A75" w:rsidP="00094A75">
      <w:pPr>
        <w:pStyle w:val="ListParagraph"/>
        <w:spacing w:after="0" w:line="360" w:lineRule="auto"/>
        <w:ind w:left="810"/>
        <w:jc w:val="center"/>
        <w:rPr>
          <w:rFonts w:ascii="Times New Roman" w:hAnsi="Times New Roman"/>
          <w:bCs/>
          <w:sz w:val="20"/>
          <w:szCs w:val="20"/>
          <w:lang w:val="en-US"/>
        </w:rPr>
      </w:pPr>
      <w:r>
        <w:rPr>
          <w:rFonts w:ascii="Times New Roman" w:hAnsi="Times New Roman"/>
          <w:bCs/>
          <w:sz w:val="20"/>
          <w:szCs w:val="20"/>
          <w:lang w:val="en-US"/>
        </w:rPr>
        <w:t xml:space="preserve">Gambar 19. </w:t>
      </w:r>
      <w:r w:rsidRPr="00094A75">
        <w:rPr>
          <w:rFonts w:ascii="Times New Roman" w:hAnsi="Times New Roman"/>
          <w:bCs/>
          <w:sz w:val="20"/>
          <w:szCs w:val="20"/>
          <w:lang w:val="en-US"/>
        </w:rPr>
        <w:t>Grafik penggunaan daya</w:t>
      </w:r>
    </w:p>
    <w:p w:rsidR="004C21C4" w:rsidRDefault="004C21C4" w:rsidP="00645843">
      <w:pPr>
        <w:ind w:left="450"/>
        <w:contextualSpacing/>
        <w:jc w:val="both"/>
      </w:pPr>
    </w:p>
    <w:p w:rsidR="007E4382" w:rsidRPr="007E4382" w:rsidRDefault="00877EA5" w:rsidP="004E4FA5">
      <w:pPr>
        <w:pStyle w:val="ListParagraph"/>
        <w:numPr>
          <w:ilvl w:val="0"/>
          <w:numId w:val="15"/>
        </w:numPr>
        <w:spacing w:line="240" w:lineRule="auto"/>
        <w:ind w:left="450"/>
        <w:rPr>
          <w:rFonts w:ascii="Times New Roman" w:hAnsi="Times New Roman"/>
          <w:b/>
          <w:color w:val="000000"/>
          <w:lang w:val="pt-BR"/>
        </w:rPr>
      </w:pPr>
      <w:r w:rsidRPr="007E4382">
        <w:rPr>
          <w:rStyle w:val="apple-style-span"/>
          <w:rFonts w:ascii="Times New Roman" w:hAnsi="Times New Roman"/>
          <w:b/>
          <w:color w:val="000000"/>
          <w:lang w:val="pt-BR"/>
        </w:rPr>
        <w:t>KESIMPULAN</w:t>
      </w:r>
    </w:p>
    <w:p w:rsidR="00CF6A40" w:rsidRPr="00B606F2" w:rsidRDefault="00CF6A40" w:rsidP="00B606F2">
      <w:pPr>
        <w:pStyle w:val="ListParagraph"/>
        <w:spacing w:line="240" w:lineRule="auto"/>
        <w:ind w:left="450" w:firstLine="270"/>
        <w:jc w:val="both"/>
        <w:rPr>
          <w:rFonts w:ascii="Times New Roman" w:hAnsi="Times New Roman"/>
          <w:sz w:val="20"/>
        </w:rPr>
      </w:pPr>
      <w:r w:rsidRPr="00CF6A40">
        <w:rPr>
          <w:rFonts w:ascii="Times New Roman" w:hAnsi="Times New Roman"/>
          <w:sz w:val="20"/>
        </w:rPr>
        <w:t>Prototype mesin boiler pengering jagung berjalan dan berfungsi sesuai dengan perintah yang diberikan berdasarkan PLC (</w:t>
      </w:r>
      <w:r w:rsidRPr="00CF6A40">
        <w:rPr>
          <w:rFonts w:ascii="Times New Roman" w:hAnsi="Times New Roman"/>
          <w:i/>
          <w:iCs/>
          <w:sz w:val="20"/>
        </w:rPr>
        <w:t>Programmable Logic Control</w:t>
      </w:r>
      <w:r w:rsidRPr="00CF6A40">
        <w:rPr>
          <w:rFonts w:ascii="Times New Roman" w:hAnsi="Times New Roman"/>
          <w:sz w:val="20"/>
        </w:rPr>
        <w:t>).</w:t>
      </w:r>
      <w:r>
        <w:t xml:space="preserve"> </w:t>
      </w:r>
      <w:r w:rsidRPr="00CF6A40">
        <w:rPr>
          <w:rFonts w:ascii="Times New Roman" w:hAnsi="Times New Roman"/>
          <w:sz w:val="20"/>
        </w:rPr>
        <w:t>Rata-rata penurunan kadar air 1 % dengan menggunakan me</w:t>
      </w:r>
      <w:r>
        <w:rPr>
          <w:rFonts w:ascii="Times New Roman" w:hAnsi="Times New Roman"/>
          <w:sz w:val="20"/>
        </w:rPr>
        <w:t>sin boiler membutuhkan waktu 1,5</w:t>
      </w:r>
      <w:r w:rsidRPr="00CF6A40">
        <w:rPr>
          <w:rFonts w:ascii="Times New Roman" w:hAnsi="Times New Roman"/>
          <w:sz w:val="20"/>
        </w:rPr>
        <w:t xml:space="preserve"> jam sedangkan menggunakan sinar matahari dalam 1 % penurunan kadar air menggunakan waktu 5 jam.</w:t>
      </w:r>
      <w:r>
        <w:rPr>
          <w:rFonts w:ascii="Times New Roman" w:hAnsi="Times New Roman"/>
          <w:sz w:val="20"/>
        </w:rPr>
        <w:t xml:space="preserve"> </w:t>
      </w:r>
      <w:r w:rsidRPr="00CF6A40">
        <w:rPr>
          <w:rFonts w:ascii="Times New Roman" w:hAnsi="Times New Roman"/>
          <w:sz w:val="20"/>
        </w:rPr>
        <w:t>Penggunaan mesin boiler dalam proses pengeringan jagung lebih efektif daripada menggunakan sinar matahari.</w:t>
      </w:r>
      <w:r>
        <w:t xml:space="preserve"> </w:t>
      </w:r>
      <w:r w:rsidRPr="00CF6A40">
        <w:rPr>
          <w:rFonts w:ascii="Times New Roman" w:hAnsi="Times New Roman"/>
          <w:sz w:val="20"/>
        </w:rPr>
        <w:t>Penggunaan daya dengan mesin boiler berbasis PLC lebih hemat di bandingan tanpa menggunakan PLC.</w:t>
      </w:r>
      <w:r>
        <w:rPr>
          <w:rFonts w:ascii="Times New Roman" w:hAnsi="Times New Roman"/>
          <w:sz w:val="20"/>
        </w:rPr>
        <w:t xml:space="preserve"> </w:t>
      </w:r>
      <w:r w:rsidR="00B606F2" w:rsidRPr="00B606F2">
        <w:rPr>
          <w:rFonts w:ascii="Times New Roman" w:hAnsi="Times New Roman"/>
          <w:sz w:val="20"/>
        </w:rPr>
        <w:t>Apabila jagung yang akan dikeringkan dalam jumlah sedikit, disarankan menggunakan sinar matahari, dikarenakan apabila menggunakan boiler membutuhkan listrik dan bahan bakar, sehingga menambah pengeluaran, begitu pula sebaliknya.</w:t>
      </w:r>
    </w:p>
    <w:p w:rsidR="00CF6A40" w:rsidRDefault="00CF6A40" w:rsidP="004E4FA5">
      <w:pPr>
        <w:pStyle w:val="ListParagraph"/>
        <w:spacing w:line="240" w:lineRule="auto"/>
        <w:ind w:left="450" w:firstLine="270"/>
        <w:rPr>
          <w:rFonts w:ascii="Times New Roman" w:hAnsi="Times New Roman"/>
          <w:sz w:val="20"/>
        </w:rPr>
      </w:pPr>
    </w:p>
    <w:p w:rsidR="00C35B8F" w:rsidRDefault="00753608" w:rsidP="004E4FA5">
      <w:pPr>
        <w:jc w:val="both"/>
        <w:rPr>
          <w:rStyle w:val="apple-style-span"/>
          <w:b/>
          <w:color w:val="000000"/>
          <w:lang w:val="pt-BR"/>
        </w:rPr>
      </w:pPr>
      <w:r w:rsidRPr="00753608">
        <w:rPr>
          <w:b/>
          <w:color w:val="000000"/>
        </w:rPr>
        <w:t>REFERENSI</w:t>
      </w:r>
    </w:p>
    <w:p w:rsidR="00FB3D0D" w:rsidRDefault="00FB3D0D" w:rsidP="004E4FA5">
      <w:pPr>
        <w:jc w:val="both"/>
        <w:rPr>
          <w:rStyle w:val="apple-style-span"/>
          <w:b/>
          <w:color w:val="000000"/>
          <w:lang w:val="pt-BR"/>
        </w:rPr>
      </w:pPr>
    </w:p>
    <w:p w:rsidR="00FB3D0D" w:rsidRPr="00FB3D0D" w:rsidRDefault="00FB3D0D" w:rsidP="00FB3D0D">
      <w:pPr>
        <w:pStyle w:val="ListParagraph"/>
        <w:numPr>
          <w:ilvl w:val="0"/>
          <w:numId w:val="22"/>
        </w:numPr>
        <w:spacing w:after="0"/>
        <w:ind w:left="426" w:hanging="426"/>
        <w:jc w:val="both"/>
        <w:rPr>
          <w:rFonts w:asciiTheme="majorBidi" w:hAnsiTheme="majorBidi" w:cstheme="majorBidi"/>
          <w:sz w:val="20"/>
          <w:szCs w:val="20"/>
        </w:rPr>
      </w:pPr>
      <w:r w:rsidRPr="00FB3D0D">
        <w:rPr>
          <w:rFonts w:asciiTheme="majorBidi" w:hAnsiTheme="majorBidi" w:cstheme="majorBidi"/>
          <w:sz w:val="20"/>
          <w:szCs w:val="20"/>
        </w:rPr>
        <w:t>A. W. Singgih Kurniawan, “Terhadap Kesehatan Dan Viabilitas Benih Jagung the Effects of Open System Hot Vapor Treatment,” vol. 14, no. 2, pp. 63–69, 2008.</w:t>
      </w:r>
    </w:p>
    <w:p w:rsidR="00FB3D0D" w:rsidRPr="00FB3D0D" w:rsidRDefault="00FB3D0D" w:rsidP="00FB3D0D">
      <w:pPr>
        <w:pStyle w:val="ListParagraph"/>
        <w:numPr>
          <w:ilvl w:val="0"/>
          <w:numId w:val="22"/>
        </w:numPr>
        <w:spacing w:after="0"/>
        <w:ind w:left="426" w:hanging="426"/>
        <w:jc w:val="both"/>
        <w:rPr>
          <w:rFonts w:asciiTheme="majorBidi" w:hAnsiTheme="majorBidi" w:cstheme="majorBidi"/>
          <w:sz w:val="20"/>
          <w:szCs w:val="20"/>
        </w:rPr>
      </w:pPr>
      <w:r w:rsidRPr="00FB3D0D">
        <w:rPr>
          <w:rFonts w:asciiTheme="majorBidi" w:hAnsiTheme="majorBidi" w:cstheme="majorBidi"/>
          <w:sz w:val="20"/>
          <w:szCs w:val="20"/>
        </w:rPr>
        <w:t>I. U. Firmansyah, “Teknologi Pengeringan dan Pemipilan Untuk Perbaikan Mutu Biji Jagung (Studi Kasus di Kabupaten Tanah Laut, Kalimantan Selatan),” Pros. Semin. Nas. Serealia, pp. 330–338, 2009.</w:t>
      </w:r>
    </w:p>
    <w:p w:rsidR="00FB3D0D" w:rsidRPr="00FB3D0D" w:rsidRDefault="00FB3D0D" w:rsidP="00FB3D0D">
      <w:pPr>
        <w:pStyle w:val="ListParagraph"/>
        <w:numPr>
          <w:ilvl w:val="0"/>
          <w:numId w:val="22"/>
        </w:numPr>
        <w:spacing w:after="0"/>
        <w:ind w:left="426" w:hanging="426"/>
        <w:jc w:val="both"/>
        <w:rPr>
          <w:rFonts w:asciiTheme="majorBidi" w:hAnsiTheme="majorBidi" w:cstheme="majorBidi"/>
          <w:sz w:val="20"/>
          <w:szCs w:val="20"/>
        </w:rPr>
      </w:pPr>
      <w:r w:rsidRPr="00FB3D0D">
        <w:rPr>
          <w:rFonts w:asciiTheme="majorBidi" w:hAnsiTheme="majorBidi" w:cstheme="majorBidi"/>
          <w:sz w:val="20"/>
          <w:szCs w:val="20"/>
        </w:rPr>
        <w:t>F. H. Napitupulu, Y. P. Atmaja, D. T. Mesin, and F. Teknik, “Perancangan Dan Dengan Tipe Cabinet Dryer Untuk Kapasitas 9 Kg Per-Siklus,” no. 8, pp. 32–43, 2011.</w:t>
      </w:r>
    </w:p>
    <w:p w:rsidR="00FB3D0D" w:rsidRPr="00FB3D0D" w:rsidRDefault="00FB3D0D" w:rsidP="00FB3D0D">
      <w:pPr>
        <w:pStyle w:val="ListParagraph"/>
        <w:numPr>
          <w:ilvl w:val="0"/>
          <w:numId w:val="22"/>
        </w:numPr>
        <w:spacing w:after="0"/>
        <w:ind w:left="426" w:hanging="426"/>
        <w:jc w:val="both"/>
        <w:rPr>
          <w:rFonts w:asciiTheme="majorBidi" w:hAnsiTheme="majorBidi" w:cstheme="majorBidi"/>
          <w:sz w:val="20"/>
          <w:szCs w:val="20"/>
        </w:rPr>
      </w:pPr>
      <w:r w:rsidRPr="00FB3D0D">
        <w:rPr>
          <w:rFonts w:asciiTheme="majorBidi" w:hAnsiTheme="majorBidi" w:cstheme="majorBidi"/>
          <w:sz w:val="20"/>
          <w:szCs w:val="20"/>
        </w:rPr>
        <w:t>M. Djaeni, A. Agusniar, J. T. Kimia, F. Teknik, and U. Diponegoro, “Pengeringan Jagung Dengan Metode Mixed-Adsorption Drying Menggunakan Zeolite Pada Unggun Terfluidisasi,” no. 024, pp. 49–54, 2011.</w:t>
      </w:r>
    </w:p>
    <w:p w:rsidR="00FB3D0D" w:rsidRPr="00FB3D0D" w:rsidRDefault="00FB3D0D" w:rsidP="00FB3D0D">
      <w:pPr>
        <w:pStyle w:val="ListParagraph"/>
        <w:numPr>
          <w:ilvl w:val="0"/>
          <w:numId w:val="22"/>
        </w:numPr>
        <w:spacing w:after="0"/>
        <w:ind w:left="426" w:hanging="426"/>
        <w:jc w:val="both"/>
        <w:rPr>
          <w:rFonts w:asciiTheme="majorBidi" w:hAnsiTheme="majorBidi" w:cstheme="majorBidi"/>
          <w:sz w:val="20"/>
          <w:szCs w:val="20"/>
        </w:rPr>
      </w:pPr>
      <w:r w:rsidRPr="00FB3D0D">
        <w:rPr>
          <w:rFonts w:asciiTheme="majorBidi" w:hAnsiTheme="majorBidi" w:cstheme="majorBidi"/>
          <w:sz w:val="20"/>
          <w:szCs w:val="20"/>
        </w:rPr>
        <w:t>J. Heri and P. T. Mesin, “Analisis perhitungan efisiensi gas air heater di pltu cirebon,” pp. 277–284, 2016.</w:t>
      </w:r>
    </w:p>
    <w:p w:rsidR="00FB3D0D" w:rsidRPr="00FB3D0D" w:rsidRDefault="00FB3D0D" w:rsidP="00FB3D0D">
      <w:pPr>
        <w:pStyle w:val="ListParagraph"/>
        <w:numPr>
          <w:ilvl w:val="0"/>
          <w:numId w:val="22"/>
        </w:numPr>
        <w:spacing w:after="0"/>
        <w:ind w:left="426" w:hanging="426"/>
        <w:jc w:val="both"/>
        <w:rPr>
          <w:rFonts w:asciiTheme="majorBidi" w:hAnsiTheme="majorBidi" w:cstheme="majorBidi"/>
          <w:sz w:val="20"/>
          <w:szCs w:val="20"/>
        </w:rPr>
      </w:pPr>
      <w:r w:rsidRPr="00FB3D0D">
        <w:rPr>
          <w:rFonts w:asciiTheme="majorBidi" w:hAnsiTheme="majorBidi" w:cstheme="majorBidi"/>
          <w:sz w:val="20"/>
          <w:szCs w:val="20"/>
        </w:rPr>
        <w:t>I. Setiawan, “PROGRAMMABLE LOGIC CONTROLLER dan TEKNIK PERANCANGAN SISTEM KONTROL,” Penerbit Andi Yogyakarta, pp. 1–14, 2006.</w:t>
      </w:r>
    </w:p>
    <w:p w:rsidR="00FB3D0D" w:rsidRPr="00FB3D0D" w:rsidRDefault="00FB3D0D" w:rsidP="00FB3D0D">
      <w:pPr>
        <w:pStyle w:val="ListParagraph"/>
        <w:numPr>
          <w:ilvl w:val="0"/>
          <w:numId w:val="22"/>
        </w:numPr>
        <w:spacing w:after="0"/>
        <w:ind w:left="426" w:hanging="426"/>
        <w:jc w:val="both"/>
        <w:rPr>
          <w:rFonts w:asciiTheme="majorBidi" w:hAnsiTheme="majorBidi" w:cstheme="majorBidi"/>
          <w:sz w:val="20"/>
          <w:szCs w:val="20"/>
        </w:rPr>
      </w:pPr>
      <w:r w:rsidRPr="00FB3D0D">
        <w:rPr>
          <w:rFonts w:asciiTheme="majorBidi" w:hAnsiTheme="majorBidi" w:cstheme="majorBidi"/>
          <w:sz w:val="20"/>
          <w:szCs w:val="20"/>
        </w:rPr>
        <w:t>Luqman and M. Khafid, “RANCANG BANGUN ALAT PENGERING HASIL PERTANIAN BERBASIS PLC (STUDI KASUS : PENGERING JAGUNG),” vol. 53, no. 9, pp. 1689–1699, 2018.</w:t>
      </w:r>
    </w:p>
    <w:p w:rsidR="00FB3D0D" w:rsidRPr="00FB3D0D" w:rsidRDefault="00FB3D0D" w:rsidP="00FB3D0D">
      <w:pPr>
        <w:pStyle w:val="ListParagraph"/>
        <w:numPr>
          <w:ilvl w:val="0"/>
          <w:numId w:val="22"/>
        </w:numPr>
        <w:spacing w:after="0"/>
        <w:ind w:left="426" w:hanging="426"/>
        <w:jc w:val="both"/>
        <w:rPr>
          <w:rFonts w:asciiTheme="majorBidi" w:hAnsiTheme="majorBidi" w:cstheme="majorBidi"/>
          <w:sz w:val="20"/>
          <w:szCs w:val="20"/>
        </w:rPr>
      </w:pPr>
      <w:r w:rsidRPr="00FB3D0D">
        <w:rPr>
          <w:rFonts w:asciiTheme="majorBidi" w:hAnsiTheme="majorBidi" w:cstheme="majorBidi"/>
          <w:sz w:val="20"/>
          <w:szCs w:val="20"/>
        </w:rPr>
        <w:t>S. Wibawanto, Panduan Pemrograman PLC Omron Menggunakan CX Programammer V9.0. Malang: Laboratorium Pengembangan Perangkat Pembelajaran Jurusan Teknik Elektro – Universitas Negeri Malang, 2014.</w:t>
      </w:r>
    </w:p>
    <w:p w:rsidR="00531578" w:rsidRPr="00753608" w:rsidRDefault="00531578" w:rsidP="004E4FA5">
      <w:pPr>
        <w:jc w:val="both"/>
        <w:rPr>
          <w:color w:val="000000"/>
          <w:sz w:val="18"/>
          <w:szCs w:val="18"/>
        </w:rPr>
      </w:pPr>
    </w:p>
    <w:p w:rsidR="00B23112" w:rsidRPr="00B23112" w:rsidRDefault="00B23112" w:rsidP="00B23112">
      <w:pPr>
        <w:widowControl w:val="0"/>
        <w:autoSpaceDE w:val="0"/>
        <w:autoSpaceDN w:val="0"/>
        <w:adjustRightInd w:val="0"/>
        <w:ind w:left="426" w:hanging="426"/>
        <w:jc w:val="both"/>
        <w:rPr>
          <w:noProof/>
          <w:szCs w:val="24"/>
        </w:rPr>
      </w:pPr>
    </w:p>
    <w:p w:rsidR="00753608" w:rsidRDefault="00753608" w:rsidP="00753608">
      <w:pPr>
        <w:jc w:val="both"/>
        <w:rPr>
          <w:color w:val="000000"/>
          <w:sz w:val="18"/>
          <w:szCs w:val="18"/>
        </w:rPr>
      </w:pPr>
    </w:p>
    <w:p w:rsidR="00FB3D0D" w:rsidRDefault="00FB3D0D" w:rsidP="00753608">
      <w:pPr>
        <w:jc w:val="both"/>
        <w:rPr>
          <w:color w:val="000000"/>
          <w:sz w:val="18"/>
          <w:szCs w:val="18"/>
        </w:rPr>
      </w:pPr>
    </w:p>
    <w:p w:rsidR="00FB3D0D" w:rsidRDefault="00FB3D0D" w:rsidP="00753608">
      <w:pPr>
        <w:jc w:val="both"/>
        <w:rPr>
          <w:color w:val="000000"/>
          <w:sz w:val="18"/>
          <w:szCs w:val="18"/>
        </w:rPr>
      </w:pPr>
    </w:p>
    <w:p w:rsidR="00FB3D0D" w:rsidRDefault="00FB3D0D" w:rsidP="00753608">
      <w:pPr>
        <w:jc w:val="both"/>
        <w:rPr>
          <w:color w:val="000000"/>
          <w:sz w:val="18"/>
          <w:szCs w:val="18"/>
        </w:rPr>
      </w:pPr>
    </w:p>
    <w:p w:rsidR="00FB3D0D" w:rsidRDefault="00FB3D0D" w:rsidP="00753608">
      <w:pPr>
        <w:jc w:val="both"/>
        <w:rPr>
          <w:color w:val="000000"/>
          <w:sz w:val="18"/>
          <w:szCs w:val="18"/>
        </w:rPr>
      </w:pPr>
    </w:p>
    <w:p w:rsidR="00231A19" w:rsidRDefault="004970E2" w:rsidP="00231A19">
      <w:pPr>
        <w:rPr>
          <w:b/>
          <w:bCs/>
        </w:rPr>
      </w:pPr>
      <w:r w:rsidRPr="004970E2">
        <w:rPr>
          <w:rStyle w:val="apple-style-span"/>
          <w:b/>
          <w:color w:val="000000"/>
          <w:lang w:val="pt-BR"/>
        </w:rPr>
        <w:lastRenderedPageBreak/>
        <w:t>BIOGRAFI PENULIS</w:t>
      </w:r>
    </w:p>
    <w:p w:rsidR="00231A19" w:rsidRDefault="00231A19" w:rsidP="00231A19">
      <w:pPr>
        <w:rPr>
          <w:b/>
          <w:bCs/>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6842"/>
      </w:tblGrid>
      <w:tr w:rsidR="00231A19" w:rsidRPr="008A3B93" w:rsidTr="00AF21C4">
        <w:trPr>
          <w:jc w:val="center"/>
        </w:trPr>
        <w:tc>
          <w:tcPr>
            <w:tcW w:w="1813" w:type="dxa"/>
          </w:tcPr>
          <w:p w:rsidR="007D5694" w:rsidRDefault="00163821" w:rsidP="00163821">
            <w:pPr>
              <w:rPr>
                <w:noProof/>
                <w:color w:val="000000"/>
                <w:lang w:val="id-ID" w:eastAsia="id-ID"/>
              </w:rPr>
            </w:pPr>
            <w:r>
              <w:rPr>
                <w:b/>
                <w:bCs/>
                <w:noProof/>
                <w:sz w:val="24"/>
                <w:szCs w:val="24"/>
                <w:lang w:val="id-ID" w:eastAsia="id-ID"/>
              </w:rPr>
              <w:drawing>
                <wp:anchor distT="0" distB="0" distL="114300" distR="114300" simplePos="0" relativeHeight="251656704" behindDoc="0" locked="0" layoutInCell="1" allowOverlap="1">
                  <wp:simplePos x="0" y="0"/>
                  <wp:positionH relativeFrom="column">
                    <wp:posOffset>-35560</wp:posOffset>
                  </wp:positionH>
                  <wp:positionV relativeFrom="paragraph">
                    <wp:posOffset>68104</wp:posOffset>
                  </wp:positionV>
                  <wp:extent cx="1072627" cy="1337022"/>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10369" t="2693" r="6939" b="11615"/>
                          <a:stretch/>
                        </pic:blipFill>
                        <pic:spPr bwMode="auto">
                          <a:xfrm>
                            <a:off x="0" y="0"/>
                            <a:ext cx="1072627" cy="13370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3821" w:rsidRPr="00163821" w:rsidRDefault="00163821" w:rsidP="00163821">
            <w:pPr>
              <w:rPr>
                <w:noProof/>
                <w:color w:val="000000"/>
                <w:lang w:val="id-ID" w:eastAsia="id-ID"/>
              </w:rPr>
            </w:pPr>
          </w:p>
        </w:tc>
        <w:tc>
          <w:tcPr>
            <w:tcW w:w="6842" w:type="dxa"/>
          </w:tcPr>
          <w:p w:rsidR="00231A19" w:rsidRPr="008A3B93" w:rsidRDefault="008A3B93" w:rsidP="008A3B93">
            <w:pPr>
              <w:jc w:val="both"/>
              <w:rPr>
                <w:sz w:val="18"/>
                <w:szCs w:val="18"/>
              </w:rPr>
            </w:pPr>
            <w:r w:rsidRPr="008A3B93">
              <w:rPr>
                <w:sz w:val="18"/>
                <w:szCs w:val="18"/>
                <w:lang w:val="id-ID"/>
              </w:rPr>
              <w:t xml:space="preserve">Sumarsono, lahir di Jember 5 Mei 1982, Penulis menempuh pendidikan sekolah dasar di SDN wringin telu 4 pada tahun </w:t>
            </w:r>
            <w:r>
              <w:rPr>
                <w:sz w:val="18"/>
                <w:szCs w:val="18"/>
                <w:lang w:val="id-ID"/>
              </w:rPr>
              <w:t>1988 dan lulus pada tahun 1994</w:t>
            </w:r>
            <w:r w:rsidRPr="008A3B93">
              <w:rPr>
                <w:sz w:val="18"/>
                <w:szCs w:val="18"/>
                <w:lang w:val="id-ID"/>
              </w:rPr>
              <w:t>, kemudian melanjut ke sekolah menengah pertama di SMPN Kasiyan Kecamatan Puger kabupaten jember dan lulus tahun 1997, SMK Teknologi Balung pada tahun 1999 jurusan listrik dan lulus dari SMKT pada tahun 2002. Pada tahun 2002 penulis langsung bekerja di PT DELTA GUNA SUKSES yang beralamatkan di Gumuk Mas sebagai te</w:t>
            </w:r>
            <w:r>
              <w:rPr>
                <w:sz w:val="18"/>
                <w:szCs w:val="18"/>
                <w:lang w:val="id-ID"/>
              </w:rPr>
              <w:t>knisi listrik</w:t>
            </w:r>
            <w:r w:rsidRPr="008A3B93">
              <w:rPr>
                <w:sz w:val="18"/>
                <w:szCs w:val="18"/>
                <w:lang w:val="id-ID"/>
              </w:rPr>
              <w:t>, kemudian penulis kuliah di Universitas Muhammadiyah Jember, jurusan Teknik Elek</w:t>
            </w:r>
            <w:r>
              <w:rPr>
                <w:sz w:val="18"/>
                <w:szCs w:val="18"/>
                <w:lang w:val="id-ID"/>
              </w:rPr>
              <w:t>tro</w:t>
            </w:r>
            <w:r w:rsidRPr="008A3B93">
              <w:rPr>
                <w:sz w:val="18"/>
                <w:szCs w:val="18"/>
                <w:lang w:val="id-ID"/>
              </w:rPr>
              <w:t xml:space="preserve">, selain sebagai mahasiswa, penulis merupakan </w:t>
            </w:r>
            <w:r>
              <w:rPr>
                <w:sz w:val="18"/>
                <w:szCs w:val="18"/>
                <w:lang w:val="id-ID"/>
              </w:rPr>
              <w:t xml:space="preserve">Supervisor </w:t>
            </w:r>
            <w:r w:rsidRPr="008A3B93">
              <w:rPr>
                <w:sz w:val="18"/>
                <w:szCs w:val="18"/>
                <w:lang w:val="id-ID"/>
              </w:rPr>
              <w:t>Engineering di PT.</w:t>
            </w:r>
            <w:r w:rsidRPr="008A3B93">
              <w:rPr>
                <w:lang w:val="id-ID"/>
              </w:rPr>
              <w:t xml:space="preserve"> </w:t>
            </w:r>
            <w:r w:rsidRPr="008A3B93">
              <w:rPr>
                <w:sz w:val="18"/>
                <w:szCs w:val="18"/>
                <w:lang w:val="id-ID"/>
              </w:rPr>
              <w:t>ASIAN HYBRID SEED TECHNOLOGIES INDONESIA</w:t>
            </w:r>
            <w:r>
              <w:rPr>
                <w:sz w:val="18"/>
                <w:szCs w:val="18"/>
              </w:rPr>
              <w:t>.</w:t>
            </w:r>
          </w:p>
          <w:p w:rsidR="00C47C86" w:rsidRDefault="00C47C86" w:rsidP="00A47AD5">
            <w:pPr>
              <w:rPr>
                <w:color w:val="000000"/>
                <w:lang w:val="pt-BR"/>
              </w:rPr>
            </w:pPr>
          </w:p>
          <w:p w:rsidR="008A3B93" w:rsidRPr="00231A19" w:rsidRDefault="008A3B93" w:rsidP="00A47AD5">
            <w:pPr>
              <w:rPr>
                <w:color w:val="000000"/>
                <w:lang w:val="pt-BR"/>
              </w:rPr>
            </w:pPr>
          </w:p>
        </w:tc>
      </w:tr>
      <w:tr w:rsidR="00A47AD5" w:rsidRPr="008A3B93" w:rsidTr="00AF21C4">
        <w:trPr>
          <w:jc w:val="center"/>
        </w:trPr>
        <w:tc>
          <w:tcPr>
            <w:tcW w:w="1813" w:type="dxa"/>
          </w:tcPr>
          <w:p w:rsidR="00A47AD5" w:rsidRPr="00231A19" w:rsidRDefault="00A47AD5" w:rsidP="00A47AD5">
            <w:pPr>
              <w:rPr>
                <w:color w:val="000000"/>
                <w:lang w:val="pt-BR"/>
              </w:rPr>
            </w:pPr>
          </w:p>
        </w:tc>
        <w:tc>
          <w:tcPr>
            <w:tcW w:w="6842" w:type="dxa"/>
          </w:tcPr>
          <w:p w:rsidR="00A47AD5" w:rsidRPr="008A3B93" w:rsidRDefault="00A47AD5" w:rsidP="00A47AD5">
            <w:pPr>
              <w:jc w:val="both"/>
              <w:rPr>
                <w:color w:val="000000"/>
                <w:sz w:val="18"/>
                <w:szCs w:val="18"/>
                <w:lang w:val="id-ID"/>
              </w:rPr>
            </w:pPr>
          </w:p>
        </w:tc>
      </w:tr>
      <w:tr w:rsidR="00231A19" w:rsidTr="00AF21C4">
        <w:trPr>
          <w:jc w:val="center"/>
        </w:trPr>
        <w:tc>
          <w:tcPr>
            <w:tcW w:w="1813" w:type="dxa"/>
          </w:tcPr>
          <w:p w:rsidR="00231A19" w:rsidRDefault="000219CF" w:rsidP="000219CF">
            <w:pPr>
              <w:rPr>
                <w:color w:val="000000"/>
                <w:lang w:val="pt-BR"/>
              </w:rPr>
            </w:pPr>
            <w:r w:rsidRPr="000219CF">
              <w:rPr>
                <w:noProof/>
                <w:color w:val="000000"/>
                <w:lang w:val="id-ID" w:eastAsia="id-ID"/>
              </w:rPr>
              <w:drawing>
                <wp:anchor distT="0" distB="0" distL="114300" distR="114300" simplePos="0" relativeHeight="251657728" behindDoc="0" locked="0" layoutInCell="1" allowOverlap="1">
                  <wp:simplePos x="0" y="0"/>
                  <wp:positionH relativeFrom="column">
                    <wp:posOffset>-17704</wp:posOffset>
                  </wp:positionH>
                  <wp:positionV relativeFrom="paragraph">
                    <wp:posOffset>47665</wp:posOffset>
                  </wp:positionV>
                  <wp:extent cx="1039449" cy="1304576"/>
                  <wp:effectExtent l="0" t="0" r="8890" b="0"/>
                  <wp:wrapNone/>
                  <wp:docPr id="26" name="Picture 26" descr="http://elektro.ft.unmuhjember.ac.id/images/dos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ektro.ft.unmuhjember.ac.id/images/dosen/4.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9748" t="9495" r="2476" b="8619"/>
                          <a:stretch/>
                        </pic:blipFill>
                        <pic:spPr bwMode="auto">
                          <a:xfrm>
                            <a:off x="0" y="0"/>
                            <a:ext cx="1040084" cy="13053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C86" w:rsidRPr="00231A19" w:rsidRDefault="00C47C86" w:rsidP="00A47AD5">
            <w:pPr>
              <w:rPr>
                <w:color w:val="000000"/>
                <w:lang w:val="pt-BR"/>
              </w:rPr>
            </w:pPr>
          </w:p>
          <w:p w:rsidR="007D5694" w:rsidRPr="00231A19" w:rsidRDefault="007D5694" w:rsidP="00C47C86">
            <w:pPr>
              <w:rPr>
                <w:color w:val="000000"/>
                <w:lang w:val="pt-BR"/>
              </w:rPr>
            </w:pPr>
          </w:p>
        </w:tc>
        <w:tc>
          <w:tcPr>
            <w:tcW w:w="6842" w:type="dxa"/>
          </w:tcPr>
          <w:p w:rsidR="00C47C86" w:rsidRPr="00231A19" w:rsidRDefault="00DC4B32" w:rsidP="00DC4B32">
            <w:pPr>
              <w:jc w:val="both"/>
              <w:rPr>
                <w:color w:val="000000"/>
                <w:sz w:val="18"/>
                <w:szCs w:val="18"/>
              </w:rPr>
            </w:pPr>
            <w:r>
              <w:rPr>
                <w:color w:val="000000"/>
                <w:sz w:val="18"/>
                <w:szCs w:val="18"/>
              </w:rPr>
              <w:t xml:space="preserve">Herry Setiawan, NIDN. </w:t>
            </w:r>
            <w:r w:rsidRPr="00DC4B32">
              <w:rPr>
                <w:color w:val="000000"/>
                <w:sz w:val="18"/>
                <w:szCs w:val="18"/>
              </w:rPr>
              <w:t>0018075801</w:t>
            </w:r>
            <w:r>
              <w:rPr>
                <w:color w:val="000000"/>
                <w:sz w:val="18"/>
                <w:szCs w:val="18"/>
              </w:rPr>
              <w:t xml:space="preserve">, merupakan dosen tetap program studi studi Teknik Elektro, Universitas Muhammadiyah Jember, </w:t>
            </w:r>
            <w:r w:rsidRPr="00DC4B32">
              <w:rPr>
                <w:color w:val="000000"/>
                <w:sz w:val="18"/>
                <w:szCs w:val="18"/>
              </w:rPr>
              <w:t>Topik</w:t>
            </w:r>
            <w:r>
              <w:rPr>
                <w:color w:val="000000"/>
                <w:sz w:val="18"/>
                <w:szCs w:val="18"/>
              </w:rPr>
              <w:t xml:space="preserve"> </w:t>
            </w:r>
            <w:r w:rsidRPr="00DC4B32">
              <w:rPr>
                <w:color w:val="000000"/>
                <w:sz w:val="18"/>
                <w:szCs w:val="18"/>
              </w:rPr>
              <w:t>penelitiannya berkaitan dengan arus kuat</w:t>
            </w:r>
            <w:r>
              <w:rPr>
                <w:color w:val="000000"/>
                <w:sz w:val="18"/>
                <w:szCs w:val="18"/>
              </w:rPr>
              <w:t xml:space="preserve">, dapat di hubungi melalui email : </w:t>
            </w:r>
            <w:r w:rsidRPr="00DC4B32">
              <w:rPr>
                <w:color w:val="000000"/>
                <w:sz w:val="18"/>
                <w:szCs w:val="18"/>
              </w:rPr>
              <w:t>herrysetiawan@unmuhjember.ac.id</w:t>
            </w:r>
          </w:p>
          <w:p w:rsidR="00F33C08" w:rsidRPr="00231A19" w:rsidRDefault="00F33C08" w:rsidP="00A47AD5">
            <w:pPr>
              <w:rPr>
                <w:color w:val="000000"/>
                <w:lang w:val="pt-BR"/>
              </w:rPr>
            </w:pPr>
          </w:p>
          <w:p w:rsidR="00F33C08" w:rsidRPr="00231A19" w:rsidRDefault="00F33C08" w:rsidP="00A47AD5">
            <w:pPr>
              <w:rPr>
                <w:color w:val="000000"/>
                <w:lang w:val="pt-BR"/>
              </w:rPr>
            </w:pPr>
          </w:p>
          <w:p w:rsidR="00F33C08" w:rsidRDefault="00F33C08" w:rsidP="00A47AD5">
            <w:pPr>
              <w:rPr>
                <w:color w:val="000000"/>
                <w:lang w:val="pt-BR"/>
              </w:rPr>
            </w:pPr>
          </w:p>
          <w:p w:rsidR="00C47C86" w:rsidRDefault="00C47C86" w:rsidP="00A47AD5">
            <w:pPr>
              <w:rPr>
                <w:color w:val="000000"/>
                <w:lang w:val="pt-BR"/>
              </w:rPr>
            </w:pPr>
          </w:p>
          <w:p w:rsidR="00C47C86" w:rsidRDefault="00C47C86" w:rsidP="00A47AD5">
            <w:pPr>
              <w:rPr>
                <w:color w:val="000000"/>
                <w:lang w:val="pt-BR"/>
              </w:rPr>
            </w:pPr>
          </w:p>
          <w:p w:rsidR="00A47AD5" w:rsidRPr="00231A19" w:rsidRDefault="00A47AD5" w:rsidP="00A47AD5">
            <w:pPr>
              <w:rPr>
                <w:color w:val="000000"/>
                <w:lang w:val="pt-BR"/>
              </w:rPr>
            </w:pPr>
          </w:p>
          <w:p w:rsidR="000219CF" w:rsidRPr="00231A19" w:rsidRDefault="000219CF" w:rsidP="00A47AD5">
            <w:pPr>
              <w:rPr>
                <w:color w:val="000000"/>
                <w:lang w:val="pt-BR"/>
              </w:rPr>
            </w:pPr>
          </w:p>
        </w:tc>
      </w:tr>
      <w:tr w:rsidR="00A47AD5" w:rsidTr="00AF21C4">
        <w:trPr>
          <w:jc w:val="center"/>
        </w:trPr>
        <w:tc>
          <w:tcPr>
            <w:tcW w:w="1813" w:type="dxa"/>
          </w:tcPr>
          <w:p w:rsidR="00A47AD5" w:rsidRPr="00231A19" w:rsidRDefault="00A47AD5" w:rsidP="00A47AD5">
            <w:pPr>
              <w:rPr>
                <w:color w:val="000000"/>
                <w:lang w:val="pt-BR"/>
              </w:rPr>
            </w:pPr>
          </w:p>
        </w:tc>
        <w:tc>
          <w:tcPr>
            <w:tcW w:w="6842" w:type="dxa"/>
          </w:tcPr>
          <w:p w:rsidR="00A47AD5" w:rsidRPr="00231A19" w:rsidRDefault="00A47AD5" w:rsidP="00A47AD5">
            <w:pPr>
              <w:jc w:val="both"/>
              <w:rPr>
                <w:color w:val="000000"/>
                <w:sz w:val="18"/>
                <w:szCs w:val="18"/>
              </w:rPr>
            </w:pPr>
          </w:p>
        </w:tc>
      </w:tr>
      <w:tr w:rsidR="00231A19" w:rsidTr="00AF21C4">
        <w:trPr>
          <w:jc w:val="center"/>
        </w:trPr>
        <w:tc>
          <w:tcPr>
            <w:tcW w:w="1813" w:type="dxa"/>
          </w:tcPr>
          <w:p w:rsidR="00231A19" w:rsidRDefault="000219CF" w:rsidP="000219CF">
            <w:pPr>
              <w:rPr>
                <w:color w:val="000000"/>
                <w:lang w:val="pt-BR"/>
              </w:rPr>
            </w:pPr>
            <w:r w:rsidRPr="000219CF">
              <w:rPr>
                <w:noProof/>
                <w:color w:val="000000"/>
                <w:lang w:val="id-ID" w:eastAsia="id-ID"/>
              </w:rPr>
              <w:drawing>
                <wp:anchor distT="0" distB="0" distL="114300" distR="114300" simplePos="0" relativeHeight="251658240" behindDoc="0" locked="0" layoutInCell="1" allowOverlap="1" wp14:anchorId="730CBB44" wp14:editId="4A790920">
                  <wp:simplePos x="0" y="0"/>
                  <wp:positionH relativeFrom="column">
                    <wp:posOffset>-12065</wp:posOffset>
                  </wp:positionH>
                  <wp:positionV relativeFrom="paragraph">
                    <wp:posOffset>43880</wp:posOffset>
                  </wp:positionV>
                  <wp:extent cx="1042248" cy="1297940"/>
                  <wp:effectExtent l="0" t="0" r="5715" b="0"/>
                  <wp:wrapNone/>
                  <wp:docPr id="27" name="Picture 27" descr="http://elektro.ft.unmuhjember.ac.id/images/do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ektro.ft.unmuhjember.ac.id/images/dosen/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6993" t="13396" r="6221" b="11625"/>
                          <a:stretch/>
                        </pic:blipFill>
                        <pic:spPr bwMode="auto">
                          <a:xfrm>
                            <a:off x="0" y="0"/>
                            <a:ext cx="1042248" cy="1297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5694" w:rsidRDefault="007D5694" w:rsidP="00C47C86">
            <w:pPr>
              <w:rPr>
                <w:color w:val="000000"/>
                <w:lang w:val="pt-BR"/>
              </w:rPr>
            </w:pPr>
          </w:p>
          <w:p w:rsidR="007D5694" w:rsidRPr="00231A19" w:rsidRDefault="007D5694" w:rsidP="00A47AD5">
            <w:pPr>
              <w:jc w:val="center"/>
              <w:rPr>
                <w:color w:val="000000"/>
                <w:lang w:val="pt-BR"/>
              </w:rPr>
            </w:pPr>
          </w:p>
        </w:tc>
        <w:tc>
          <w:tcPr>
            <w:tcW w:w="6842" w:type="dxa"/>
          </w:tcPr>
          <w:p w:rsidR="00BD70C5" w:rsidRDefault="00BD70C5" w:rsidP="00BD70C5">
            <w:pPr>
              <w:jc w:val="both"/>
              <w:rPr>
                <w:color w:val="000000"/>
                <w:sz w:val="18"/>
                <w:szCs w:val="18"/>
              </w:rPr>
            </w:pPr>
            <w:r w:rsidRPr="00BD70C5">
              <w:rPr>
                <w:color w:val="000000"/>
                <w:sz w:val="18"/>
                <w:szCs w:val="18"/>
              </w:rPr>
              <w:t>Aji Brahma Nugroho</w:t>
            </w:r>
            <w:r>
              <w:rPr>
                <w:color w:val="000000"/>
                <w:sz w:val="18"/>
                <w:szCs w:val="18"/>
              </w:rPr>
              <w:t xml:space="preserve">, NIDN. </w:t>
            </w:r>
            <w:r w:rsidRPr="00BD70C5">
              <w:rPr>
                <w:color w:val="000000"/>
                <w:sz w:val="18"/>
                <w:szCs w:val="18"/>
              </w:rPr>
              <w:t>0730018605</w:t>
            </w:r>
            <w:r>
              <w:rPr>
                <w:color w:val="000000"/>
                <w:sz w:val="18"/>
                <w:szCs w:val="18"/>
              </w:rPr>
              <w:t xml:space="preserve">, </w:t>
            </w:r>
            <w:r w:rsidRPr="00BD70C5">
              <w:rPr>
                <w:color w:val="000000"/>
                <w:sz w:val="18"/>
                <w:szCs w:val="18"/>
              </w:rPr>
              <w:t>merupakan dosen di lingkungan Program Studi Teknik Elektro</w:t>
            </w:r>
            <w:r>
              <w:rPr>
                <w:color w:val="000000"/>
                <w:sz w:val="18"/>
                <w:szCs w:val="18"/>
              </w:rPr>
              <w:t xml:space="preserve"> </w:t>
            </w:r>
            <w:r w:rsidRPr="00BD70C5">
              <w:rPr>
                <w:color w:val="000000"/>
                <w:sz w:val="18"/>
                <w:szCs w:val="18"/>
              </w:rPr>
              <w:t>Universitas Muhammadiyah Jember. Bidang penelitiannya berkaitan dengan pengembangan</w:t>
            </w:r>
            <w:r>
              <w:rPr>
                <w:color w:val="000000"/>
                <w:sz w:val="18"/>
                <w:szCs w:val="18"/>
              </w:rPr>
              <w:t xml:space="preserve"> sistem elektronika, dapat di hubungi melalui email :</w:t>
            </w:r>
          </w:p>
          <w:p w:rsidR="00BD70C5" w:rsidRDefault="00BD70C5" w:rsidP="00BD70C5">
            <w:pPr>
              <w:jc w:val="both"/>
              <w:rPr>
                <w:color w:val="000000"/>
                <w:sz w:val="18"/>
                <w:szCs w:val="18"/>
              </w:rPr>
            </w:pPr>
            <w:r w:rsidRPr="00BD70C5">
              <w:rPr>
                <w:color w:val="000000"/>
                <w:sz w:val="18"/>
                <w:szCs w:val="18"/>
              </w:rPr>
              <w:t>ajinugoz@gmail.com</w:t>
            </w:r>
          </w:p>
          <w:p w:rsidR="00B012DF" w:rsidRPr="00231A19" w:rsidRDefault="00B012DF" w:rsidP="00A47AD5">
            <w:pPr>
              <w:rPr>
                <w:color w:val="000000"/>
                <w:lang w:val="pt-BR"/>
              </w:rPr>
            </w:pPr>
          </w:p>
          <w:p w:rsidR="00F33C08" w:rsidRDefault="00F33C08" w:rsidP="00A47AD5">
            <w:pPr>
              <w:rPr>
                <w:color w:val="000000"/>
                <w:lang w:val="pt-BR"/>
              </w:rPr>
            </w:pPr>
          </w:p>
          <w:p w:rsidR="00C47C86" w:rsidRDefault="00C47C86" w:rsidP="00A47AD5">
            <w:pPr>
              <w:rPr>
                <w:color w:val="000000"/>
                <w:lang w:val="pt-BR"/>
              </w:rPr>
            </w:pPr>
          </w:p>
          <w:p w:rsidR="00C47C86" w:rsidRDefault="00C47C86" w:rsidP="00A47AD5">
            <w:pPr>
              <w:rPr>
                <w:color w:val="000000"/>
                <w:lang w:val="pt-BR"/>
              </w:rPr>
            </w:pPr>
          </w:p>
          <w:p w:rsidR="00F33C08" w:rsidRDefault="00F33C08" w:rsidP="00A47AD5">
            <w:pPr>
              <w:rPr>
                <w:color w:val="000000"/>
                <w:lang w:val="pt-BR"/>
              </w:rPr>
            </w:pPr>
          </w:p>
          <w:p w:rsidR="000219CF" w:rsidRPr="00231A19" w:rsidRDefault="000219CF" w:rsidP="00A47AD5">
            <w:pPr>
              <w:rPr>
                <w:color w:val="000000"/>
                <w:lang w:val="pt-BR"/>
              </w:rPr>
            </w:pPr>
          </w:p>
        </w:tc>
        <w:bookmarkStart w:id="0" w:name="_GoBack"/>
        <w:bookmarkEnd w:id="0"/>
      </w:tr>
    </w:tbl>
    <w:p w:rsidR="00231A19" w:rsidRDefault="00231A19" w:rsidP="00231A19">
      <w:pPr>
        <w:jc w:val="both"/>
        <w:rPr>
          <w:color w:val="000000"/>
          <w:sz w:val="18"/>
          <w:szCs w:val="18"/>
        </w:rPr>
      </w:pPr>
    </w:p>
    <w:sectPr w:rsidR="00231A19" w:rsidSect="00286F51">
      <w:headerReference w:type="even" r:id="rId31"/>
      <w:headerReference w:type="default" r:id="rId32"/>
      <w:footerReference w:type="even" r:id="rId33"/>
      <w:footerReference w:type="default" r:id="rId34"/>
      <w:headerReference w:type="first" r:id="rId35"/>
      <w:footerReference w:type="first" r:id="rId36"/>
      <w:pgSz w:w="11907" w:h="16840" w:code="9"/>
      <w:pgMar w:top="1418" w:right="1418" w:bottom="1418" w:left="1701" w:header="850" w:footer="113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1BD" w:rsidRDefault="007251BD">
      <w:r>
        <w:separator/>
      </w:r>
    </w:p>
  </w:endnote>
  <w:endnote w:type="continuationSeparator" w:id="0">
    <w:p w:rsidR="007251BD" w:rsidRDefault="00725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B93" w:rsidRPr="003D5B84" w:rsidRDefault="008A3B93" w:rsidP="007E4382">
    <w:pPr>
      <w:pStyle w:val="Footer"/>
      <w:pBdr>
        <w:top w:val="single" w:sz="4" w:space="1" w:color="auto"/>
      </w:pBdr>
      <w:spacing w:before="240"/>
      <w:rPr>
        <w:i/>
        <w:szCs w:val="18"/>
      </w:rPr>
    </w:pPr>
    <w:r w:rsidRPr="007E4382">
      <w:rPr>
        <w:b/>
        <w:i/>
        <w:szCs w:val="18"/>
      </w:rPr>
      <w:t xml:space="preserve"> </w:t>
    </w:r>
    <w:r w:rsidRPr="00C854C1">
      <w:rPr>
        <w:b/>
        <w:i/>
        <w:szCs w:val="18"/>
      </w:rPr>
      <w:t>Journal homepage</w:t>
    </w:r>
    <w:r>
      <w:rPr>
        <w:i/>
        <w:szCs w:val="18"/>
      </w:rPr>
      <w:t>: http://unmuh.ac.id</w:t>
    </w:r>
  </w:p>
  <w:p w:rsidR="008A3B93" w:rsidRPr="003D5B84" w:rsidRDefault="008A3B93" w:rsidP="00C07BEF">
    <w:pPr>
      <w:pStyle w:val="Header"/>
      <w:tabs>
        <w:tab w:val="clear" w:pos="4320"/>
        <w:tab w:val="clear" w:pos="8640"/>
        <w:tab w:val="left" w:pos="2992"/>
      </w:tabs>
      <w:spacing w:before="24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518583"/>
      <w:docPartObj>
        <w:docPartGallery w:val="Page Numbers (Bottom of Page)"/>
        <w:docPartUnique/>
      </w:docPartObj>
    </w:sdtPr>
    <w:sdtEndPr>
      <w:rPr>
        <w:noProof/>
      </w:rPr>
    </w:sdtEndPr>
    <w:sdtContent>
      <w:p w:rsidR="008A3B93" w:rsidRPr="00286F51" w:rsidRDefault="008A3B93" w:rsidP="00286F51">
        <w:pPr>
          <w:pStyle w:val="Footer"/>
        </w:pPr>
        <w:r>
          <w:rPr>
            <w:noProof/>
            <w:lang w:val="id-ID" w:eastAsia="id-ID"/>
          </w:rPr>
          <mc:AlternateContent>
            <mc:Choice Requires="wps">
              <w:drawing>
                <wp:anchor distT="0" distB="0" distL="114300" distR="114300" simplePos="0" relativeHeight="251670528" behindDoc="0" locked="0" layoutInCell="1" allowOverlap="1" wp14:anchorId="56FB5551" wp14:editId="0304FA71">
                  <wp:simplePos x="0" y="0"/>
                  <wp:positionH relativeFrom="column">
                    <wp:posOffset>0</wp:posOffset>
                  </wp:positionH>
                  <wp:positionV relativeFrom="paragraph">
                    <wp:posOffset>-46558</wp:posOffset>
                  </wp:positionV>
                  <wp:extent cx="5544820" cy="0"/>
                  <wp:effectExtent l="0" t="0" r="36830" b="1905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D15A6E" id="_x0000_t32" coordsize="21600,21600" o:spt="32" o:oned="t" path="m,l21600,21600e" filled="f">
                  <v:path arrowok="t" fillok="f" o:connecttype="none"/>
                  <o:lock v:ext="edit" shapetype="t"/>
                </v:shapetype>
                <v:shape id="AutoShape 7" o:spid="_x0000_s1026" type="#_x0000_t32" style="position:absolute;margin-left:0;margin-top:-3.65pt;width:436.6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" strokeweight="1pt"/>
              </w:pict>
            </mc:Fallback>
          </mc:AlternateContent>
        </w:r>
        <w:r>
          <w:t>DOI:………….</w:t>
        </w:r>
        <w:r>
          <w:tab/>
        </w:r>
        <w:r>
          <w:tab/>
        </w:r>
        <w:r>
          <w:fldChar w:fldCharType="begin"/>
        </w:r>
        <w:r>
          <w:instrText xml:space="preserve"> PAGE   \* MERGEFORMAT </w:instrText>
        </w:r>
        <w:r>
          <w:fldChar w:fldCharType="separate"/>
        </w:r>
        <w:r w:rsidR="00F617FF">
          <w:rPr>
            <w:noProof/>
          </w:rPr>
          <w:t>15</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B93" w:rsidRPr="003D5B84" w:rsidRDefault="008A3B93" w:rsidP="00C07BEF">
    <w:pPr>
      <w:pStyle w:val="Footer"/>
      <w:pBdr>
        <w:top w:val="single" w:sz="4" w:space="1" w:color="auto"/>
      </w:pBdr>
      <w:spacing w:before="240"/>
      <w:rPr>
        <w:i/>
        <w:szCs w:val="18"/>
      </w:rPr>
    </w:pPr>
    <w:r w:rsidRPr="00C854C1">
      <w:rPr>
        <w:b/>
        <w:i/>
        <w:szCs w:val="18"/>
      </w:rPr>
      <w:t>Journal homepage</w:t>
    </w:r>
    <w:r>
      <w:rPr>
        <w:i/>
        <w:szCs w:val="18"/>
      </w:rPr>
      <w:t>: http://unmuh.ac.id</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1BD" w:rsidRDefault="007251BD">
      <w:r>
        <w:separator/>
      </w:r>
    </w:p>
  </w:footnote>
  <w:footnote w:type="continuationSeparator" w:id="0">
    <w:p w:rsidR="007251BD" w:rsidRDefault="007251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B93" w:rsidRDefault="008A3B93" w:rsidP="007E4382">
    <w:pPr>
      <w:pStyle w:val="Header"/>
      <w:tabs>
        <w:tab w:val="clear" w:pos="4320"/>
        <w:tab w:val="clear" w:pos="8640"/>
        <w:tab w:val="right" w:pos="851"/>
        <w:tab w:val="left" w:pos="3405"/>
        <w:tab w:val="right" w:pos="8789"/>
      </w:tabs>
      <w:spacing w:after="240"/>
    </w:pPr>
    <w:r>
      <w:rPr>
        <w:noProof/>
        <w:lang w:val="id-ID" w:eastAsia="id-ID"/>
      </w:rPr>
      <w:drawing>
        <wp:anchor distT="0" distB="0" distL="114300" distR="114300" simplePos="0" relativeHeight="251650048" behindDoc="0" locked="0" layoutInCell="1" allowOverlap="1" wp14:anchorId="512394BB" wp14:editId="5D0D98E8">
          <wp:simplePos x="0" y="0"/>
          <wp:positionH relativeFrom="column">
            <wp:posOffset>35348</wp:posOffset>
          </wp:positionH>
          <wp:positionV relativeFrom="paragraph">
            <wp:posOffset>124883</wp:posOffset>
          </wp:positionV>
          <wp:extent cx="1419795" cy="28680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KOM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8476" cy="288563"/>
                  </a:xfrm>
                  <a:prstGeom prst="rect">
                    <a:avLst/>
                  </a:prstGeom>
                </pic:spPr>
              </pic:pic>
            </a:graphicData>
          </a:graphic>
          <wp14:sizeRelH relativeFrom="page">
            <wp14:pctWidth>0</wp14:pctWidth>
          </wp14:sizeRelH>
          <wp14:sizeRelV relativeFrom="page">
            <wp14:pctHeight>0</wp14:pctHeight>
          </wp14:sizeRelV>
        </wp:anchor>
      </w:drawing>
    </w:r>
    <w:r>
      <w:rPr>
        <w:noProof/>
        <w:lang w:val="id-ID" w:eastAsia="id-ID"/>
      </w:rPr>
      <mc:AlternateContent>
        <mc:Choice Requires="wps">
          <w:drawing>
            <wp:anchor distT="0" distB="0" distL="114300" distR="114300" simplePos="0" relativeHeight="251654144" behindDoc="0" locked="0" layoutInCell="1" allowOverlap="1" wp14:anchorId="4428E885" wp14:editId="706D11F3">
              <wp:simplePos x="0" y="0"/>
              <wp:positionH relativeFrom="column">
                <wp:posOffset>4066974</wp:posOffset>
              </wp:positionH>
              <wp:positionV relativeFrom="paragraph">
                <wp:posOffset>78673</wp:posOffset>
              </wp:positionV>
              <wp:extent cx="1633554" cy="425823"/>
              <wp:effectExtent l="0" t="0" r="0" b="0"/>
              <wp:wrapNone/>
              <wp:docPr id="8" name="Text Box 8"/>
              <wp:cNvGraphicFramePr/>
              <a:graphic xmlns:a="http://schemas.openxmlformats.org/drawingml/2006/main">
                <a:graphicData uri="http://schemas.microsoft.com/office/word/2010/wordprocessingShape">
                  <wps:wsp>
                    <wps:cNvSpPr txBox="1"/>
                    <wps:spPr>
                      <a:xfrm>
                        <a:off x="0" y="0"/>
                        <a:ext cx="1633554" cy="425823"/>
                      </a:xfrm>
                      <a:prstGeom prst="rect">
                        <a:avLst/>
                      </a:prstGeom>
                      <a:noFill/>
                      <a:ln w="6350">
                        <a:noFill/>
                      </a:ln>
                    </wps:spPr>
                    <wps:txbx>
                      <w:txbxContent>
                        <w:p w:rsidR="008A3B93" w:rsidRPr="00EC6651" w:rsidRDefault="008A3B93" w:rsidP="00F10E85">
                          <w:pPr>
                            <w:spacing w:line="276" w:lineRule="auto"/>
                            <w:rPr>
                              <w:b/>
                              <w:spacing w:val="6"/>
                            </w:rPr>
                          </w:pPr>
                          <w:r w:rsidRPr="00EC6651">
                            <w:rPr>
                              <w:b/>
                              <w:spacing w:val="6"/>
                            </w:rPr>
                            <w:t>ISSN : 2685-1814 (Print)</w:t>
                          </w:r>
                        </w:p>
                        <w:p w:rsidR="008A3B93" w:rsidRPr="00EC6651" w:rsidRDefault="008A3B93" w:rsidP="00F10E85">
                          <w:pPr>
                            <w:spacing w:line="276" w:lineRule="auto"/>
                            <w:rPr>
                              <w:b/>
                            </w:rPr>
                          </w:pPr>
                          <w:r w:rsidRPr="00EC6651">
                            <w:rPr>
                              <w:b/>
                            </w:rPr>
                            <w:t>ISSN : 2685-7677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8E885" id="_x0000_t202" coordsize="21600,21600" o:spt="202" path="m,l,21600r21600,l21600,xe">
              <v:stroke joinstyle="miter"/>
              <v:path gradientshapeok="t" o:connecttype="rect"/>
            </v:shapetype>
            <v:shape id="Text Box 8" o:spid="_x0000_s1026" type="#_x0000_t202" style="position:absolute;margin-left:320.25pt;margin-top:6.2pt;width:128.65pt;height:3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" filled="f" stroked="f" strokeweight=".5pt">
              <v:textbox>
                <w:txbxContent>
                  <w:p w:rsidR="008A3B93" w:rsidRPr="00EC6651" w:rsidRDefault="008A3B93" w:rsidP="00F10E85">
                    <w:pPr>
                      <w:spacing w:line="276" w:lineRule="auto"/>
                      <w:rPr>
                        <w:b/>
                        <w:spacing w:val="6"/>
                      </w:rPr>
                    </w:pPr>
                    <w:r w:rsidRPr="00EC6651">
                      <w:rPr>
                        <w:b/>
                        <w:spacing w:val="6"/>
                      </w:rPr>
                      <w:t>ISSN : 2685-1814 (Print)</w:t>
                    </w:r>
                  </w:p>
                  <w:p w:rsidR="008A3B93" w:rsidRPr="00EC6651" w:rsidRDefault="008A3B93" w:rsidP="00F10E85">
                    <w:pPr>
                      <w:spacing w:line="276" w:lineRule="auto"/>
                      <w:rPr>
                        <w:b/>
                      </w:rPr>
                    </w:pPr>
                    <w:r w:rsidRPr="00EC6651">
                      <w:rPr>
                        <w:b/>
                      </w:rPr>
                      <w:t>ISSN : 2685-7677 (Online)</w:t>
                    </w:r>
                  </w:p>
                </w:txbxContent>
              </v:textbox>
            </v:shape>
          </w:pict>
        </mc:Fallback>
      </mc:AlternateContent>
    </w:r>
    <w:r>
      <w:rPr>
        <w:noProof/>
        <w:lang w:val="id-ID" w:eastAsia="id-ID"/>
      </w:rPr>
      <mc:AlternateContent>
        <mc:Choice Requires="wps">
          <w:drawing>
            <wp:anchor distT="0" distB="0" distL="114300" distR="114300" simplePos="0" relativeHeight="251662336" behindDoc="0" locked="0" layoutInCell="1" allowOverlap="1" wp14:anchorId="23569D1A" wp14:editId="4CD5B1CE">
              <wp:simplePos x="0" y="0"/>
              <wp:positionH relativeFrom="column">
                <wp:posOffset>1488440</wp:posOffset>
              </wp:positionH>
              <wp:positionV relativeFrom="paragraph">
                <wp:posOffset>57187</wp:posOffset>
              </wp:positionV>
              <wp:extent cx="1588135"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88135" cy="457200"/>
                      </a:xfrm>
                      <a:prstGeom prst="rect">
                        <a:avLst/>
                      </a:prstGeom>
                      <a:noFill/>
                      <a:ln w="6350">
                        <a:noFill/>
                      </a:ln>
                    </wps:spPr>
                    <wps:txbx>
                      <w:txbxContent>
                        <w:p w:rsidR="008A3B93" w:rsidRPr="00EC6651" w:rsidRDefault="008A3B93" w:rsidP="00F10E85">
                          <w:pPr>
                            <w:spacing w:line="276" w:lineRule="auto"/>
                            <w:rPr>
                              <w:b/>
                            </w:rPr>
                          </w:pPr>
                          <w:r w:rsidRPr="00EC6651">
                            <w:rPr>
                              <w:b/>
                            </w:rPr>
                            <w:t>V</w:t>
                          </w:r>
                          <w:r>
                            <w:rPr>
                              <w:b/>
                            </w:rPr>
                            <w:t>ol. 2</w:t>
                          </w:r>
                          <w:r w:rsidRPr="00EC6651">
                            <w:rPr>
                              <w:b/>
                            </w:rPr>
                            <w:t>, No</w:t>
                          </w:r>
                          <w:r>
                            <w:rPr>
                              <w:b/>
                            </w:rPr>
                            <w:t>. 1</w:t>
                          </w:r>
                        </w:p>
                        <w:p w:rsidR="008A3B93" w:rsidRPr="00EC6651" w:rsidRDefault="008A3B93" w:rsidP="00F10E85">
                          <w:pPr>
                            <w:spacing w:line="276" w:lineRule="auto"/>
                            <w:rPr>
                              <w:b/>
                            </w:rPr>
                          </w:pPr>
                          <w:r w:rsidRPr="00EC6651">
                            <w:rPr>
                              <w:b/>
                            </w:rPr>
                            <w:t>Maret</w:t>
                          </w:r>
                          <w:r>
                            <w:rPr>
                              <w:b/>
                            </w:rPr>
                            <w: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69D1A" id="Text Box 11" o:spid="_x0000_s1027" type="#_x0000_t202" style="position:absolute;margin-left:117.2pt;margin-top:4.5pt;width:125.0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" filled="f" stroked="f" strokeweight=".5pt">
              <v:textbox>
                <w:txbxContent>
                  <w:p w:rsidR="008A3B93" w:rsidRPr="00EC6651" w:rsidRDefault="008A3B93" w:rsidP="00F10E85">
                    <w:pPr>
                      <w:spacing w:line="276" w:lineRule="auto"/>
                      <w:rPr>
                        <w:b/>
                      </w:rPr>
                    </w:pPr>
                    <w:r w:rsidRPr="00EC6651">
                      <w:rPr>
                        <w:b/>
                      </w:rPr>
                      <w:t>V</w:t>
                    </w:r>
                    <w:r>
                      <w:rPr>
                        <w:b/>
                      </w:rPr>
                      <w:t>ol. 2</w:t>
                    </w:r>
                    <w:r w:rsidRPr="00EC6651">
                      <w:rPr>
                        <w:b/>
                      </w:rPr>
                      <w:t>, No</w:t>
                    </w:r>
                    <w:r>
                      <w:rPr>
                        <w:b/>
                      </w:rPr>
                      <w:t>. 1</w:t>
                    </w:r>
                  </w:p>
                  <w:p w:rsidR="008A3B93" w:rsidRPr="00EC6651" w:rsidRDefault="008A3B93" w:rsidP="00F10E85">
                    <w:pPr>
                      <w:spacing w:line="276" w:lineRule="auto"/>
                      <w:rPr>
                        <w:b/>
                      </w:rPr>
                    </w:pPr>
                    <w:r w:rsidRPr="00EC6651">
                      <w:rPr>
                        <w:b/>
                      </w:rPr>
                      <w:t>Maret</w:t>
                    </w:r>
                    <w:r>
                      <w:rPr>
                        <w:b/>
                      </w:rPr>
                      <w:t>, 2020</w:t>
                    </w:r>
                  </w:p>
                </w:txbxContent>
              </v:textbox>
            </v:shape>
          </w:pict>
        </mc:Fallback>
      </mc:AlternateContent>
    </w:r>
  </w:p>
  <w:p w:rsidR="008A3B93" w:rsidRPr="003D5B84" w:rsidRDefault="008A3B93" w:rsidP="007E4382">
    <w:pPr>
      <w:pStyle w:val="Header"/>
      <w:tabs>
        <w:tab w:val="clear" w:pos="4320"/>
        <w:tab w:val="clear" w:pos="8640"/>
        <w:tab w:val="right" w:pos="851"/>
        <w:tab w:val="left" w:pos="3405"/>
        <w:tab w:val="right" w:pos="8789"/>
      </w:tabs>
      <w:spacing w:after="240"/>
    </w:pPr>
    <w:r>
      <w:rPr>
        <w:noProof/>
        <w:lang w:val="id-ID" w:eastAsia="id-ID"/>
      </w:rPr>
      <mc:AlternateContent>
        <mc:Choice Requires="wps">
          <w:drawing>
            <wp:anchor distT="0" distB="0" distL="114300" distR="114300" simplePos="0" relativeHeight="251664384" behindDoc="0" locked="0" layoutInCell="1" allowOverlap="1" wp14:anchorId="627D6B0D" wp14:editId="0080BEF9">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527BA4"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B93" w:rsidRDefault="008A3B93" w:rsidP="00FB43DB">
    <w:pPr>
      <w:pStyle w:val="Header"/>
      <w:tabs>
        <w:tab w:val="clear" w:pos="4320"/>
        <w:tab w:val="clear" w:pos="8640"/>
        <w:tab w:val="right" w:pos="851"/>
        <w:tab w:val="left" w:pos="3405"/>
        <w:tab w:val="right" w:pos="8789"/>
      </w:tabs>
      <w:spacing w:after="240"/>
    </w:pPr>
    <w:r>
      <w:rPr>
        <w:noProof/>
        <w:lang w:val="id-ID" w:eastAsia="id-ID"/>
      </w:rPr>
      <w:drawing>
        <wp:anchor distT="0" distB="0" distL="114300" distR="114300" simplePos="0" relativeHeight="251648000" behindDoc="0" locked="0" layoutInCell="1" allowOverlap="1" wp14:anchorId="6B0FF0E9" wp14:editId="5D9A02CB">
          <wp:simplePos x="0" y="0"/>
          <wp:positionH relativeFrom="column">
            <wp:posOffset>37465</wp:posOffset>
          </wp:positionH>
          <wp:positionV relativeFrom="paragraph">
            <wp:posOffset>137583</wp:posOffset>
          </wp:positionV>
          <wp:extent cx="1416685" cy="277428"/>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KOM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2179" cy="280462"/>
                  </a:xfrm>
                  <a:prstGeom prst="rect">
                    <a:avLst/>
                  </a:prstGeom>
                </pic:spPr>
              </pic:pic>
            </a:graphicData>
          </a:graphic>
          <wp14:sizeRelH relativeFrom="page">
            <wp14:pctWidth>0</wp14:pctWidth>
          </wp14:sizeRelH>
          <wp14:sizeRelV relativeFrom="page">
            <wp14:pctHeight>0</wp14:pctHeight>
          </wp14:sizeRelV>
        </wp:anchor>
      </w:drawing>
    </w:r>
    <w:r>
      <w:rPr>
        <w:noProof/>
        <w:lang w:val="id-ID" w:eastAsia="id-ID"/>
      </w:rPr>
      <mc:AlternateContent>
        <mc:Choice Requires="wps">
          <w:drawing>
            <wp:anchor distT="0" distB="0" distL="114300" distR="114300" simplePos="0" relativeHeight="251658240" behindDoc="0" locked="0" layoutInCell="1" allowOverlap="1" wp14:anchorId="43B6AEF3" wp14:editId="52627133">
              <wp:simplePos x="0" y="0"/>
              <wp:positionH relativeFrom="column">
                <wp:posOffset>4061360</wp:posOffset>
              </wp:positionH>
              <wp:positionV relativeFrom="paragraph">
                <wp:posOffset>77871</wp:posOffset>
              </wp:positionV>
              <wp:extent cx="1630714" cy="488315"/>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1630714" cy="488315"/>
                      </a:xfrm>
                      <a:prstGeom prst="rect">
                        <a:avLst/>
                      </a:prstGeom>
                      <a:noFill/>
                      <a:ln w="6350">
                        <a:noFill/>
                      </a:ln>
                    </wps:spPr>
                    <wps:txbx>
                      <w:txbxContent>
                        <w:p w:rsidR="008A3B93" w:rsidRPr="005546B7" w:rsidRDefault="008A3B93" w:rsidP="00461A4E">
                          <w:pPr>
                            <w:spacing w:line="276" w:lineRule="auto"/>
                            <w:rPr>
                              <w:b/>
                              <w:spacing w:val="6"/>
                            </w:rPr>
                          </w:pPr>
                          <w:r w:rsidRPr="005546B7">
                            <w:rPr>
                              <w:b/>
                              <w:spacing w:val="6"/>
                            </w:rPr>
                            <w:t>ISSN : 2685-1814 (Print)</w:t>
                          </w:r>
                        </w:p>
                        <w:p w:rsidR="008A3B93" w:rsidRPr="005546B7" w:rsidRDefault="008A3B93" w:rsidP="00461A4E">
                          <w:pPr>
                            <w:spacing w:line="276" w:lineRule="auto"/>
                            <w:rPr>
                              <w:b/>
                            </w:rPr>
                          </w:pPr>
                          <w:r w:rsidRPr="005546B7">
                            <w:rPr>
                              <w:b/>
                            </w:rPr>
                            <w:t>ISSN : 2685-7677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6AEF3" id="_x0000_t202" coordsize="21600,21600" o:spt="202" path="m,l,21600r21600,l21600,xe">
              <v:stroke joinstyle="miter"/>
              <v:path gradientshapeok="t" o:connecttype="rect"/>
            </v:shapetype>
            <v:shape id="Text Box 9" o:spid="_x0000_s1028" type="#_x0000_t202" style="position:absolute;margin-left:319.8pt;margin-top:6.15pt;width:128.4pt;height:3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" filled="f" stroked="f" strokeweight=".5pt">
              <v:textbox>
                <w:txbxContent>
                  <w:p w:rsidR="008A3B93" w:rsidRPr="005546B7" w:rsidRDefault="008A3B93" w:rsidP="00461A4E">
                    <w:pPr>
                      <w:spacing w:line="276" w:lineRule="auto"/>
                      <w:rPr>
                        <w:b/>
                        <w:spacing w:val="6"/>
                      </w:rPr>
                    </w:pPr>
                    <w:r w:rsidRPr="005546B7">
                      <w:rPr>
                        <w:b/>
                        <w:spacing w:val="6"/>
                      </w:rPr>
                      <w:t>ISSN : 2685-1814 (Print)</w:t>
                    </w:r>
                  </w:p>
                  <w:p w:rsidR="008A3B93" w:rsidRPr="005546B7" w:rsidRDefault="008A3B93" w:rsidP="00461A4E">
                    <w:pPr>
                      <w:spacing w:line="276" w:lineRule="auto"/>
                      <w:rPr>
                        <w:b/>
                      </w:rPr>
                    </w:pPr>
                    <w:r w:rsidRPr="005546B7">
                      <w:rPr>
                        <w:b/>
                      </w:rPr>
                      <w:t>ISSN : 2685-7677 (Online)</w:t>
                    </w:r>
                  </w:p>
                </w:txbxContent>
              </v:textbox>
            </v:shape>
          </w:pict>
        </mc:Fallback>
      </mc:AlternateContent>
    </w:r>
    <w:r>
      <w:rPr>
        <w:noProof/>
        <w:lang w:val="id-ID" w:eastAsia="id-ID"/>
      </w:rPr>
      <mc:AlternateContent>
        <mc:Choice Requires="wps">
          <w:drawing>
            <wp:anchor distT="0" distB="0" distL="114300" distR="114300" simplePos="0" relativeHeight="251668480" behindDoc="0" locked="0" layoutInCell="1" allowOverlap="1" wp14:anchorId="56AA41F4" wp14:editId="5CB109F3">
              <wp:simplePos x="0" y="0"/>
              <wp:positionH relativeFrom="column">
                <wp:posOffset>1487842</wp:posOffset>
              </wp:positionH>
              <wp:positionV relativeFrom="paragraph">
                <wp:posOffset>63500</wp:posOffset>
              </wp:positionV>
              <wp:extent cx="1588135"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88135" cy="457200"/>
                      </a:xfrm>
                      <a:prstGeom prst="rect">
                        <a:avLst/>
                      </a:prstGeom>
                      <a:noFill/>
                      <a:ln w="6350">
                        <a:noFill/>
                      </a:ln>
                    </wps:spPr>
                    <wps:txbx>
                      <w:txbxContent>
                        <w:p w:rsidR="008A3B93" w:rsidRPr="00DC62E2" w:rsidRDefault="008A3B93" w:rsidP="00461A4E">
                          <w:pPr>
                            <w:spacing w:line="276" w:lineRule="auto"/>
                            <w:rPr>
                              <w:b/>
                              <w:spacing w:val="12"/>
                            </w:rPr>
                          </w:pPr>
                          <w:r w:rsidRPr="00DC62E2">
                            <w:rPr>
                              <w:b/>
                              <w:spacing w:val="12"/>
                            </w:rPr>
                            <w:t>Volume. 2, Nomor. 1</w:t>
                          </w:r>
                        </w:p>
                        <w:p w:rsidR="008A3B93" w:rsidRPr="005546B7" w:rsidRDefault="008A3B93" w:rsidP="00461A4E">
                          <w:pPr>
                            <w:spacing w:line="276" w:lineRule="auto"/>
                            <w:rPr>
                              <w:b/>
                            </w:rPr>
                          </w:pPr>
                          <w:r w:rsidRPr="005546B7">
                            <w:rPr>
                              <w:b/>
                            </w:rPr>
                            <w:t>Maret</w:t>
                          </w:r>
                          <w:r>
                            <w:rPr>
                              <w:b/>
                            </w:rPr>
                            <w:t>, 2020, Hal. 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A41F4" id="Text Box 12" o:spid="_x0000_s1029" type="#_x0000_t202" style="position:absolute;margin-left:117.15pt;margin-top:5pt;width:125.0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" filled="f" stroked="f" strokeweight=".5pt">
              <v:textbox>
                <w:txbxContent>
                  <w:p w:rsidR="008A3B93" w:rsidRPr="00DC62E2" w:rsidRDefault="008A3B93" w:rsidP="00461A4E">
                    <w:pPr>
                      <w:spacing w:line="276" w:lineRule="auto"/>
                      <w:rPr>
                        <w:b/>
                        <w:spacing w:val="12"/>
                      </w:rPr>
                    </w:pPr>
                    <w:r w:rsidRPr="00DC62E2">
                      <w:rPr>
                        <w:b/>
                        <w:spacing w:val="12"/>
                      </w:rPr>
                      <w:t>Volume. 2, Nomor. 1</w:t>
                    </w:r>
                  </w:p>
                  <w:p w:rsidR="008A3B93" w:rsidRPr="005546B7" w:rsidRDefault="008A3B93" w:rsidP="00461A4E">
                    <w:pPr>
                      <w:spacing w:line="276" w:lineRule="auto"/>
                      <w:rPr>
                        <w:b/>
                      </w:rPr>
                    </w:pPr>
                    <w:r w:rsidRPr="005546B7">
                      <w:rPr>
                        <w:b/>
                      </w:rPr>
                      <w:t>Maret</w:t>
                    </w:r>
                    <w:r>
                      <w:rPr>
                        <w:b/>
                      </w:rPr>
                      <w:t>, 2020, Hal. xx-xx</w:t>
                    </w:r>
                  </w:p>
                </w:txbxContent>
              </v:textbox>
            </v:shape>
          </w:pict>
        </mc:Fallback>
      </mc:AlternateContent>
    </w:r>
  </w:p>
  <w:p w:rsidR="008A3B93" w:rsidRPr="00FB43DB" w:rsidRDefault="008A3B93" w:rsidP="00FB43DB">
    <w:pPr>
      <w:pStyle w:val="Header"/>
      <w:tabs>
        <w:tab w:val="clear" w:pos="4320"/>
        <w:tab w:val="clear" w:pos="8640"/>
        <w:tab w:val="right" w:pos="851"/>
        <w:tab w:val="left" w:pos="3405"/>
        <w:tab w:val="right" w:pos="8789"/>
      </w:tabs>
      <w:spacing w:after="240"/>
    </w:pPr>
    <w:r>
      <w:rPr>
        <w:noProof/>
        <w:lang w:val="id-ID" w:eastAsia="id-ID"/>
      </w:rPr>
      <mc:AlternateContent>
        <mc:Choice Requires="wps">
          <w:drawing>
            <wp:anchor distT="0" distB="0" distL="114300" distR="114300" simplePos="0" relativeHeight="251656192" behindDoc="0" locked="0" layoutInCell="1" allowOverlap="1" wp14:anchorId="02A83D2E" wp14:editId="0B3FB62D">
              <wp:simplePos x="0" y="0"/>
              <wp:positionH relativeFrom="column">
                <wp:posOffset>23495</wp:posOffset>
              </wp:positionH>
              <wp:positionV relativeFrom="paragraph">
                <wp:posOffset>182880</wp:posOffset>
              </wp:positionV>
              <wp:extent cx="5544820" cy="0"/>
              <wp:effectExtent l="13970" t="11430" r="13335" b="762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813555"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" strokeweight="1p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B93" w:rsidRPr="003D5B84" w:rsidRDefault="008A3B93" w:rsidP="00957C11">
    <w:pPr>
      <w:pStyle w:val="Header"/>
      <w:tabs>
        <w:tab w:val="clear" w:pos="4320"/>
        <w:tab w:val="clear" w:pos="8640"/>
        <w:tab w:val="left" w:pos="7938"/>
        <w:tab w:val="right" w:pos="8789"/>
      </w:tabs>
      <w:rPr>
        <w:rStyle w:val="PageNumber"/>
      </w:rPr>
    </w:pPr>
    <w:r>
      <w:rPr>
        <w:noProof/>
        <w:lang w:val="id-ID" w:eastAsia="id-ID"/>
      </w:rPr>
      <w:drawing>
        <wp:anchor distT="0" distB="0" distL="114300" distR="114300" simplePos="0" relativeHeight="251666432" behindDoc="0" locked="0" layoutInCell="1" allowOverlap="1" wp14:anchorId="39CFA445" wp14:editId="6DDDB2EC">
          <wp:simplePos x="0" y="0"/>
          <wp:positionH relativeFrom="column">
            <wp:posOffset>2305</wp:posOffset>
          </wp:positionH>
          <wp:positionV relativeFrom="paragraph">
            <wp:posOffset>-64000</wp:posOffset>
          </wp:positionV>
          <wp:extent cx="1414780" cy="283844"/>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KOM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7623" cy="286421"/>
                  </a:xfrm>
                  <a:prstGeom prst="rect">
                    <a:avLst/>
                  </a:prstGeom>
                </pic:spPr>
              </pic:pic>
            </a:graphicData>
          </a:graphic>
          <wp14:sizeRelH relativeFrom="page">
            <wp14:pctWidth>0</wp14:pctWidth>
          </wp14:sizeRelH>
          <wp14:sizeRelV relativeFrom="page">
            <wp14:pctHeight>0</wp14:pctHeight>
          </wp14:sizeRelV>
        </wp:anchor>
      </w:drawing>
    </w:r>
    <w:r>
      <w:rPr>
        <w:noProof/>
        <w:lang w:val="id-ID" w:eastAsia="id-ID"/>
      </w:rPr>
      <mc:AlternateContent>
        <mc:Choice Requires="wps">
          <w:drawing>
            <wp:anchor distT="0" distB="0" distL="114300" distR="114300" simplePos="0" relativeHeight="251660288" behindDoc="0" locked="0" layoutInCell="1" allowOverlap="1" wp14:anchorId="37E394B2" wp14:editId="30CC543F">
              <wp:simplePos x="0" y="0"/>
              <wp:positionH relativeFrom="column">
                <wp:posOffset>1452944</wp:posOffset>
              </wp:positionH>
              <wp:positionV relativeFrom="paragraph">
                <wp:posOffset>-128905</wp:posOffset>
              </wp:positionV>
              <wp:extent cx="968721"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68721" cy="457200"/>
                      </a:xfrm>
                      <a:prstGeom prst="rect">
                        <a:avLst/>
                      </a:prstGeom>
                      <a:noFill/>
                      <a:ln w="6350">
                        <a:noFill/>
                      </a:ln>
                    </wps:spPr>
                    <wps:txbx>
                      <w:txbxContent>
                        <w:p w:rsidR="008A3B93" w:rsidRPr="00EC6651" w:rsidRDefault="008A3B93" w:rsidP="00F10E85">
                          <w:pPr>
                            <w:spacing w:line="276" w:lineRule="auto"/>
                            <w:rPr>
                              <w:b/>
                            </w:rPr>
                          </w:pPr>
                          <w:r w:rsidRPr="00EC6651">
                            <w:rPr>
                              <w:b/>
                            </w:rPr>
                            <w:t>V</w:t>
                          </w:r>
                          <w:r>
                            <w:rPr>
                              <w:b/>
                            </w:rPr>
                            <w:t>ol. 2</w:t>
                          </w:r>
                          <w:r w:rsidRPr="00EC6651">
                            <w:rPr>
                              <w:b/>
                            </w:rPr>
                            <w:t>, No</w:t>
                          </w:r>
                          <w:r>
                            <w:rPr>
                              <w:b/>
                            </w:rPr>
                            <w:t>. 1</w:t>
                          </w:r>
                        </w:p>
                        <w:p w:rsidR="008A3B93" w:rsidRPr="00EC6651" w:rsidRDefault="008A3B93" w:rsidP="00F10E85">
                          <w:pPr>
                            <w:spacing w:line="276" w:lineRule="auto"/>
                            <w:rPr>
                              <w:b/>
                            </w:rPr>
                          </w:pPr>
                          <w:r w:rsidRPr="00EC6651">
                            <w:rPr>
                              <w:b/>
                            </w:rPr>
                            <w:t>Maret</w:t>
                          </w:r>
                          <w:r>
                            <w:rPr>
                              <w:b/>
                            </w:rPr>
                            <w: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394B2" id="_x0000_t202" coordsize="21600,21600" o:spt="202" path="m,l,21600r21600,l21600,xe">
              <v:stroke joinstyle="miter"/>
              <v:path gradientshapeok="t" o:connecttype="rect"/>
            </v:shapetype>
            <v:shape id="Text Box 10" o:spid="_x0000_s1030" type="#_x0000_t202" style="position:absolute;margin-left:114.4pt;margin-top:-10.15pt;width:76.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" filled="f" stroked="f" strokeweight=".5pt">
              <v:textbox>
                <w:txbxContent>
                  <w:p w:rsidR="008A3B93" w:rsidRPr="00EC6651" w:rsidRDefault="008A3B93" w:rsidP="00F10E85">
                    <w:pPr>
                      <w:spacing w:line="276" w:lineRule="auto"/>
                      <w:rPr>
                        <w:b/>
                      </w:rPr>
                    </w:pPr>
                    <w:r w:rsidRPr="00EC6651">
                      <w:rPr>
                        <w:b/>
                      </w:rPr>
                      <w:t>V</w:t>
                    </w:r>
                    <w:r>
                      <w:rPr>
                        <w:b/>
                      </w:rPr>
                      <w:t>ol. 2</w:t>
                    </w:r>
                    <w:r w:rsidRPr="00EC6651">
                      <w:rPr>
                        <w:b/>
                      </w:rPr>
                      <w:t>, No</w:t>
                    </w:r>
                    <w:r>
                      <w:rPr>
                        <w:b/>
                      </w:rPr>
                      <w:t>. 1</w:t>
                    </w:r>
                  </w:p>
                  <w:p w:rsidR="008A3B93" w:rsidRPr="00EC6651" w:rsidRDefault="008A3B93" w:rsidP="00F10E85">
                    <w:pPr>
                      <w:spacing w:line="276" w:lineRule="auto"/>
                      <w:rPr>
                        <w:b/>
                      </w:rPr>
                    </w:pPr>
                    <w:r w:rsidRPr="00EC6651">
                      <w:rPr>
                        <w:b/>
                      </w:rPr>
                      <w:t>Maret</w:t>
                    </w:r>
                    <w:r>
                      <w:rPr>
                        <w:b/>
                      </w:rPr>
                      <w:t>, 2020</w:t>
                    </w:r>
                  </w:p>
                </w:txbxContent>
              </v:textbox>
            </v:shape>
          </w:pict>
        </mc:Fallback>
      </mc:AlternateContent>
    </w:r>
    <w:r>
      <w:rPr>
        <w:noProof/>
        <w:lang w:val="id-ID" w:eastAsia="id-ID"/>
      </w:rPr>
      <mc:AlternateContent>
        <mc:Choice Requires="wps">
          <w:drawing>
            <wp:anchor distT="0" distB="0" distL="114300" distR="114300" simplePos="0" relativeHeight="251652096" behindDoc="0" locked="0" layoutInCell="1" allowOverlap="1" wp14:anchorId="4A02940E" wp14:editId="5FF6C1B7">
              <wp:simplePos x="0" y="0"/>
              <wp:positionH relativeFrom="column">
                <wp:posOffset>4089395</wp:posOffset>
              </wp:positionH>
              <wp:positionV relativeFrom="paragraph">
                <wp:posOffset>-123291</wp:posOffset>
              </wp:positionV>
              <wp:extent cx="1630384" cy="421005"/>
              <wp:effectExtent l="0" t="0" r="0" b="0"/>
              <wp:wrapNone/>
              <wp:docPr id="2" name="Text Box 2"/>
              <wp:cNvGraphicFramePr/>
              <a:graphic xmlns:a="http://schemas.openxmlformats.org/drawingml/2006/main">
                <a:graphicData uri="http://schemas.microsoft.com/office/word/2010/wordprocessingShape">
                  <wps:wsp>
                    <wps:cNvSpPr txBox="1"/>
                    <wps:spPr>
                      <a:xfrm>
                        <a:off x="0" y="0"/>
                        <a:ext cx="1630384" cy="421005"/>
                      </a:xfrm>
                      <a:prstGeom prst="rect">
                        <a:avLst/>
                      </a:prstGeom>
                      <a:noFill/>
                      <a:ln w="6350">
                        <a:noFill/>
                      </a:ln>
                    </wps:spPr>
                    <wps:txbx>
                      <w:txbxContent>
                        <w:p w:rsidR="008A3B93" w:rsidRPr="00EC6651" w:rsidRDefault="008A3B93" w:rsidP="00F10E85">
                          <w:pPr>
                            <w:spacing w:line="276" w:lineRule="auto"/>
                            <w:rPr>
                              <w:b/>
                              <w:spacing w:val="6"/>
                            </w:rPr>
                          </w:pPr>
                          <w:r w:rsidRPr="00EC6651">
                            <w:rPr>
                              <w:b/>
                              <w:spacing w:val="6"/>
                            </w:rPr>
                            <w:t>ISSN : 2685-1814 (Print)</w:t>
                          </w:r>
                        </w:p>
                        <w:p w:rsidR="008A3B93" w:rsidRPr="00EC6651" w:rsidRDefault="008A3B93" w:rsidP="00F10E85">
                          <w:pPr>
                            <w:spacing w:line="276" w:lineRule="auto"/>
                            <w:rPr>
                              <w:b/>
                            </w:rPr>
                          </w:pPr>
                          <w:r w:rsidRPr="00EC6651">
                            <w:rPr>
                              <w:b/>
                            </w:rPr>
                            <w:t>ISSN : 2685-7677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2940E" id="Text Box 2" o:spid="_x0000_s1031" type="#_x0000_t202" style="position:absolute;margin-left:322pt;margin-top:-9.7pt;width:128.4pt;height:3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" filled="f" stroked="f" strokeweight=".5pt">
              <v:textbox>
                <w:txbxContent>
                  <w:p w:rsidR="008A3B93" w:rsidRPr="00EC6651" w:rsidRDefault="008A3B93" w:rsidP="00F10E85">
                    <w:pPr>
                      <w:spacing w:line="276" w:lineRule="auto"/>
                      <w:rPr>
                        <w:b/>
                        <w:spacing w:val="6"/>
                      </w:rPr>
                    </w:pPr>
                    <w:r w:rsidRPr="00EC6651">
                      <w:rPr>
                        <w:b/>
                        <w:spacing w:val="6"/>
                      </w:rPr>
                      <w:t>ISSN : 2685-1814 (Print)</w:t>
                    </w:r>
                  </w:p>
                  <w:p w:rsidR="008A3B93" w:rsidRPr="00EC6651" w:rsidRDefault="008A3B93" w:rsidP="00F10E85">
                    <w:pPr>
                      <w:spacing w:line="276" w:lineRule="auto"/>
                      <w:rPr>
                        <w:b/>
                      </w:rPr>
                    </w:pPr>
                    <w:r w:rsidRPr="00EC6651">
                      <w:rPr>
                        <w:b/>
                      </w:rPr>
                      <w:t>ISSN : 2685-7677 (Online)</w:t>
                    </w:r>
                  </w:p>
                </w:txbxContent>
              </v:textbox>
            </v:shape>
          </w:pict>
        </mc:Fallback>
      </mc:AlternateContent>
    </w:r>
    <w:r w:rsidRPr="003D5B84">
      <w:tab/>
    </w:r>
  </w:p>
  <w:p w:rsidR="008A3B93" w:rsidRPr="003D5B84" w:rsidRDefault="008A3B93" w:rsidP="008B04B3">
    <w:pPr>
      <w:pStyle w:val="Header"/>
      <w:tabs>
        <w:tab w:val="clear" w:pos="4320"/>
        <w:tab w:val="clear" w:pos="8640"/>
      </w:tabs>
      <w:ind w:right="45"/>
      <w:jc w:val="right"/>
      <w:rPr>
        <w:rStyle w:val="PageNumber"/>
      </w:rPr>
    </w:pPr>
    <w:r>
      <w:rPr>
        <w:noProof/>
        <w:lang w:val="id-ID" w:eastAsia="id-ID"/>
      </w:rPr>
      <mc:AlternateContent>
        <mc:Choice Requires="wps">
          <w:drawing>
            <wp:anchor distT="0" distB="0" distL="114300" distR="114300" simplePos="0" relativeHeight="251645952" behindDoc="0" locked="0" layoutInCell="1" allowOverlap="1" wp14:anchorId="16DF46AE" wp14:editId="0EA73716">
              <wp:simplePos x="0" y="0"/>
              <wp:positionH relativeFrom="column">
                <wp:posOffset>4445</wp:posOffset>
              </wp:positionH>
              <wp:positionV relativeFrom="paragraph">
                <wp:posOffset>123143</wp:posOffset>
              </wp:positionV>
              <wp:extent cx="5601970" cy="0"/>
              <wp:effectExtent l="0" t="0" r="36830"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F54116" id="_x0000_t32" coordsize="21600,21600" o:spt="32" o:oned="t" path="m,l21600,21600e" filled="f">
              <v:path arrowok="t" fillok="f" o:connecttype="none"/>
              <o:lock v:ext="edit" shapetype="t"/>
            </v:shapetype>
            <v:shape id="AutoShape 6" o:spid="_x0000_s1026" type="#_x0000_t32" style="position:absolute;margin-left:.35pt;margin-top:9.7pt;width:441.1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" strokeweight="1pt"/>
          </w:pict>
        </mc:Fallback>
      </mc:AlternateContent>
    </w:r>
    <w:r w:rsidRPr="003D5B84">
      <w:rPr>
        <w:rStyle w:val="PageNumber"/>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B6739"/>
    <w:multiLevelType w:val="hybridMultilevel"/>
    <w:tmpl w:val="D8BE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035BC4"/>
    <w:multiLevelType w:val="hybridMultilevel"/>
    <w:tmpl w:val="DCAEA114"/>
    <w:lvl w:ilvl="0" w:tplc="FFE4853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15671F"/>
    <w:multiLevelType w:val="hybridMultilevel"/>
    <w:tmpl w:val="7D84C918"/>
    <w:lvl w:ilvl="0" w:tplc="1580352C">
      <w:start w:val="1"/>
      <w:numFmt w:val="decimal"/>
      <w:lvlText w:val="%1."/>
      <w:lvlJc w:val="left"/>
      <w:pPr>
        <w:ind w:left="1211" w:hanging="360"/>
      </w:pPr>
      <w:rPr>
        <w:rFonts w:asciiTheme="majorBidi" w:hAnsiTheme="majorBidi" w:cstheme="majorBidi" w:hint="default"/>
        <w:sz w:val="20"/>
        <w:szCs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2"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3E5327C"/>
    <w:multiLevelType w:val="hybridMultilevel"/>
    <w:tmpl w:val="7CF08D60"/>
    <w:lvl w:ilvl="0" w:tplc="BA864924">
      <w:start w:val="1"/>
      <w:numFmt w:val="lowerLetter"/>
      <w:lvlText w:val="%1."/>
      <w:lvlJc w:val="left"/>
      <w:pPr>
        <w:ind w:left="1170" w:hanging="360"/>
      </w:pPr>
      <w:rPr>
        <w:rFonts w:hint="default"/>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7"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8"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0A3B17"/>
    <w:multiLevelType w:val="multilevel"/>
    <w:tmpl w:val="D6180F84"/>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810" w:hanging="360"/>
      </w:pPr>
      <w:rPr>
        <w:rFonts w:hint="default"/>
        <w:i w:val="0"/>
        <w:iCs w:val="0"/>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1980" w:hanging="108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520" w:hanging="1440"/>
      </w:pPr>
      <w:rPr>
        <w:rFonts w:hint="default"/>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1" w15:restartNumberingAfterBreak="0">
    <w:nsid w:val="753F5039"/>
    <w:multiLevelType w:val="hybridMultilevel"/>
    <w:tmpl w:val="F9EC99C8"/>
    <w:lvl w:ilvl="0" w:tplc="1C322BA4">
      <w:start w:val="1"/>
      <w:numFmt w:val="decimal"/>
      <w:lvlText w:val="[%1]"/>
      <w:lvlJc w:val="left"/>
      <w:pPr>
        <w:ind w:left="720" w:hanging="360"/>
      </w:pPr>
      <w:rPr>
        <w:rFonts w:asciiTheme="majorBidi" w:hAnsiTheme="majorBidi" w:cstheme="majorBidi"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1"/>
  </w:num>
  <w:num w:numId="3">
    <w:abstractNumId w:val="20"/>
  </w:num>
  <w:num w:numId="4">
    <w:abstractNumId w:val="10"/>
  </w:num>
  <w:num w:numId="5">
    <w:abstractNumId w:val="14"/>
  </w:num>
  <w:num w:numId="6">
    <w:abstractNumId w:val="17"/>
  </w:num>
  <w:num w:numId="7">
    <w:abstractNumId w:val="15"/>
  </w:num>
  <w:num w:numId="8">
    <w:abstractNumId w:val="12"/>
  </w:num>
  <w:num w:numId="9">
    <w:abstractNumId w:val="9"/>
  </w:num>
  <w:num w:numId="10">
    <w:abstractNumId w:val="2"/>
  </w:num>
  <w:num w:numId="11">
    <w:abstractNumId w:val="1"/>
  </w:num>
  <w:num w:numId="12">
    <w:abstractNumId w:val="5"/>
  </w:num>
  <w:num w:numId="13">
    <w:abstractNumId w:val="3"/>
  </w:num>
  <w:num w:numId="14">
    <w:abstractNumId w:val="6"/>
  </w:num>
  <w:num w:numId="15">
    <w:abstractNumId w:val="19"/>
  </w:num>
  <w:num w:numId="16">
    <w:abstractNumId w:val="8"/>
  </w:num>
  <w:num w:numId="17">
    <w:abstractNumId w:val="18"/>
  </w:num>
  <w:num w:numId="18">
    <w:abstractNumId w:val="0"/>
  </w:num>
  <w:num w:numId="19">
    <w:abstractNumId w:val="7"/>
  </w:num>
  <w:num w:numId="20">
    <w:abstractNumId w:val="4"/>
  </w:num>
  <w:num w:numId="21">
    <w:abstractNumId w:val="13"/>
  </w:num>
  <w:num w:numId="22">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oNotDisplayPageBoundarie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13CF"/>
    <w:rsid w:val="00002882"/>
    <w:rsid w:val="0000385F"/>
    <w:rsid w:val="00005EFC"/>
    <w:rsid w:val="00007744"/>
    <w:rsid w:val="000106D0"/>
    <w:rsid w:val="00012CEF"/>
    <w:rsid w:val="00014633"/>
    <w:rsid w:val="00015EC9"/>
    <w:rsid w:val="00015F2A"/>
    <w:rsid w:val="00017858"/>
    <w:rsid w:val="000219CF"/>
    <w:rsid w:val="000254DC"/>
    <w:rsid w:val="00026F5C"/>
    <w:rsid w:val="00027142"/>
    <w:rsid w:val="000279BE"/>
    <w:rsid w:val="00032510"/>
    <w:rsid w:val="00034C84"/>
    <w:rsid w:val="00041559"/>
    <w:rsid w:val="000416A3"/>
    <w:rsid w:val="000437AE"/>
    <w:rsid w:val="000442C6"/>
    <w:rsid w:val="000474E3"/>
    <w:rsid w:val="00047710"/>
    <w:rsid w:val="00050148"/>
    <w:rsid w:val="000523C5"/>
    <w:rsid w:val="00053FB7"/>
    <w:rsid w:val="0006020A"/>
    <w:rsid w:val="00060330"/>
    <w:rsid w:val="00060F5C"/>
    <w:rsid w:val="00061D77"/>
    <w:rsid w:val="00062720"/>
    <w:rsid w:val="000638DC"/>
    <w:rsid w:val="00065191"/>
    <w:rsid w:val="00066063"/>
    <w:rsid w:val="00067F59"/>
    <w:rsid w:val="0007154C"/>
    <w:rsid w:val="0007236F"/>
    <w:rsid w:val="00073422"/>
    <w:rsid w:val="00073635"/>
    <w:rsid w:val="00074A86"/>
    <w:rsid w:val="000753E6"/>
    <w:rsid w:val="00076C16"/>
    <w:rsid w:val="000776D4"/>
    <w:rsid w:val="00080CCD"/>
    <w:rsid w:val="00080D86"/>
    <w:rsid w:val="000830A2"/>
    <w:rsid w:val="00083B9D"/>
    <w:rsid w:val="00083DD6"/>
    <w:rsid w:val="00085121"/>
    <w:rsid w:val="00086551"/>
    <w:rsid w:val="000877AC"/>
    <w:rsid w:val="00087876"/>
    <w:rsid w:val="00087AF7"/>
    <w:rsid w:val="00090361"/>
    <w:rsid w:val="00090B78"/>
    <w:rsid w:val="00091730"/>
    <w:rsid w:val="000930D1"/>
    <w:rsid w:val="00093380"/>
    <w:rsid w:val="00094A75"/>
    <w:rsid w:val="00094CDE"/>
    <w:rsid w:val="00094EB8"/>
    <w:rsid w:val="00095C3E"/>
    <w:rsid w:val="00096883"/>
    <w:rsid w:val="000973CC"/>
    <w:rsid w:val="00097958"/>
    <w:rsid w:val="00097E2D"/>
    <w:rsid w:val="000A15DA"/>
    <w:rsid w:val="000A592D"/>
    <w:rsid w:val="000A643C"/>
    <w:rsid w:val="000A7ACA"/>
    <w:rsid w:val="000B0641"/>
    <w:rsid w:val="000B1AEE"/>
    <w:rsid w:val="000B5480"/>
    <w:rsid w:val="000B682B"/>
    <w:rsid w:val="000C03DA"/>
    <w:rsid w:val="000C3B2C"/>
    <w:rsid w:val="000C42DB"/>
    <w:rsid w:val="000C4B17"/>
    <w:rsid w:val="000C56E7"/>
    <w:rsid w:val="000C730A"/>
    <w:rsid w:val="000D099B"/>
    <w:rsid w:val="000D50C8"/>
    <w:rsid w:val="000D6591"/>
    <w:rsid w:val="000D67F7"/>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59B"/>
    <w:rsid w:val="001045B1"/>
    <w:rsid w:val="00104BF1"/>
    <w:rsid w:val="00106F02"/>
    <w:rsid w:val="001078A8"/>
    <w:rsid w:val="00107904"/>
    <w:rsid w:val="001129DE"/>
    <w:rsid w:val="00112A57"/>
    <w:rsid w:val="0011369D"/>
    <w:rsid w:val="00113F18"/>
    <w:rsid w:val="00114470"/>
    <w:rsid w:val="00117326"/>
    <w:rsid w:val="00117C85"/>
    <w:rsid w:val="00121C37"/>
    <w:rsid w:val="00122833"/>
    <w:rsid w:val="00122C6F"/>
    <w:rsid w:val="0012468B"/>
    <w:rsid w:val="0012593C"/>
    <w:rsid w:val="00125C41"/>
    <w:rsid w:val="00126B1A"/>
    <w:rsid w:val="0013179E"/>
    <w:rsid w:val="00131A6C"/>
    <w:rsid w:val="00131E4C"/>
    <w:rsid w:val="00133B59"/>
    <w:rsid w:val="0013668B"/>
    <w:rsid w:val="00136716"/>
    <w:rsid w:val="00137465"/>
    <w:rsid w:val="00137E25"/>
    <w:rsid w:val="00137F36"/>
    <w:rsid w:val="001434C3"/>
    <w:rsid w:val="001434CE"/>
    <w:rsid w:val="001441CB"/>
    <w:rsid w:val="00145453"/>
    <w:rsid w:val="0014611F"/>
    <w:rsid w:val="00146861"/>
    <w:rsid w:val="001517E4"/>
    <w:rsid w:val="00151E7C"/>
    <w:rsid w:val="00153387"/>
    <w:rsid w:val="00154C55"/>
    <w:rsid w:val="00157C06"/>
    <w:rsid w:val="00161845"/>
    <w:rsid w:val="00162849"/>
    <w:rsid w:val="00163063"/>
    <w:rsid w:val="00163821"/>
    <w:rsid w:val="00166432"/>
    <w:rsid w:val="00167012"/>
    <w:rsid w:val="001671A8"/>
    <w:rsid w:val="0016761A"/>
    <w:rsid w:val="00167BE2"/>
    <w:rsid w:val="0017238E"/>
    <w:rsid w:val="00174B92"/>
    <w:rsid w:val="00175D22"/>
    <w:rsid w:val="00177E2C"/>
    <w:rsid w:val="00180992"/>
    <w:rsid w:val="00180FD2"/>
    <w:rsid w:val="00180FD4"/>
    <w:rsid w:val="00181509"/>
    <w:rsid w:val="00181965"/>
    <w:rsid w:val="00182C31"/>
    <w:rsid w:val="00183C51"/>
    <w:rsid w:val="00185202"/>
    <w:rsid w:val="00187B69"/>
    <w:rsid w:val="0019050C"/>
    <w:rsid w:val="00192E8C"/>
    <w:rsid w:val="0019391D"/>
    <w:rsid w:val="00193F7B"/>
    <w:rsid w:val="00195579"/>
    <w:rsid w:val="001A0839"/>
    <w:rsid w:val="001A15EE"/>
    <w:rsid w:val="001A33EF"/>
    <w:rsid w:val="001B2439"/>
    <w:rsid w:val="001B2EF9"/>
    <w:rsid w:val="001B393F"/>
    <w:rsid w:val="001B4AB3"/>
    <w:rsid w:val="001B5250"/>
    <w:rsid w:val="001B5719"/>
    <w:rsid w:val="001B621C"/>
    <w:rsid w:val="001B64D0"/>
    <w:rsid w:val="001B6735"/>
    <w:rsid w:val="001B7210"/>
    <w:rsid w:val="001B7915"/>
    <w:rsid w:val="001C0FE6"/>
    <w:rsid w:val="001C19EB"/>
    <w:rsid w:val="001C1DDC"/>
    <w:rsid w:val="001C7092"/>
    <w:rsid w:val="001C7AC5"/>
    <w:rsid w:val="001D04CA"/>
    <w:rsid w:val="001D19C3"/>
    <w:rsid w:val="001D218B"/>
    <w:rsid w:val="001D5AAA"/>
    <w:rsid w:val="001D7CBB"/>
    <w:rsid w:val="001E0CA7"/>
    <w:rsid w:val="001E1922"/>
    <w:rsid w:val="001E2071"/>
    <w:rsid w:val="001E31DF"/>
    <w:rsid w:val="001E5580"/>
    <w:rsid w:val="001E5CFB"/>
    <w:rsid w:val="001E5F9A"/>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7B8"/>
    <w:rsid w:val="00221D61"/>
    <w:rsid w:val="00221FB3"/>
    <w:rsid w:val="002224C4"/>
    <w:rsid w:val="002231F7"/>
    <w:rsid w:val="00224456"/>
    <w:rsid w:val="00224790"/>
    <w:rsid w:val="00225BEA"/>
    <w:rsid w:val="00225C1C"/>
    <w:rsid w:val="00230440"/>
    <w:rsid w:val="00230AAB"/>
    <w:rsid w:val="00231A19"/>
    <w:rsid w:val="00232081"/>
    <w:rsid w:val="00232DA1"/>
    <w:rsid w:val="002351A8"/>
    <w:rsid w:val="002351E6"/>
    <w:rsid w:val="002378BD"/>
    <w:rsid w:val="00237B26"/>
    <w:rsid w:val="0024017E"/>
    <w:rsid w:val="00240303"/>
    <w:rsid w:val="0024180A"/>
    <w:rsid w:val="0024268D"/>
    <w:rsid w:val="00250442"/>
    <w:rsid w:val="00250A66"/>
    <w:rsid w:val="0025406B"/>
    <w:rsid w:val="00254EC2"/>
    <w:rsid w:val="002550AB"/>
    <w:rsid w:val="00256322"/>
    <w:rsid w:val="002575A8"/>
    <w:rsid w:val="00260476"/>
    <w:rsid w:val="00261B88"/>
    <w:rsid w:val="0026229E"/>
    <w:rsid w:val="002622CD"/>
    <w:rsid w:val="00266574"/>
    <w:rsid w:val="002668F8"/>
    <w:rsid w:val="00270E78"/>
    <w:rsid w:val="00271390"/>
    <w:rsid w:val="002714E9"/>
    <w:rsid w:val="002718C5"/>
    <w:rsid w:val="00271AB9"/>
    <w:rsid w:val="0027245E"/>
    <w:rsid w:val="002743A4"/>
    <w:rsid w:val="00274BCC"/>
    <w:rsid w:val="00275406"/>
    <w:rsid w:val="002769E7"/>
    <w:rsid w:val="0028073E"/>
    <w:rsid w:val="00281882"/>
    <w:rsid w:val="00281D99"/>
    <w:rsid w:val="002821B9"/>
    <w:rsid w:val="0028450D"/>
    <w:rsid w:val="002854DD"/>
    <w:rsid w:val="00286F51"/>
    <w:rsid w:val="00291EBF"/>
    <w:rsid w:val="00296D8E"/>
    <w:rsid w:val="002A0772"/>
    <w:rsid w:val="002A25FB"/>
    <w:rsid w:val="002A2A68"/>
    <w:rsid w:val="002A4530"/>
    <w:rsid w:val="002A5261"/>
    <w:rsid w:val="002A602C"/>
    <w:rsid w:val="002B0601"/>
    <w:rsid w:val="002B10C7"/>
    <w:rsid w:val="002B3E14"/>
    <w:rsid w:val="002B66EF"/>
    <w:rsid w:val="002B6EC9"/>
    <w:rsid w:val="002B7609"/>
    <w:rsid w:val="002C0665"/>
    <w:rsid w:val="002C2244"/>
    <w:rsid w:val="002C2C92"/>
    <w:rsid w:val="002C4181"/>
    <w:rsid w:val="002C4749"/>
    <w:rsid w:val="002C49CF"/>
    <w:rsid w:val="002C6317"/>
    <w:rsid w:val="002D07B9"/>
    <w:rsid w:val="002D0C71"/>
    <w:rsid w:val="002D0F04"/>
    <w:rsid w:val="002D31A6"/>
    <w:rsid w:val="002D4A56"/>
    <w:rsid w:val="002D5D0C"/>
    <w:rsid w:val="002D797A"/>
    <w:rsid w:val="002E0BC4"/>
    <w:rsid w:val="002E184C"/>
    <w:rsid w:val="002E2CAE"/>
    <w:rsid w:val="002E4031"/>
    <w:rsid w:val="002E60F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17897"/>
    <w:rsid w:val="003200C9"/>
    <w:rsid w:val="003209C7"/>
    <w:rsid w:val="0032306D"/>
    <w:rsid w:val="00326170"/>
    <w:rsid w:val="003263E9"/>
    <w:rsid w:val="00326D35"/>
    <w:rsid w:val="00331183"/>
    <w:rsid w:val="00332063"/>
    <w:rsid w:val="00333AB9"/>
    <w:rsid w:val="00333C06"/>
    <w:rsid w:val="0033459B"/>
    <w:rsid w:val="00335BE8"/>
    <w:rsid w:val="00336C8D"/>
    <w:rsid w:val="00336DEA"/>
    <w:rsid w:val="00337C87"/>
    <w:rsid w:val="00341CF0"/>
    <w:rsid w:val="0034265F"/>
    <w:rsid w:val="003437DD"/>
    <w:rsid w:val="00343A49"/>
    <w:rsid w:val="0034452C"/>
    <w:rsid w:val="00346441"/>
    <w:rsid w:val="003475EC"/>
    <w:rsid w:val="0035076B"/>
    <w:rsid w:val="00351A0A"/>
    <w:rsid w:val="003525D0"/>
    <w:rsid w:val="00352BEB"/>
    <w:rsid w:val="00353885"/>
    <w:rsid w:val="00361EB1"/>
    <w:rsid w:val="003629D1"/>
    <w:rsid w:val="003637CE"/>
    <w:rsid w:val="003715EC"/>
    <w:rsid w:val="00373753"/>
    <w:rsid w:val="003751C8"/>
    <w:rsid w:val="00376867"/>
    <w:rsid w:val="00376A96"/>
    <w:rsid w:val="003772AC"/>
    <w:rsid w:val="00381E56"/>
    <w:rsid w:val="003826FF"/>
    <w:rsid w:val="00387C0C"/>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D09"/>
    <w:rsid w:val="003C3E42"/>
    <w:rsid w:val="003C4B05"/>
    <w:rsid w:val="003C578B"/>
    <w:rsid w:val="003C72E2"/>
    <w:rsid w:val="003D07D2"/>
    <w:rsid w:val="003D2681"/>
    <w:rsid w:val="003D28A7"/>
    <w:rsid w:val="003D3A3D"/>
    <w:rsid w:val="003D5B84"/>
    <w:rsid w:val="003D79CF"/>
    <w:rsid w:val="003E0207"/>
    <w:rsid w:val="003E0E36"/>
    <w:rsid w:val="003E304D"/>
    <w:rsid w:val="003E4AA5"/>
    <w:rsid w:val="003E4E14"/>
    <w:rsid w:val="003E5B38"/>
    <w:rsid w:val="003E603E"/>
    <w:rsid w:val="003F0964"/>
    <w:rsid w:val="003F18A1"/>
    <w:rsid w:val="003F1D93"/>
    <w:rsid w:val="003F2EB6"/>
    <w:rsid w:val="003F4478"/>
    <w:rsid w:val="003F4897"/>
    <w:rsid w:val="003F5AA9"/>
    <w:rsid w:val="003F6587"/>
    <w:rsid w:val="00402C7D"/>
    <w:rsid w:val="00403A74"/>
    <w:rsid w:val="00405033"/>
    <w:rsid w:val="00407351"/>
    <w:rsid w:val="00407C2D"/>
    <w:rsid w:val="004106DF"/>
    <w:rsid w:val="00411A71"/>
    <w:rsid w:val="00411C0C"/>
    <w:rsid w:val="0041364A"/>
    <w:rsid w:val="0041399A"/>
    <w:rsid w:val="00414535"/>
    <w:rsid w:val="00414EA0"/>
    <w:rsid w:val="00420D64"/>
    <w:rsid w:val="00424E85"/>
    <w:rsid w:val="00425BE9"/>
    <w:rsid w:val="00427072"/>
    <w:rsid w:val="0042767C"/>
    <w:rsid w:val="0043585C"/>
    <w:rsid w:val="00441F35"/>
    <w:rsid w:val="00443205"/>
    <w:rsid w:val="004439D2"/>
    <w:rsid w:val="004503E9"/>
    <w:rsid w:val="00453463"/>
    <w:rsid w:val="004550E4"/>
    <w:rsid w:val="00461A4E"/>
    <w:rsid w:val="004637E8"/>
    <w:rsid w:val="00467368"/>
    <w:rsid w:val="004674CD"/>
    <w:rsid w:val="004710EE"/>
    <w:rsid w:val="00472E56"/>
    <w:rsid w:val="004740EC"/>
    <w:rsid w:val="004819CF"/>
    <w:rsid w:val="00481DA2"/>
    <w:rsid w:val="00482168"/>
    <w:rsid w:val="00482432"/>
    <w:rsid w:val="00483565"/>
    <w:rsid w:val="00484866"/>
    <w:rsid w:val="004859D6"/>
    <w:rsid w:val="00485FD1"/>
    <w:rsid w:val="0048797E"/>
    <w:rsid w:val="00487DD3"/>
    <w:rsid w:val="004902C8"/>
    <w:rsid w:val="004905D4"/>
    <w:rsid w:val="00492933"/>
    <w:rsid w:val="00492E44"/>
    <w:rsid w:val="004947B9"/>
    <w:rsid w:val="0049514C"/>
    <w:rsid w:val="00496DFD"/>
    <w:rsid w:val="004970E2"/>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1E2F"/>
    <w:rsid w:val="004C21C4"/>
    <w:rsid w:val="004C275C"/>
    <w:rsid w:val="004C3BEB"/>
    <w:rsid w:val="004C59ED"/>
    <w:rsid w:val="004C65D5"/>
    <w:rsid w:val="004D0914"/>
    <w:rsid w:val="004D0E73"/>
    <w:rsid w:val="004D1340"/>
    <w:rsid w:val="004D6635"/>
    <w:rsid w:val="004D7295"/>
    <w:rsid w:val="004E03B8"/>
    <w:rsid w:val="004E140A"/>
    <w:rsid w:val="004E154B"/>
    <w:rsid w:val="004E1914"/>
    <w:rsid w:val="004E3613"/>
    <w:rsid w:val="004E3AFD"/>
    <w:rsid w:val="004E3CAD"/>
    <w:rsid w:val="004E4FA5"/>
    <w:rsid w:val="004E6C69"/>
    <w:rsid w:val="004E7D77"/>
    <w:rsid w:val="004F101E"/>
    <w:rsid w:val="004F2A11"/>
    <w:rsid w:val="004F3097"/>
    <w:rsid w:val="004F3166"/>
    <w:rsid w:val="004F3208"/>
    <w:rsid w:val="004F370C"/>
    <w:rsid w:val="004F40F6"/>
    <w:rsid w:val="004F54D2"/>
    <w:rsid w:val="004F6193"/>
    <w:rsid w:val="00501713"/>
    <w:rsid w:val="00504B65"/>
    <w:rsid w:val="00505F41"/>
    <w:rsid w:val="0050794C"/>
    <w:rsid w:val="00507F98"/>
    <w:rsid w:val="0051075B"/>
    <w:rsid w:val="00511236"/>
    <w:rsid w:val="00511539"/>
    <w:rsid w:val="00512DE0"/>
    <w:rsid w:val="0051361F"/>
    <w:rsid w:val="00515455"/>
    <w:rsid w:val="005160A8"/>
    <w:rsid w:val="00516317"/>
    <w:rsid w:val="005174FF"/>
    <w:rsid w:val="00520EC3"/>
    <w:rsid w:val="0052138C"/>
    <w:rsid w:val="005213A1"/>
    <w:rsid w:val="00521EC1"/>
    <w:rsid w:val="00523362"/>
    <w:rsid w:val="00523B26"/>
    <w:rsid w:val="0052442F"/>
    <w:rsid w:val="00526CFA"/>
    <w:rsid w:val="00530415"/>
    <w:rsid w:val="00530CAF"/>
    <w:rsid w:val="00530CF7"/>
    <w:rsid w:val="00531578"/>
    <w:rsid w:val="0053172B"/>
    <w:rsid w:val="00532941"/>
    <w:rsid w:val="00535A39"/>
    <w:rsid w:val="005373E3"/>
    <w:rsid w:val="00540CBC"/>
    <w:rsid w:val="00540DCE"/>
    <w:rsid w:val="00540DD7"/>
    <w:rsid w:val="00541F86"/>
    <w:rsid w:val="00541FCB"/>
    <w:rsid w:val="005427DE"/>
    <w:rsid w:val="0054283A"/>
    <w:rsid w:val="00545E9C"/>
    <w:rsid w:val="00547658"/>
    <w:rsid w:val="0054768C"/>
    <w:rsid w:val="00552518"/>
    <w:rsid w:val="0055343D"/>
    <w:rsid w:val="005546B7"/>
    <w:rsid w:val="0055649A"/>
    <w:rsid w:val="00563102"/>
    <w:rsid w:val="00565544"/>
    <w:rsid w:val="00572013"/>
    <w:rsid w:val="00573257"/>
    <w:rsid w:val="0057504F"/>
    <w:rsid w:val="00575F6D"/>
    <w:rsid w:val="005778F7"/>
    <w:rsid w:val="00577A3F"/>
    <w:rsid w:val="005805DF"/>
    <w:rsid w:val="0058279C"/>
    <w:rsid w:val="0058326E"/>
    <w:rsid w:val="005833B8"/>
    <w:rsid w:val="00583A03"/>
    <w:rsid w:val="005841BA"/>
    <w:rsid w:val="00584301"/>
    <w:rsid w:val="005857EE"/>
    <w:rsid w:val="00586B49"/>
    <w:rsid w:val="005877F2"/>
    <w:rsid w:val="00592442"/>
    <w:rsid w:val="0059283B"/>
    <w:rsid w:val="00593E92"/>
    <w:rsid w:val="005949F1"/>
    <w:rsid w:val="00594C35"/>
    <w:rsid w:val="005956F7"/>
    <w:rsid w:val="00595CB2"/>
    <w:rsid w:val="005965A5"/>
    <w:rsid w:val="005978C8"/>
    <w:rsid w:val="005A0A0F"/>
    <w:rsid w:val="005A1AD0"/>
    <w:rsid w:val="005A2361"/>
    <w:rsid w:val="005A24ED"/>
    <w:rsid w:val="005A2573"/>
    <w:rsid w:val="005A4783"/>
    <w:rsid w:val="005A6B87"/>
    <w:rsid w:val="005B0825"/>
    <w:rsid w:val="005B0A84"/>
    <w:rsid w:val="005B2D16"/>
    <w:rsid w:val="005B45A2"/>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5382"/>
    <w:rsid w:val="005D6067"/>
    <w:rsid w:val="005D7D3A"/>
    <w:rsid w:val="005D7EB1"/>
    <w:rsid w:val="005E6EF7"/>
    <w:rsid w:val="005E736A"/>
    <w:rsid w:val="005E75FC"/>
    <w:rsid w:val="005F042D"/>
    <w:rsid w:val="005F2489"/>
    <w:rsid w:val="005F3D1C"/>
    <w:rsid w:val="005F534C"/>
    <w:rsid w:val="005F75F8"/>
    <w:rsid w:val="006044C7"/>
    <w:rsid w:val="00607C82"/>
    <w:rsid w:val="006123B6"/>
    <w:rsid w:val="00613977"/>
    <w:rsid w:val="0061627D"/>
    <w:rsid w:val="006206C7"/>
    <w:rsid w:val="00622EC4"/>
    <w:rsid w:val="00623434"/>
    <w:rsid w:val="0062488B"/>
    <w:rsid w:val="00625A1E"/>
    <w:rsid w:val="006327F1"/>
    <w:rsid w:val="00636167"/>
    <w:rsid w:val="00640581"/>
    <w:rsid w:val="00644417"/>
    <w:rsid w:val="00645843"/>
    <w:rsid w:val="00646A91"/>
    <w:rsid w:val="00647075"/>
    <w:rsid w:val="00652EBE"/>
    <w:rsid w:val="006549EF"/>
    <w:rsid w:val="00655972"/>
    <w:rsid w:val="00655C14"/>
    <w:rsid w:val="00656420"/>
    <w:rsid w:val="00657E10"/>
    <w:rsid w:val="00662070"/>
    <w:rsid w:val="0066237A"/>
    <w:rsid w:val="006625FE"/>
    <w:rsid w:val="0066263A"/>
    <w:rsid w:val="006628A9"/>
    <w:rsid w:val="0066416E"/>
    <w:rsid w:val="00665A9F"/>
    <w:rsid w:val="00665B37"/>
    <w:rsid w:val="00665DA0"/>
    <w:rsid w:val="006719D8"/>
    <w:rsid w:val="00672E99"/>
    <w:rsid w:val="0067364F"/>
    <w:rsid w:val="00675D81"/>
    <w:rsid w:val="00676455"/>
    <w:rsid w:val="00676EB9"/>
    <w:rsid w:val="00682510"/>
    <w:rsid w:val="00682B00"/>
    <w:rsid w:val="0068370F"/>
    <w:rsid w:val="00685AA5"/>
    <w:rsid w:val="00685FB4"/>
    <w:rsid w:val="006863DA"/>
    <w:rsid w:val="00687CA7"/>
    <w:rsid w:val="00687D3A"/>
    <w:rsid w:val="006925E2"/>
    <w:rsid w:val="00696CE6"/>
    <w:rsid w:val="006A0231"/>
    <w:rsid w:val="006A090C"/>
    <w:rsid w:val="006A0B76"/>
    <w:rsid w:val="006A1384"/>
    <w:rsid w:val="006A34DA"/>
    <w:rsid w:val="006A6246"/>
    <w:rsid w:val="006A6AEE"/>
    <w:rsid w:val="006B027E"/>
    <w:rsid w:val="006B0965"/>
    <w:rsid w:val="006B6754"/>
    <w:rsid w:val="006B71FD"/>
    <w:rsid w:val="006C0661"/>
    <w:rsid w:val="006C0E3B"/>
    <w:rsid w:val="006C165B"/>
    <w:rsid w:val="006C18AF"/>
    <w:rsid w:val="006C1D12"/>
    <w:rsid w:val="006C5EC9"/>
    <w:rsid w:val="006C7C8B"/>
    <w:rsid w:val="006D29E6"/>
    <w:rsid w:val="006D34ED"/>
    <w:rsid w:val="006D449D"/>
    <w:rsid w:val="006D4B5D"/>
    <w:rsid w:val="006D5851"/>
    <w:rsid w:val="006D5DAA"/>
    <w:rsid w:val="006D60D9"/>
    <w:rsid w:val="006D6178"/>
    <w:rsid w:val="006D7786"/>
    <w:rsid w:val="006E2FAA"/>
    <w:rsid w:val="006E361D"/>
    <w:rsid w:val="006E3810"/>
    <w:rsid w:val="006E44B1"/>
    <w:rsid w:val="006E492E"/>
    <w:rsid w:val="006E4C9D"/>
    <w:rsid w:val="006E5DCF"/>
    <w:rsid w:val="006E669C"/>
    <w:rsid w:val="006E786F"/>
    <w:rsid w:val="006E7CF8"/>
    <w:rsid w:val="006F01C3"/>
    <w:rsid w:val="006F3D74"/>
    <w:rsid w:val="006F5B9E"/>
    <w:rsid w:val="006F7480"/>
    <w:rsid w:val="0070124C"/>
    <w:rsid w:val="007017C6"/>
    <w:rsid w:val="00702723"/>
    <w:rsid w:val="007027BB"/>
    <w:rsid w:val="00705140"/>
    <w:rsid w:val="007066C5"/>
    <w:rsid w:val="00712FFF"/>
    <w:rsid w:val="007142C8"/>
    <w:rsid w:val="00717A32"/>
    <w:rsid w:val="00720729"/>
    <w:rsid w:val="007212E2"/>
    <w:rsid w:val="00723DEB"/>
    <w:rsid w:val="007240E7"/>
    <w:rsid w:val="00724EA9"/>
    <w:rsid w:val="007251BD"/>
    <w:rsid w:val="00731AEB"/>
    <w:rsid w:val="00740C36"/>
    <w:rsid w:val="00741A8F"/>
    <w:rsid w:val="00742008"/>
    <w:rsid w:val="00743BA0"/>
    <w:rsid w:val="00747DFD"/>
    <w:rsid w:val="00753608"/>
    <w:rsid w:val="00754329"/>
    <w:rsid w:val="007547A1"/>
    <w:rsid w:val="00756A93"/>
    <w:rsid w:val="00756DC5"/>
    <w:rsid w:val="0075769A"/>
    <w:rsid w:val="00765DEF"/>
    <w:rsid w:val="00766E46"/>
    <w:rsid w:val="00770E6E"/>
    <w:rsid w:val="00771A7C"/>
    <w:rsid w:val="0077230A"/>
    <w:rsid w:val="00772725"/>
    <w:rsid w:val="00773EB7"/>
    <w:rsid w:val="007751AA"/>
    <w:rsid w:val="0077528A"/>
    <w:rsid w:val="00777AD7"/>
    <w:rsid w:val="00784C44"/>
    <w:rsid w:val="007912CE"/>
    <w:rsid w:val="007934C4"/>
    <w:rsid w:val="0079451D"/>
    <w:rsid w:val="00795966"/>
    <w:rsid w:val="007A04C8"/>
    <w:rsid w:val="007A3102"/>
    <w:rsid w:val="007A3B30"/>
    <w:rsid w:val="007A3FC0"/>
    <w:rsid w:val="007A49BA"/>
    <w:rsid w:val="007A609F"/>
    <w:rsid w:val="007A7484"/>
    <w:rsid w:val="007B0BF5"/>
    <w:rsid w:val="007B3EF9"/>
    <w:rsid w:val="007B57A1"/>
    <w:rsid w:val="007B7535"/>
    <w:rsid w:val="007C0D3D"/>
    <w:rsid w:val="007C2A08"/>
    <w:rsid w:val="007C35D4"/>
    <w:rsid w:val="007C60D8"/>
    <w:rsid w:val="007D0046"/>
    <w:rsid w:val="007D0AC6"/>
    <w:rsid w:val="007D2077"/>
    <w:rsid w:val="007D4DC3"/>
    <w:rsid w:val="007D5694"/>
    <w:rsid w:val="007D60C6"/>
    <w:rsid w:val="007D7A78"/>
    <w:rsid w:val="007E157E"/>
    <w:rsid w:val="007E4382"/>
    <w:rsid w:val="007E5812"/>
    <w:rsid w:val="007E68A5"/>
    <w:rsid w:val="007F1EC7"/>
    <w:rsid w:val="007F286F"/>
    <w:rsid w:val="007F2C82"/>
    <w:rsid w:val="007F3404"/>
    <w:rsid w:val="007F36F4"/>
    <w:rsid w:val="007F3EAF"/>
    <w:rsid w:val="007F40B0"/>
    <w:rsid w:val="007F5F38"/>
    <w:rsid w:val="007F665B"/>
    <w:rsid w:val="00803261"/>
    <w:rsid w:val="00803463"/>
    <w:rsid w:val="00803685"/>
    <w:rsid w:val="008042C8"/>
    <w:rsid w:val="00805752"/>
    <w:rsid w:val="00805CFD"/>
    <w:rsid w:val="00807F15"/>
    <w:rsid w:val="0081359D"/>
    <w:rsid w:val="008136A0"/>
    <w:rsid w:val="00813CDD"/>
    <w:rsid w:val="00814164"/>
    <w:rsid w:val="00814AD7"/>
    <w:rsid w:val="00815A2E"/>
    <w:rsid w:val="008167BC"/>
    <w:rsid w:val="008168B9"/>
    <w:rsid w:val="00820B4E"/>
    <w:rsid w:val="00822488"/>
    <w:rsid w:val="00822945"/>
    <w:rsid w:val="00823B38"/>
    <w:rsid w:val="00823F1C"/>
    <w:rsid w:val="00824697"/>
    <w:rsid w:val="00827A30"/>
    <w:rsid w:val="0083162E"/>
    <w:rsid w:val="008318B8"/>
    <w:rsid w:val="00831DDD"/>
    <w:rsid w:val="00832386"/>
    <w:rsid w:val="008332DA"/>
    <w:rsid w:val="008344C2"/>
    <w:rsid w:val="00834BAC"/>
    <w:rsid w:val="00836D01"/>
    <w:rsid w:val="008373F8"/>
    <w:rsid w:val="008379F3"/>
    <w:rsid w:val="00837EA3"/>
    <w:rsid w:val="00840495"/>
    <w:rsid w:val="008410CD"/>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56B"/>
    <w:rsid w:val="00872D7E"/>
    <w:rsid w:val="008754E6"/>
    <w:rsid w:val="0087776F"/>
    <w:rsid w:val="00877EA5"/>
    <w:rsid w:val="0088233C"/>
    <w:rsid w:val="0088280A"/>
    <w:rsid w:val="00883EB7"/>
    <w:rsid w:val="00891A1A"/>
    <w:rsid w:val="00892C9F"/>
    <w:rsid w:val="00892FBD"/>
    <w:rsid w:val="00893AD8"/>
    <w:rsid w:val="00893D2C"/>
    <w:rsid w:val="00894D11"/>
    <w:rsid w:val="0089523F"/>
    <w:rsid w:val="008967C3"/>
    <w:rsid w:val="008967E5"/>
    <w:rsid w:val="00897BCF"/>
    <w:rsid w:val="008A07FE"/>
    <w:rsid w:val="008A12AD"/>
    <w:rsid w:val="008A1677"/>
    <w:rsid w:val="008A2DF1"/>
    <w:rsid w:val="008A3B93"/>
    <w:rsid w:val="008A5452"/>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2CCB"/>
    <w:rsid w:val="008C38EB"/>
    <w:rsid w:val="008C414B"/>
    <w:rsid w:val="008C54EA"/>
    <w:rsid w:val="008C6701"/>
    <w:rsid w:val="008C671C"/>
    <w:rsid w:val="008D21EE"/>
    <w:rsid w:val="008D28A9"/>
    <w:rsid w:val="008D3BDF"/>
    <w:rsid w:val="008D7EA2"/>
    <w:rsid w:val="008E0F80"/>
    <w:rsid w:val="008E1CA4"/>
    <w:rsid w:val="008E3FAA"/>
    <w:rsid w:val="008E737C"/>
    <w:rsid w:val="008F04A3"/>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23121"/>
    <w:rsid w:val="0092320A"/>
    <w:rsid w:val="0092413D"/>
    <w:rsid w:val="009314C3"/>
    <w:rsid w:val="009317FD"/>
    <w:rsid w:val="00931C35"/>
    <w:rsid w:val="009406FF"/>
    <w:rsid w:val="00941203"/>
    <w:rsid w:val="009416C1"/>
    <w:rsid w:val="009422B6"/>
    <w:rsid w:val="0094264B"/>
    <w:rsid w:val="0094367D"/>
    <w:rsid w:val="00943FA1"/>
    <w:rsid w:val="00945A5C"/>
    <w:rsid w:val="00946389"/>
    <w:rsid w:val="0094738D"/>
    <w:rsid w:val="0094761E"/>
    <w:rsid w:val="00950EF7"/>
    <w:rsid w:val="00953E7D"/>
    <w:rsid w:val="00954DC1"/>
    <w:rsid w:val="00955462"/>
    <w:rsid w:val="00956EB6"/>
    <w:rsid w:val="00957C11"/>
    <w:rsid w:val="009617A9"/>
    <w:rsid w:val="009617AD"/>
    <w:rsid w:val="009665BE"/>
    <w:rsid w:val="009673AB"/>
    <w:rsid w:val="00970E84"/>
    <w:rsid w:val="00971153"/>
    <w:rsid w:val="00981036"/>
    <w:rsid w:val="00981E5F"/>
    <w:rsid w:val="00983846"/>
    <w:rsid w:val="00990CC8"/>
    <w:rsid w:val="0099227E"/>
    <w:rsid w:val="009949C5"/>
    <w:rsid w:val="00997C10"/>
    <w:rsid w:val="009A19B2"/>
    <w:rsid w:val="009A5774"/>
    <w:rsid w:val="009A7CE0"/>
    <w:rsid w:val="009B049C"/>
    <w:rsid w:val="009B1C1A"/>
    <w:rsid w:val="009B3EC0"/>
    <w:rsid w:val="009B4878"/>
    <w:rsid w:val="009B5FE8"/>
    <w:rsid w:val="009B62B1"/>
    <w:rsid w:val="009B76C2"/>
    <w:rsid w:val="009C080D"/>
    <w:rsid w:val="009C0B51"/>
    <w:rsid w:val="009C2819"/>
    <w:rsid w:val="009C5293"/>
    <w:rsid w:val="009D41DF"/>
    <w:rsid w:val="009D5702"/>
    <w:rsid w:val="009D709E"/>
    <w:rsid w:val="009D778C"/>
    <w:rsid w:val="009E0249"/>
    <w:rsid w:val="009E055A"/>
    <w:rsid w:val="009E0C4E"/>
    <w:rsid w:val="009E0F0F"/>
    <w:rsid w:val="009E36AC"/>
    <w:rsid w:val="009E4FB4"/>
    <w:rsid w:val="009E5694"/>
    <w:rsid w:val="009E585B"/>
    <w:rsid w:val="009E69DD"/>
    <w:rsid w:val="009E7D5A"/>
    <w:rsid w:val="009F040E"/>
    <w:rsid w:val="009F1F65"/>
    <w:rsid w:val="00A01765"/>
    <w:rsid w:val="00A01D3B"/>
    <w:rsid w:val="00A025AA"/>
    <w:rsid w:val="00A02DD3"/>
    <w:rsid w:val="00A04D6C"/>
    <w:rsid w:val="00A05622"/>
    <w:rsid w:val="00A100B6"/>
    <w:rsid w:val="00A1136A"/>
    <w:rsid w:val="00A16250"/>
    <w:rsid w:val="00A17296"/>
    <w:rsid w:val="00A17D28"/>
    <w:rsid w:val="00A21621"/>
    <w:rsid w:val="00A22457"/>
    <w:rsid w:val="00A22900"/>
    <w:rsid w:val="00A31E71"/>
    <w:rsid w:val="00A3340E"/>
    <w:rsid w:val="00A36C2F"/>
    <w:rsid w:val="00A36EAB"/>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EAC"/>
    <w:rsid w:val="00A5654D"/>
    <w:rsid w:val="00A5724F"/>
    <w:rsid w:val="00A6261F"/>
    <w:rsid w:val="00A662A3"/>
    <w:rsid w:val="00A6661A"/>
    <w:rsid w:val="00A6697F"/>
    <w:rsid w:val="00A71C8A"/>
    <w:rsid w:val="00A71ED6"/>
    <w:rsid w:val="00A760E0"/>
    <w:rsid w:val="00A77E76"/>
    <w:rsid w:val="00A80090"/>
    <w:rsid w:val="00A82646"/>
    <w:rsid w:val="00A85A64"/>
    <w:rsid w:val="00A872E2"/>
    <w:rsid w:val="00A922A1"/>
    <w:rsid w:val="00A93118"/>
    <w:rsid w:val="00A94C5E"/>
    <w:rsid w:val="00AA3EC5"/>
    <w:rsid w:val="00AA48F5"/>
    <w:rsid w:val="00AA4B39"/>
    <w:rsid w:val="00AA512B"/>
    <w:rsid w:val="00AA59BE"/>
    <w:rsid w:val="00AA608B"/>
    <w:rsid w:val="00AA77C0"/>
    <w:rsid w:val="00AB1CD7"/>
    <w:rsid w:val="00AB1F5C"/>
    <w:rsid w:val="00AB247E"/>
    <w:rsid w:val="00AB3FDA"/>
    <w:rsid w:val="00AB4311"/>
    <w:rsid w:val="00AB49DA"/>
    <w:rsid w:val="00AB59A7"/>
    <w:rsid w:val="00AB68F7"/>
    <w:rsid w:val="00AC06A7"/>
    <w:rsid w:val="00AC077B"/>
    <w:rsid w:val="00AC0C82"/>
    <w:rsid w:val="00AC1943"/>
    <w:rsid w:val="00AC1F08"/>
    <w:rsid w:val="00AC374E"/>
    <w:rsid w:val="00AC60ED"/>
    <w:rsid w:val="00AD2373"/>
    <w:rsid w:val="00AD4DF3"/>
    <w:rsid w:val="00AD564C"/>
    <w:rsid w:val="00AD7639"/>
    <w:rsid w:val="00AE3182"/>
    <w:rsid w:val="00AE43A3"/>
    <w:rsid w:val="00AF095A"/>
    <w:rsid w:val="00AF1119"/>
    <w:rsid w:val="00AF21C4"/>
    <w:rsid w:val="00AF26A7"/>
    <w:rsid w:val="00AF59C3"/>
    <w:rsid w:val="00AF5A53"/>
    <w:rsid w:val="00B011BB"/>
    <w:rsid w:val="00B012DF"/>
    <w:rsid w:val="00B012F2"/>
    <w:rsid w:val="00B0163B"/>
    <w:rsid w:val="00B030D6"/>
    <w:rsid w:val="00B04312"/>
    <w:rsid w:val="00B0539A"/>
    <w:rsid w:val="00B06669"/>
    <w:rsid w:val="00B06F09"/>
    <w:rsid w:val="00B07DF0"/>
    <w:rsid w:val="00B14541"/>
    <w:rsid w:val="00B14782"/>
    <w:rsid w:val="00B14B32"/>
    <w:rsid w:val="00B14BA4"/>
    <w:rsid w:val="00B14C9C"/>
    <w:rsid w:val="00B14CD3"/>
    <w:rsid w:val="00B14E05"/>
    <w:rsid w:val="00B162E1"/>
    <w:rsid w:val="00B16DC3"/>
    <w:rsid w:val="00B17156"/>
    <w:rsid w:val="00B17A29"/>
    <w:rsid w:val="00B17D85"/>
    <w:rsid w:val="00B21966"/>
    <w:rsid w:val="00B220D4"/>
    <w:rsid w:val="00B23112"/>
    <w:rsid w:val="00B2363C"/>
    <w:rsid w:val="00B252F9"/>
    <w:rsid w:val="00B25977"/>
    <w:rsid w:val="00B271D8"/>
    <w:rsid w:val="00B27C45"/>
    <w:rsid w:val="00B313EB"/>
    <w:rsid w:val="00B3198A"/>
    <w:rsid w:val="00B34812"/>
    <w:rsid w:val="00B357AE"/>
    <w:rsid w:val="00B37E57"/>
    <w:rsid w:val="00B42FA5"/>
    <w:rsid w:val="00B45CFC"/>
    <w:rsid w:val="00B514D3"/>
    <w:rsid w:val="00B51BC7"/>
    <w:rsid w:val="00B52134"/>
    <w:rsid w:val="00B554C4"/>
    <w:rsid w:val="00B56063"/>
    <w:rsid w:val="00B570B0"/>
    <w:rsid w:val="00B57714"/>
    <w:rsid w:val="00B604B3"/>
    <w:rsid w:val="00B606F2"/>
    <w:rsid w:val="00B61620"/>
    <w:rsid w:val="00B62778"/>
    <w:rsid w:val="00B64061"/>
    <w:rsid w:val="00B65293"/>
    <w:rsid w:val="00B65BB6"/>
    <w:rsid w:val="00B7048C"/>
    <w:rsid w:val="00B71D8A"/>
    <w:rsid w:val="00B73F7D"/>
    <w:rsid w:val="00B743B9"/>
    <w:rsid w:val="00B768D7"/>
    <w:rsid w:val="00B778A3"/>
    <w:rsid w:val="00B809F3"/>
    <w:rsid w:val="00B85932"/>
    <w:rsid w:val="00B87588"/>
    <w:rsid w:val="00B8791A"/>
    <w:rsid w:val="00B90ADE"/>
    <w:rsid w:val="00B92474"/>
    <w:rsid w:val="00B92E1E"/>
    <w:rsid w:val="00B96488"/>
    <w:rsid w:val="00BA2419"/>
    <w:rsid w:val="00BA7623"/>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11BF"/>
    <w:rsid w:val="00BD218A"/>
    <w:rsid w:val="00BD399A"/>
    <w:rsid w:val="00BD557E"/>
    <w:rsid w:val="00BD5B18"/>
    <w:rsid w:val="00BD5F64"/>
    <w:rsid w:val="00BD70C5"/>
    <w:rsid w:val="00BD7214"/>
    <w:rsid w:val="00BE0201"/>
    <w:rsid w:val="00BE3232"/>
    <w:rsid w:val="00BE520C"/>
    <w:rsid w:val="00BF16AD"/>
    <w:rsid w:val="00BF2C8B"/>
    <w:rsid w:val="00BF34A7"/>
    <w:rsid w:val="00BF3B14"/>
    <w:rsid w:val="00BF48E2"/>
    <w:rsid w:val="00BF6218"/>
    <w:rsid w:val="00C00EA2"/>
    <w:rsid w:val="00C011EE"/>
    <w:rsid w:val="00C02535"/>
    <w:rsid w:val="00C0352A"/>
    <w:rsid w:val="00C0425B"/>
    <w:rsid w:val="00C05811"/>
    <w:rsid w:val="00C0712B"/>
    <w:rsid w:val="00C07BEF"/>
    <w:rsid w:val="00C1015B"/>
    <w:rsid w:val="00C103A1"/>
    <w:rsid w:val="00C103DD"/>
    <w:rsid w:val="00C10A10"/>
    <w:rsid w:val="00C10D6A"/>
    <w:rsid w:val="00C10EC0"/>
    <w:rsid w:val="00C12960"/>
    <w:rsid w:val="00C13B9C"/>
    <w:rsid w:val="00C14063"/>
    <w:rsid w:val="00C14EF6"/>
    <w:rsid w:val="00C15102"/>
    <w:rsid w:val="00C15A56"/>
    <w:rsid w:val="00C17E9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630B"/>
    <w:rsid w:val="00C47C86"/>
    <w:rsid w:val="00C50166"/>
    <w:rsid w:val="00C502FF"/>
    <w:rsid w:val="00C55BED"/>
    <w:rsid w:val="00C55D03"/>
    <w:rsid w:val="00C55F3E"/>
    <w:rsid w:val="00C57311"/>
    <w:rsid w:val="00C61929"/>
    <w:rsid w:val="00C62E71"/>
    <w:rsid w:val="00C63059"/>
    <w:rsid w:val="00C631FE"/>
    <w:rsid w:val="00C63C08"/>
    <w:rsid w:val="00C64F01"/>
    <w:rsid w:val="00C66CCC"/>
    <w:rsid w:val="00C676A4"/>
    <w:rsid w:val="00C67EA4"/>
    <w:rsid w:val="00C700B6"/>
    <w:rsid w:val="00C7182A"/>
    <w:rsid w:val="00C723B3"/>
    <w:rsid w:val="00C72659"/>
    <w:rsid w:val="00C734AC"/>
    <w:rsid w:val="00C73BD7"/>
    <w:rsid w:val="00C7516C"/>
    <w:rsid w:val="00C80CAC"/>
    <w:rsid w:val="00C8516B"/>
    <w:rsid w:val="00C854C1"/>
    <w:rsid w:val="00C85B81"/>
    <w:rsid w:val="00C9178F"/>
    <w:rsid w:val="00C9291C"/>
    <w:rsid w:val="00C93F76"/>
    <w:rsid w:val="00C9655A"/>
    <w:rsid w:val="00C96FCA"/>
    <w:rsid w:val="00C9754D"/>
    <w:rsid w:val="00C975DF"/>
    <w:rsid w:val="00CA0448"/>
    <w:rsid w:val="00CA5D84"/>
    <w:rsid w:val="00CB6C15"/>
    <w:rsid w:val="00CC1960"/>
    <w:rsid w:val="00CC1E1A"/>
    <w:rsid w:val="00CC7A34"/>
    <w:rsid w:val="00CD0667"/>
    <w:rsid w:val="00CD4F70"/>
    <w:rsid w:val="00CE1CF3"/>
    <w:rsid w:val="00CE4BC0"/>
    <w:rsid w:val="00CE70F3"/>
    <w:rsid w:val="00CE7659"/>
    <w:rsid w:val="00CF0E18"/>
    <w:rsid w:val="00CF29A4"/>
    <w:rsid w:val="00CF2F2E"/>
    <w:rsid w:val="00CF624D"/>
    <w:rsid w:val="00CF6A40"/>
    <w:rsid w:val="00CF6E34"/>
    <w:rsid w:val="00D0495F"/>
    <w:rsid w:val="00D05395"/>
    <w:rsid w:val="00D066D9"/>
    <w:rsid w:val="00D076EF"/>
    <w:rsid w:val="00D108C5"/>
    <w:rsid w:val="00D10D7A"/>
    <w:rsid w:val="00D1187F"/>
    <w:rsid w:val="00D11C2D"/>
    <w:rsid w:val="00D1618D"/>
    <w:rsid w:val="00D167B1"/>
    <w:rsid w:val="00D16D1B"/>
    <w:rsid w:val="00D21F66"/>
    <w:rsid w:val="00D24B66"/>
    <w:rsid w:val="00D24C22"/>
    <w:rsid w:val="00D26476"/>
    <w:rsid w:val="00D31492"/>
    <w:rsid w:val="00D331D6"/>
    <w:rsid w:val="00D3478B"/>
    <w:rsid w:val="00D35637"/>
    <w:rsid w:val="00D35E12"/>
    <w:rsid w:val="00D35E51"/>
    <w:rsid w:val="00D413DD"/>
    <w:rsid w:val="00D4189D"/>
    <w:rsid w:val="00D424E3"/>
    <w:rsid w:val="00D42604"/>
    <w:rsid w:val="00D43436"/>
    <w:rsid w:val="00D4389A"/>
    <w:rsid w:val="00D4400C"/>
    <w:rsid w:val="00D4436A"/>
    <w:rsid w:val="00D45176"/>
    <w:rsid w:val="00D45829"/>
    <w:rsid w:val="00D45DEF"/>
    <w:rsid w:val="00D45FB7"/>
    <w:rsid w:val="00D46347"/>
    <w:rsid w:val="00D46954"/>
    <w:rsid w:val="00D5137C"/>
    <w:rsid w:val="00D51E72"/>
    <w:rsid w:val="00D520E6"/>
    <w:rsid w:val="00D534EA"/>
    <w:rsid w:val="00D540A4"/>
    <w:rsid w:val="00D54DBC"/>
    <w:rsid w:val="00D5649A"/>
    <w:rsid w:val="00D569D0"/>
    <w:rsid w:val="00D570F3"/>
    <w:rsid w:val="00D61C85"/>
    <w:rsid w:val="00D624E5"/>
    <w:rsid w:val="00D634A8"/>
    <w:rsid w:val="00D64536"/>
    <w:rsid w:val="00D64C3D"/>
    <w:rsid w:val="00D65A1C"/>
    <w:rsid w:val="00D67099"/>
    <w:rsid w:val="00D6767A"/>
    <w:rsid w:val="00D71939"/>
    <w:rsid w:val="00D72D27"/>
    <w:rsid w:val="00D72D8D"/>
    <w:rsid w:val="00D73317"/>
    <w:rsid w:val="00D743C8"/>
    <w:rsid w:val="00D743DA"/>
    <w:rsid w:val="00D744B5"/>
    <w:rsid w:val="00D745B1"/>
    <w:rsid w:val="00D74C5F"/>
    <w:rsid w:val="00D753F3"/>
    <w:rsid w:val="00D8417D"/>
    <w:rsid w:val="00D9045B"/>
    <w:rsid w:val="00D90EA9"/>
    <w:rsid w:val="00D941C3"/>
    <w:rsid w:val="00D94A99"/>
    <w:rsid w:val="00D95324"/>
    <w:rsid w:val="00D95482"/>
    <w:rsid w:val="00D96D40"/>
    <w:rsid w:val="00DA0390"/>
    <w:rsid w:val="00DA1940"/>
    <w:rsid w:val="00DA3C3C"/>
    <w:rsid w:val="00DB05EC"/>
    <w:rsid w:val="00DB166E"/>
    <w:rsid w:val="00DB1E3B"/>
    <w:rsid w:val="00DB3D8C"/>
    <w:rsid w:val="00DB3E4C"/>
    <w:rsid w:val="00DB43B8"/>
    <w:rsid w:val="00DB7BD1"/>
    <w:rsid w:val="00DB7C8A"/>
    <w:rsid w:val="00DC2DC5"/>
    <w:rsid w:val="00DC341B"/>
    <w:rsid w:val="00DC4B32"/>
    <w:rsid w:val="00DC62E2"/>
    <w:rsid w:val="00DD0D49"/>
    <w:rsid w:val="00DD2BCD"/>
    <w:rsid w:val="00DD35E7"/>
    <w:rsid w:val="00DD5486"/>
    <w:rsid w:val="00DD650E"/>
    <w:rsid w:val="00DD7968"/>
    <w:rsid w:val="00DE0B7E"/>
    <w:rsid w:val="00DE1418"/>
    <w:rsid w:val="00DE20AB"/>
    <w:rsid w:val="00DE2205"/>
    <w:rsid w:val="00DE421E"/>
    <w:rsid w:val="00DE5454"/>
    <w:rsid w:val="00DE7F41"/>
    <w:rsid w:val="00DF0F50"/>
    <w:rsid w:val="00DF2309"/>
    <w:rsid w:val="00DF28DC"/>
    <w:rsid w:val="00DF3710"/>
    <w:rsid w:val="00DF3915"/>
    <w:rsid w:val="00DF44AC"/>
    <w:rsid w:val="00DF4CE2"/>
    <w:rsid w:val="00E0168F"/>
    <w:rsid w:val="00E06281"/>
    <w:rsid w:val="00E12071"/>
    <w:rsid w:val="00E12660"/>
    <w:rsid w:val="00E12838"/>
    <w:rsid w:val="00E15BBF"/>
    <w:rsid w:val="00E15ECD"/>
    <w:rsid w:val="00E230D8"/>
    <w:rsid w:val="00E23F00"/>
    <w:rsid w:val="00E2599A"/>
    <w:rsid w:val="00E26A0F"/>
    <w:rsid w:val="00E318D4"/>
    <w:rsid w:val="00E32000"/>
    <w:rsid w:val="00E339EE"/>
    <w:rsid w:val="00E3557A"/>
    <w:rsid w:val="00E3618B"/>
    <w:rsid w:val="00E4014C"/>
    <w:rsid w:val="00E401FC"/>
    <w:rsid w:val="00E42D1B"/>
    <w:rsid w:val="00E44A5F"/>
    <w:rsid w:val="00E44E64"/>
    <w:rsid w:val="00E4558E"/>
    <w:rsid w:val="00E46C0B"/>
    <w:rsid w:val="00E46FAB"/>
    <w:rsid w:val="00E474DC"/>
    <w:rsid w:val="00E5155C"/>
    <w:rsid w:val="00E52FF2"/>
    <w:rsid w:val="00E5385B"/>
    <w:rsid w:val="00E55EA9"/>
    <w:rsid w:val="00E56307"/>
    <w:rsid w:val="00E56D55"/>
    <w:rsid w:val="00E56F52"/>
    <w:rsid w:val="00E57D47"/>
    <w:rsid w:val="00E57F76"/>
    <w:rsid w:val="00E60696"/>
    <w:rsid w:val="00E6152A"/>
    <w:rsid w:val="00E62028"/>
    <w:rsid w:val="00E6393C"/>
    <w:rsid w:val="00E67E51"/>
    <w:rsid w:val="00E76BE0"/>
    <w:rsid w:val="00E7790B"/>
    <w:rsid w:val="00E81714"/>
    <w:rsid w:val="00E91546"/>
    <w:rsid w:val="00E91678"/>
    <w:rsid w:val="00E9206E"/>
    <w:rsid w:val="00E926F5"/>
    <w:rsid w:val="00E93438"/>
    <w:rsid w:val="00E93F64"/>
    <w:rsid w:val="00E9446F"/>
    <w:rsid w:val="00E96092"/>
    <w:rsid w:val="00E96737"/>
    <w:rsid w:val="00EA0668"/>
    <w:rsid w:val="00EA127F"/>
    <w:rsid w:val="00EA1F53"/>
    <w:rsid w:val="00EA4376"/>
    <w:rsid w:val="00EA4EF2"/>
    <w:rsid w:val="00EA70DC"/>
    <w:rsid w:val="00EB01FF"/>
    <w:rsid w:val="00EB06C6"/>
    <w:rsid w:val="00EB1B47"/>
    <w:rsid w:val="00EB46E1"/>
    <w:rsid w:val="00EB7BD6"/>
    <w:rsid w:val="00EC20FD"/>
    <w:rsid w:val="00EC2EF8"/>
    <w:rsid w:val="00EC3DAC"/>
    <w:rsid w:val="00EC42FF"/>
    <w:rsid w:val="00EC5A73"/>
    <w:rsid w:val="00EC6651"/>
    <w:rsid w:val="00ED3B7C"/>
    <w:rsid w:val="00ED3D0C"/>
    <w:rsid w:val="00ED4AEF"/>
    <w:rsid w:val="00ED527A"/>
    <w:rsid w:val="00ED570E"/>
    <w:rsid w:val="00ED5CFE"/>
    <w:rsid w:val="00ED5E6A"/>
    <w:rsid w:val="00ED7D8C"/>
    <w:rsid w:val="00EE005A"/>
    <w:rsid w:val="00EE05CF"/>
    <w:rsid w:val="00EE10AE"/>
    <w:rsid w:val="00EE2DA2"/>
    <w:rsid w:val="00EE4290"/>
    <w:rsid w:val="00EE589E"/>
    <w:rsid w:val="00EE7309"/>
    <w:rsid w:val="00EE76D0"/>
    <w:rsid w:val="00EE7C89"/>
    <w:rsid w:val="00EE7FB7"/>
    <w:rsid w:val="00EF1185"/>
    <w:rsid w:val="00EF2E0C"/>
    <w:rsid w:val="00EF4AF2"/>
    <w:rsid w:val="00EF754D"/>
    <w:rsid w:val="00F027E9"/>
    <w:rsid w:val="00F0775E"/>
    <w:rsid w:val="00F10E85"/>
    <w:rsid w:val="00F15F69"/>
    <w:rsid w:val="00F1612D"/>
    <w:rsid w:val="00F173DD"/>
    <w:rsid w:val="00F21119"/>
    <w:rsid w:val="00F25081"/>
    <w:rsid w:val="00F25164"/>
    <w:rsid w:val="00F277D3"/>
    <w:rsid w:val="00F30997"/>
    <w:rsid w:val="00F32896"/>
    <w:rsid w:val="00F33C08"/>
    <w:rsid w:val="00F41AE7"/>
    <w:rsid w:val="00F41F44"/>
    <w:rsid w:val="00F42D17"/>
    <w:rsid w:val="00F4535A"/>
    <w:rsid w:val="00F457A0"/>
    <w:rsid w:val="00F46492"/>
    <w:rsid w:val="00F46E9B"/>
    <w:rsid w:val="00F477B5"/>
    <w:rsid w:val="00F47B01"/>
    <w:rsid w:val="00F5057E"/>
    <w:rsid w:val="00F53410"/>
    <w:rsid w:val="00F541F8"/>
    <w:rsid w:val="00F5470A"/>
    <w:rsid w:val="00F551E6"/>
    <w:rsid w:val="00F5563D"/>
    <w:rsid w:val="00F56891"/>
    <w:rsid w:val="00F60051"/>
    <w:rsid w:val="00F617FF"/>
    <w:rsid w:val="00F64CD4"/>
    <w:rsid w:val="00F64D72"/>
    <w:rsid w:val="00F64F37"/>
    <w:rsid w:val="00F65AB2"/>
    <w:rsid w:val="00F73E78"/>
    <w:rsid w:val="00F740C2"/>
    <w:rsid w:val="00F7591E"/>
    <w:rsid w:val="00F75EF9"/>
    <w:rsid w:val="00F77A9B"/>
    <w:rsid w:val="00F83035"/>
    <w:rsid w:val="00F85DBB"/>
    <w:rsid w:val="00F866B0"/>
    <w:rsid w:val="00F869EF"/>
    <w:rsid w:val="00F86BE4"/>
    <w:rsid w:val="00F86C7B"/>
    <w:rsid w:val="00F86D61"/>
    <w:rsid w:val="00F905B6"/>
    <w:rsid w:val="00F90B31"/>
    <w:rsid w:val="00F914B2"/>
    <w:rsid w:val="00F926B9"/>
    <w:rsid w:val="00F9541D"/>
    <w:rsid w:val="00FA0403"/>
    <w:rsid w:val="00FA0CE6"/>
    <w:rsid w:val="00FA35FB"/>
    <w:rsid w:val="00FA597D"/>
    <w:rsid w:val="00FA5B9A"/>
    <w:rsid w:val="00FB01B9"/>
    <w:rsid w:val="00FB3D0D"/>
    <w:rsid w:val="00FB43DB"/>
    <w:rsid w:val="00FB763A"/>
    <w:rsid w:val="00FB79C0"/>
    <w:rsid w:val="00FC0D5F"/>
    <w:rsid w:val="00FC2AF6"/>
    <w:rsid w:val="00FC2EB8"/>
    <w:rsid w:val="00FC5C43"/>
    <w:rsid w:val="00FC7586"/>
    <w:rsid w:val="00FD1598"/>
    <w:rsid w:val="00FD576E"/>
    <w:rsid w:val="00FD596B"/>
    <w:rsid w:val="00FE004A"/>
    <w:rsid w:val="00FE58CC"/>
    <w:rsid w:val="00FE75A9"/>
    <w:rsid w:val="00FF058D"/>
    <w:rsid w:val="00FF1D8E"/>
    <w:rsid w:val="00FF2440"/>
    <w:rsid w:val="00FF2AB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239EFF"/>
  <w15:docId w15:val="{5A81C535-8F44-4366-9EC1-C708518C4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IEEEAuthorName">
    <w:name w:val="IEEE Author Name"/>
    <w:basedOn w:val="Normal"/>
    <w:next w:val="Normal"/>
    <w:rsid w:val="006D34ED"/>
    <w:pPr>
      <w:adjustRightInd w:val="0"/>
      <w:snapToGrid w:val="0"/>
      <w:spacing w:before="120" w:after="120"/>
      <w:jc w:val="center"/>
    </w:pPr>
    <w:rPr>
      <w:sz w:val="22"/>
      <w:szCs w:val="24"/>
      <w:lang w:val="en-GB" w:eastAsia="en-GB"/>
    </w:rPr>
  </w:style>
  <w:style w:type="character" w:customStyle="1" w:styleId="IEEEAbstractHeadingChar">
    <w:name w:val="IEEE Abstract Heading Char"/>
    <w:link w:val="IEEEAbstractHeading"/>
    <w:locked/>
    <w:rsid w:val="006D34ED"/>
    <w:rPr>
      <w:b/>
      <w:i/>
      <w:sz w:val="18"/>
      <w:szCs w:val="24"/>
      <w:lang w:val="en-GB" w:eastAsia="en-GB"/>
    </w:rPr>
  </w:style>
  <w:style w:type="paragraph" w:customStyle="1" w:styleId="IEEEAbstractHeading">
    <w:name w:val="IEEE Abstract Heading"/>
    <w:basedOn w:val="Normal"/>
    <w:next w:val="Normal"/>
    <w:link w:val="IEEEAbstractHeadingChar"/>
    <w:rsid w:val="006D34ED"/>
    <w:pPr>
      <w:adjustRightInd w:val="0"/>
      <w:snapToGrid w:val="0"/>
      <w:jc w:val="both"/>
    </w:pPr>
    <w:rPr>
      <w:b/>
      <w:i/>
      <w:sz w:val="18"/>
      <w:szCs w:val="24"/>
      <w:lang w:val="en-GB" w:eastAsia="en-GB"/>
    </w:rPr>
  </w:style>
  <w:style w:type="paragraph" w:customStyle="1" w:styleId="IEEEAuthorAffiliation">
    <w:name w:val="IEEE Author Affiliation"/>
    <w:basedOn w:val="Normal"/>
    <w:next w:val="Normal"/>
    <w:rsid w:val="00336C8D"/>
    <w:pPr>
      <w:spacing w:after="60"/>
      <w:jc w:val="center"/>
    </w:pPr>
    <w:rPr>
      <w:i/>
      <w:szCs w:val="24"/>
      <w:lang w:val="en-GB" w:eastAsia="en-GB"/>
    </w:rPr>
  </w:style>
  <w:style w:type="paragraph" w:customStyle="1" w:styleId="JudulTabel">
    <w:name w:val="Judul_Tabel"/>
    <w:basedOn w:val="Caption"/>
    <w:rsid w:val="00645843"/>
    <w:pPr>
      <w:overflowPunct w:val="0"/>
      <w:autoSpaceDE w:val="0"/>
      <w:autoSpaceDN w:val="0"/>
      <w:adjustRightInd w:val="0"/>
      <w:spacing w:before="120" w:after="120" w:line="240" w:lineRule="auto"/>
      <w:jc w:val="both"/>
    </w:pPr>
    <w:rPr>
      <w:bCs/>
      <w:i w:val="0"/>
      <w:iCs w:val="0"/>
      <w:lang w:val="en-GB" w:eastAsia="zh-CN"/>
    </w:rPr>
  </w:style>
  <w:style w:type="paragraph" w:customStyle="1" w:styleId="JudulGambar">
    <w:name w:val="Judul_Gambar"/>
    <w:basedOn w:val="Caption"/>
    <w:rsid w:val="00877EA5"/>
    <w:pPr>
      <w:overflowPunct w:val="0"/>
      <w:autoSpaceDE w:val="0"/>
      <w:autoSpaceDN w:val="0"/>
      <w:adjustRightInd w:val="0"/>
      <w:spacing w:before="120" w:after="120" w:line="240" w:lineRule="auto"/>
    </w:pPr>
    <w:rPr>
      <w:bCs/>
      <w:i w:val="0"/>
      <w:iCs w:val="0"/>
      <w:lang w:val="en-GB" w:eastAsia="zh-CN"/>
    </w:rPr>
  </w:style>
  <w:style w:type="character" w:customStyle="1" w:styleId="FooterChar">
    <w:name w:val="Footer Char"/>
    <w:basedOn w:val="DefaultParagraphFont"/>
    <w:link w:val="Footer"/>
    <w:uiPriority w:val="99"/>
    <w:rsid w:val="00286F51"/>
  </w:style>
  <w:style w:type="table" w:styleId="ListTable6Colorful">
    <w:name w:val="List Table 6 Colorful"/>
    <w:basedOn w:val="TableNormal"/>
    <w:uiPriority w:val="51"/>
    <w:rsid w:val="006D4B5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0168">
      <w:bodyDiv w:val="1"/>
      <w:marLeft w:val="0"/>
      <w:marRight w:val="0"/>
      <w:marTop w:val="0"/>
      <w:marBottom w:val="0"/>
      <w:divBdr>
        <w:top w:val="none" w:sz="0" w:space="0" w:color="auto"/>
        <w:left w:val="none" w:sz="0" w:space="0" w:color="auto"/>
        <w:bottom w:val="none" w:sz="0" w:space="0" w:color="auto"/>
        <w:right w:val="none" w:sz="0" w:space="0" w:color="auto"/>
      </w:divBdr>
    </w:div>
    <w:div w:id="69891823">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323823036">
      <w:bodyDiv w:val="1"/>
      <w:marLeft w:val="0"/>
      <w:marRight w:val="0"/>
      <w:marTop w:val="0"/>
      <w:marBottom w:val="0"/>
      <w:divBdr>
        <w:top w:val="none" w:sz="0" w:space="0" w:color="auto"/>
        <w:left w:val="none" w:sz="0" w:space="0" w:color="auto"/>
        <w:bottom w:val="none" w:sz="0" w:space="0" w:color="auto"/>
        <w:right w:val="none" w:sz="0" w:space="0" w:color="auto"/>
      </w:divBdr>
    </w:div>
    <w:div w:id="352147624">
      <w:bodyDiv w:val="1"/>
      <w:marLeft w:val="0"/>
      <w:marRight w:val="0"/>
      <w:marTop w:val="0"/>
      <w:marBottom w:val="0"/>
      <w:divBdr>
        <w:top w:val="none" w:sz="0" w:space="0" w:color="auto"/>
        <w:left w:val="none" w:sz="0" w:space="0" w:color="auto"/>
        <w:bottom w:val="none" w:sz="0" w:space="0" w:color="auto"/>
        <w:right w:val="none" w:sz="0" w:space="0" w:color="auto"/>
      </w:divBdr>
    </w:div>
    <w:div w:id="431248620">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93926789">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027951217">
      <w:bodyDiv w:val="1"/>
      <w:marLeft w:val="0"/>
      <w:marRight w:val="0"/>
      <w:marTop w:val="0"/>
      <w:marBottom w:val="0"/>
      <w:divBdr>
        <w:top w:val="none" w:sz="0" w:space="0" w:color="auto"/>
        <w:left w:val="none" w:sz="0" w:space="0" w:color="auto"/>
        <w:bottom w:val="none" w:sz="0" w:space="0" w:color="auto"/>
        <w:right w:val="none" w:sz="0" w:space="0" w:color="auto"/>
      </w:divBdr>
    </w:div>
    <w:div w:id="1161626081">
      <w:bodyDiv w:val="1"/>
      <w:marLeft w:val="0"/>
      <w:marRight w:val="0"/>
      <w:marTop w:val="0"/>
      <w:marBottom w:val="0"/>
      <w:divBdr>
        <w:top w:val="none" w:sz="0" w:space="0" w:color="auto"/>
        <w:left w:val="none" w:sz="0" w:space="0" w:color="auto"/>
        <w:bottom w:val="none" w:sz="0" w:space="0" w:color="auto"/>
        <w:right w:val="none" w:sz="0" w:space="0" w:color="auto"/>
      </w:divBdr>
    </w:div>
    <w:div w:id="1335915224">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43584444">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10951316">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47984627">
      <w:bodyDiv w:val="1"/>
      <w:marLeft w:val="0"/>
      <w:marRight w:val="0"/>
      <w:marTop w:val="0"/>
      <w:marBottom w:val="0"/>
      <w:divBdr>
        <w:top w:val="none" w:sz="0" w:space="0" w:color="auto"/>
        <w:left w:val="none" w:sz="0" w:space="0" w:color="auto"/>
        <w:bottom w:val="none" w:sz="0" w:space="0" w:color="auto"/>
        <w:right w:val="none" w:sz="0" w:space="0" w:color="auto"/>
      </w:divBdr>
    </w:div>
    <w:div w:id="1889367966">
      <w:bodyDiv w:val="1"/>
      <w:marLeft w:val="0"/>
      <w:marRight w:val="0"/>
      <w:marTop w:val="0"/>
      <w:marBottom w:val="0"/>
      <w:divBdr>
        <w:top w:val="none" w:sz="0" w:space="0" w:color="auto"/>
        <w:left w:val="none" w:sz="0" w:space="0" w:color="auto"/>
        <w:bottom w:val="none" w:sz="0" w:space="0" w:color="auto"/>
        <w:right w:val="none" w:sz="0" w:space="0" w:color="auto"/>
      </w:divBdr>
    </w:div>
    <w:div w:id="1974483050">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13143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7EA98-11B3-45C3-9B89-710C6EFB5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15</Pages>
  <Words>4579</Words>
  <Characters>26102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30620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Sutikno, S.T.</dc:creator>
  <cp:lastModifiedBy>LAB-MICRO</cp:lastModifiedBy>
  <cp:revision>210</cp:revision>
  <cp:lastPrinted>2020-02-11T04:34:00Z</cp:lastPrinted>
  <dcterms:created xsi:type="dcterms:W3CDTF">2019-04-19T00:57:00Z</dcterms:created>
  <dcterms:modified xsi:type="dcterms:W3CDTF">2020-07-13T01:45:00Z</dcterms:modified>
</cp:coreProperties>
</file>