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BA1" w:rsidRPr="00BF099B" w:rsidRDefault="00E31BA1" w:rsidP="00E31BA1">
      <w:pPr>
        <w:rPr>
          <w:b/>
          <w:sz w:val="28"/>
          <w:szCs w:val="28"/>
        </w:rPr>
      </w:pPr>
      <w:r w:rsidRPr="00BF099B">
        <w:rPr>
          <w:b/>
          <w:sz w:val="28"/>
          <w:szCs w:val="28"/>
        </w:rPr>
        <w:t xml:space="preserve">PENGARUH </w:t>
      </w:r>
      <w:r w:rsidRPr="00BF099B">
        <w:rPr>
          <w:b/>
          <w:sz w:val="28"/>
          <w:szCs w:val="28"/>
          <w:lang w:val="id-ID"/>
        </w:rPr>
        <w:t>PUPUK ORGANIK</w:t>
      </w:r>
      <w:r w:rsidRPr="00BF099B">
        <w:rPr>
          <w:b/>
          <w:sz w:val="28"/>
          <w:szCs w:val="28"/>
        </w:rPr>
        <w:t xml:space="preserve"> KULIT </w:t>
      </w:r>
      <w:r w:rsidRPr="00BF099B">
        <w:rPr>
          <w:b/>
          <w:sz w:val="28"/>
          <w:szCs w:val="28"/>
          <w:lang w:val="id-ID"/>
        </w:rPr>
        <w:t xml:space="preserve">BUAH </w:t>
      </w:r>
      <w:r w:rsidRPr="00BF099B">
        <w:rPr>
          <w:b/>
          <w:sz w:val="28"/>
          <w:szCs w:val="28"/>
        </w:rPr>
        <w:t xml:space="preserve">KOPI DAN PUPUK UREA TERHADAP PERTUMBUHAN DAN PRODUKSI TANAMAN NILAM </w:t>
      </w:r>
      <w:r w:rsidRPr="00BF099B">
        <w:rPr>
          <w:b/>
          <w:i/>
          <w:sz w:val="28"/>
          <w:szCs w:val="28"/>
        </w:rPr>
        <w:t>(Pogostemon cablin)</w:t>
      </w:r>
    </w:p>
    <w:p w:rsidR="00596983" w:rsidRPr="00596983" w:rsidRDefault="00596983" w:rsidP="003F75BA">
      <w:pPr>
        <w:jc w:val="both"/>
        <w:rPr>
          <w:b/>
          <w:sz w:val="24"/>
          <w:szCs w:val="24"/>
          <w:lang w:val="id-ID"/>
        </w:rPr>
      </w:pPr>
    </w:p>
    <w:p w:rsidR="009153DB" w:rsidRPr="0057240C" w:rsidRDefault="0042661E" w:rsidP="00596983">
      <w:pPr>
        <w:pStyle w:val="HTMLPreformatted"/>
        <w:jc w:val="both"/>
        <w:rPr>
          <w:rFonts w:ascii="Times New Roman" w:hAnsi="Times New Roman"/>
          <w:b/>
          <w:i/>
          <w:sz w:val="24"/>
          <w:szCs w:val="24"/>
        </w:rPr>
      </w:pPr>
      <w:r w:rsidRPr="0057240C">
        <w:rPr>
          <w:rFonts w:ascii="Times New Roman" w:hAnsi="Times New Roman" w:cs="Times New Roman"/>
          <w:b/>
          <w:i/>
          <w:sz w:val="24"/>
          <w:szCs w:val="24"/>
        </w:rPr>
        <w:t xml:space="preserve">Effect of </w:t>
      </w:r>
      <w:r w:rsidR="007E2F62">
        <w:rPr>
          <w:rFonts w:ascii="Times New Roman" w:hAnsi="Times New Roman" w:cs="Times New Roman"/>
          <w:b/>
          <w:i/>
          <w:sz w:val="24"/>
          <w:szCs w:val="24"/>
        </w:rPr>
        <w:t>Organic Fertilizer of Rind</w:t>
      </w:r>
      <w:r w:rsidR="0057240C" w:rsidRPr="0057240C">
        <w:rPr>
          <w:rFonts w:ascii="Times New Roman" w:hAnsi="Times New Roman" w:cs="Times New Roman"/>
          <w:b/>
          <w:i/>
          <w:sz w:val="24"/>
          <w:szCs w:val="24"/>
        </w:rPr>
        <w:t xml:space="preserve"> Coffee</w:t>
      </w:r>
      <w:r w:rsidRPr="0057240C">
        <w:rPr>
          <w:rFonts w:ascii="Times New Roman" w:hAnsi="Times New Roman" w:cs="Times New Roman"/>
          <w:b/>
          <w:i/>
          <w:sz w:val="24"/>
          <w:szCs w:val="24"/>
        </w:rPr>
        <w:t xml:space="preserve"> and </w:t>
      </w:r>
      <w:r w:rsidR="0057240C" w:rsidRPr="0057240C">
        <w:rPr>
          <w:rFonts w:ascii="Times New Roman" w:hAnsi="Times New Roman" w:cs="Times New Roman"/>
          <w:b/>
          <w:i/>
          <w:sz w:val="24"/>
          <w:szCs w:val="24"/>
        </w:rPr>
        <w:t>Urea Fertilizer</w:t>
      </w:r>
      <w:r w:rsidRPr="0057240C">
        <w:rPr>
          <w:rFonts w:ascii="Times New Roman" w:hAnsi="Times New Roman" w:cs="Times New Roman"/>
          <w:b/>
          <w:i/>
          <w:sz w:val="24"/>
          <w:szCs w:val="24"/>
        </w:rPr>
        <w:t xml:space="preserve"> Composition on Growth of </w:t>
      </w:r>
      <w:r w:rsidR="0057240C" w:rsidRPr="0057240C">
        <w:rPr>
          <w:rFonts w:ascii="Times New Roman" w:hAnsi="Times New Roman" w:cs="Times New Roman"/>
          <w:b/>
          <w:i/>
          <w:sz w:val="24"/>
          <w:szCs w:val="24"/>
        </w:rPr>
        <w:t>Patchouli</w:t>
      </w:r>
      <w:r w:rsidRPr="0057240C">
        <w:rPr>
          <w:rFonts w:ascii="Times New Roman" w:hAnsi="Times New Roman" w:cs="Times New Roman"/>
          <w:b/>
          <w:i/>
          <w:sz w:val="24"/>
          <w:szCs w:val="24"/>
        </w:rPr>
        <w:t xml:space="preserve"> Plant (</w:t>
      </w:r>
      <w:r w:rsidR="0057240C" w:rsidRPr="0057240C">
        <w:rPr>
          <w:rFonts w:ascii="Times New Roman" w:hAnsi="Times New Roman" w:cs="Times New Roman"/>
          <w:b/>
          <w:i/>
          <w:sz w:val="24"/>
          <w:szCs w:val="24"/>
        </w:rPr>
        <w:t>Pogostemon cablin</w:t>
      </w:r>
      <w:r w:rsidRPr="0057240C">
        <w:rPr>
          <w:rFonts w:ascii="Times New Roman" w:hAnsi="Times New Roman"/>
          <w:b/>
          <w:i/>
          <w:sz w:val="24"/>
          <w:szCs w:val="24"/>
        </w:rPr>
        <w:t>)</w:t>
      </w:r>
    </w:p>
    <w:p w:rsidR="00596983" w:rsidRPr="00596983" w:rsidRDefault="00596983" w:rsidP="00596983">
      <w:pPr>
        <w:pStyle w:val="HTMLPreformatted"/>
        <w:jc w:val="both"/>
        <w:rPr>
          <w:sz w:val="24"/>
          <w:szCs w:val="24"/>
        </w:rPr>
      </w:pPr>
    </w:p>
    <w:p w:rsidR="009153DB" w:rsidRPr="00D95153" w:rsidRDefault="00BF099B" w:rsidP="009153DB">
      <w:pPr>
        <w:ind w:left="1440" w:firstLine="720"/>
        <w:rPr>
          <w:rStyle w:val="hps"/>
          <w:b/>
          <w:sz w:val="22"/>
          <w:szCs w:val="22"/>
          <w:vertAlign w:val="superscript"/>
          <w:lang w:val="id-ID"/>
        </w:rPr>
      </w:pPr>
      <w:r>
        <w:rPr>
          <w:rStyle w:val="hps"/>
          <w:b/>
          <w:sz w:val="22"/>
          <w:szCs w:val="22"/>
          <w:lang w:val="id-ID"/>
        </w:rPr>
        <w:t>M Irfan Yasir</w:t>
      </w:r>
      <w:r w:rsidR="009153DB" w:rsidRPr="00D95153">
        <w:rPr>
          <w:rStyle w:val="hps"/>
          <w:b/>
          <w:sz w:val="22"/>
          <w:szCs w:val="22"/>
          <w:lang w:val="id-ID"/>
        </w:rPr>
        <w:t>*</w:t>
      </w:r>
      <w:r w:rsidR="009153DB" w:rsidRPr="00D95153">
        <w:rPr>
          <w:rStyle w:val="hps"/>
          <w:b/>
          <w:sz w:val="22"/>
          <w:szCs w:val="22"/>
          <w:vertAlign w:val="superscript"/>
          <w:lang w:val="id-ID"/>
        </w:rPr>
        <w:t>1</w:t>
      </w:r>
      <w:r w:rsidR="009153DB" w:rsidRPr="00D95153">
        <w:rPr>
          <w:rStyle w:val="hps"/>
          <w:b/>
          <w:sz w:val="22"/>
          <w:szCs w:val="22"/>
          <w:lang w:val="id-ID"/>
        </w:rPr>
        <w:t xml:space="preserve">, </w:t>
      </w:r>
      <w:r w:rsidR="009153DB" w:rsidRPr="00D95153">
        <w:rPr>
          <w:b/>
          <w:sz w:val="22"/>
          <w:szCs w:val="22"/>
        </w:rPr>
        <w:t>Any Kusumastuti</w:t>
      </w:r>
      <w:r w:rsidR="009153DB" w:rsidRPr="00D95153">
        <w:rPr>
          <w:rStyle w:val="hps"/>
          <w:b/>
          <w:sz w:val="22"/>
          <w:szCs w:val="22"/>
          <w:vertAlign w:val="superscript"/>
          <w:lang w:val="id-ID"/>
        </w:rPr>
        <w:t>2</w:t>
      </w:r>
      <w:r w:rsidR="009153DB" w:rsidRPr="00D95153">
        <w:rPr>
          <w:rStyle w:val="hps"/>
          <w:b/>
          <w:sz w:val="22"/>
          <w:szCs w:val="22"/>
          <w:lang w:val="id-ID"/>
        </w:rPr>
        <w:t xml:space="preserve">, </w:t>
      </w:r>
      <w:r w:rsidR="009153DB" w:rsidRPr="00D95153">
        <w:rPr>
          <w:b/>
          <w:sz w:val="22"/>
          <w:szCs w:val="22"/>
        </w:rPr>
        <w:t>Made Same</w:t>
      </w:r>
      <w:r w:rsidR="009153DB" w:rsidRPr="00D95153">
        <w:rPr>
          <w:rStyle w:val="hps"/>
          <w:b/>
          <w:sz w:val="22"/>
          <w:szCs w:val="22"/>
          <w:vertAlign w:val="superscript"/>
          <w:lang w:val="id-ID"/>
        </w:rPr>
        <w:t>3</w:t>
      </w:r>
    </w:p>
    <w:p w:rsidR="00CD431B" w:rsidRPr="00666E5C" w:rsidRDefault="00CD431B" w:rsidP="00666E5C">
      <w:pPr>
        <w:jc w:val="center"/>
        <w:rPr>
          <w:i/>
          <w:lang w:val="id-ID"/>
        </w:rPr>
      </w:pPr>
      <w:r w:rsidRPr="00666E5C">
        <w:rPr>
          <w:sz w:val="22"/>
          <w:szCs w:val="22"/>
          <w:vertAlign w:val="superscript"/>
        </w:rPr>
        <w:t>1,2</w:t>
      </w:r>
      <w:r w:rsidR="00A74A4E">
        <w:rPr>
          <w:sz w:val="22"/>
          <w:szCs w:val="22"/>
          <w:lang w:val="id-ID"/>
        </w:rPr>
        <w:t>Politeknik Negeri Lampung</w:t>
      </w:r>
      <w:r w:rsidRPr="00666E5C">
        <w:rPr>
          <w:sz w:val="22"/>
          <w:szCs w:val="22"/>
        </w:rPr>
        <w:t xml:space="preserve">; </w:t>
      </w:r>
      <w:r w:rsidR="00666E5C" w:rsidRPr="00666E5C">
        <w:rPr>
          <w:i/>
          <w:sz w:val="22"/>
          <w:szCs w:val="22"/>
        </w:rPr>
        <w:t>Jl. Soekarno-Hatta No.10 Rajabasa, Bandar Lampung, Telp (0721) 703995 Fax : (0721) 787309</w:t>
      </w:r>
    </w:p>
    <w:p w:rsidR="00CD431B" w:rsidRPr="00044562" w:rsidRDefault="00CD431B" w:rsidP="00CF24D4">
      <w:pPr>
        <w:spacing w:line="276" w:lineRule="auto"/>
        <w:jc w:val="center"/>
        <w:rPr>
          <w:sz w:val="22"/>
          <w:szCs w:val="22"/>
          <w:lang w:val="id-ID"/>
        </w:rPr>
      </w:pPr>
      <w:r w:rsidRPr="00A648CF">
        <w:rPr>
          <w:sz w:val="22"/>
          <w:szCs w:val="22"/>
          <w:vertAlign w:val="superscript"/>
        </w:rPr>
        <w:t>3</w:t>
      </w:r>
      <w:r w:rsidR="00D0552C">
        <w:rPr>
          <w:sz w:val="22"/>
          <w:szCs w:val="22"/>
          <w:lang w:val="id-ID"/>
        </w:rPr>
        <w:t>Produksi dan Manajemen Industri Perkebunan</w:t>
      </w:r>
      <w:r w:rsidR="00D0552C">
        <w:rPr>
          <w:sz w:val="22"/>
          <w:szCs w:val="22"/>
        </w:rPr>
        <w:t>,</w:t>
      </w:r>
      <w:r w:rsidR="00D0552C">
        <w:rPr>
          <w:sz w:val="22"/>
          <w:szCs w:val="22"/>
          <w:lang w:val="id-ID"/>
        </w:rPr>
        <w:t>Budidaya Tanaman Perkebunan</w:t>
      </w:r>
      <w:r w:rsidRPr="00A648CF">
        <w:rPr>
          <w:sz w:val="22"/>
          <w:szCs w:val="22"/>
        </w:rPr>
        <w:t xml:space="preserve">, </w:t>
      </w:r>
      <w:r w:rsidR="00044562">
        <w:rPr>
          <w:sz w:val="22"/>
          <w:szCs w:val="22"/>
          <w:lang w:val="id-ID"/>
        </w:rPr>
        <w:t>Bandar Lampung</w:t>
      </w:r>
      <w:r>
        <w:rPr>
          <w:sz w:val="22"/>
          <w:szCs w:val="22"/>
          <w:lang w:val="id-ID"/>
        </w:rPr>
        <w:t xml:space="preserve"> </w:t>
      </w:r>
    </w:p>
    <w:p w:rsidR="00CD431B" w:rsidRPr="00960272" w:rsidRDefault="00CD431B" w:rsidP="00CF24D4">
      <w:pPr>
        <w:spacing w:line="360" w:lineRule="auto"/>
        <w:jc w:val="center"/>
        <w:rPr>
          <w:sz w:val="22"/>
          <w:szCs w:val="22"/>
          <w:lang w:val="id-ID"/>
        </w:rPr>
      </w:pPr>
      <w:r w:rsidRPr="00960272">
        <w:rPr>
          <w:sz w:val="22"/>
          <w:szCs w:val="22"/>
          <w:lang w:val="id-ID"/>
        </w:rPr>
        <w:t>e</w:t>
      </w:r>
      <w:r w:rsidRPr="00960272">
        <w:rPr>
          <w:sz w:val="22"/>
          <w:szCs w:val="22"/>
        </w:rPr>
        <w:t>-</w:t>
      </w:r>
      <w:r w:rsidRPr="00960272">
        <w:rPr>
          <w:sz w:val="22"/>
          <w:szCs w:val="22"/>
          <w:lang w:val="id-ID"/>
        </w:rPr>
        <w:t>mail</w:t>
      </w:r>
      <w:r w:rsidRPr="00960272">
        <w:rPr>
          <w:sz w:val="22"/>
          <w:szCs w:val="22"/>
        </w:rPr>
        <w:t>: *</w:t>
      </w:r>
      <w:r w:rsidRPr="00960272">
        <w:rPr>
          <w:sz w:val="22"/>
          <w:szCs w:val="22"/>
          <w:vertAlign w:val="superscript"/>
        </w:rPr>
        <w:t>1</w:t>
      </w:r>
      <w:r w:rsidR="00BF099B" w:rsidRPr="00960272">
        <w:rPr>
          <w:sz w:val="22"/>
          <w:szCs w:val="22"/>
          <w:lang w:val="id-ID"/>
        </w:rPr>
        <w:t>irfanyasir1996</w:t>
      </w:r>
      <w:r w:rsidR="00CE008D" w:rsidRPr="00960272">
        <w:rPr>
          <w:sz w:val="22"/>
          <w:szCs w:val="22"/>
          <w:lang w:val="id-ID"/>
        </w:rPr>
        <w:t>@gmail.com</w:t>
      </w:r>
      <w:r w:rsidRPr="00960272">
        <w:rPr>
          <w:sz w:val="22"/>
          <w:szCs w:val="22"/>
        </w:rPr>
        <w:t xml:space="preserve">, </w:t>
      </w:r>
      <w:r w:rsidRPr="00960272">
        <w:rPr>
          <w:sz w:val="22"/>
          <w:szCs w:val="22"/>
          <w:vertAlign w:val="superscript"/>
        </w:rPr>
        <w:t>2</w:t>
      </w:r>
      <w:r w:rsidR="00E0657B" w:rsidRPr="00960272">
        <w:rPr>
          <w:sz w:val="22"/>
          <w:szCs w:val="22"/>
          <w:lang w:val="id-ID"/>
        </w:rPr>
        <w:t>anyk@polinela.ac.id</w:t>
      </w:r>
      <w:r w:rsidRPr="00960272">
        <w:rPr>
          <w:sz w:val="22"/>
          <w:szCs w:val="22"/>
        </w:rPr>
        <w:t xml:space="preserve">, </w:t>
      </w:r>
      <w:r w:rsidRPr="00960272">
        <w:rPr>
          <w:sz w:val="22"/>
          <w:szCs w:val="22"/>
          <w:vertAlign w:val="superscript"/>
        </w:rPr>
        <w:t>3</w:t>
      </w:r>
      <w:r w:rsidR="00A74A4E" w:rsidRPr="00960272">
        <w:rPr>
          <w:sz w:val="22"/>
          <w:szCs w:val="22"/>
          <w:lang w:val="id-ID"/>
        </w:rPr>
        <w:t>m</w:t>
      </w:r>
      <w:r w:rsidR="00E0657B" w:rsidRPr="00960272">
        <w:rPr>
          <w:sz w:val="22"/>
          <w:szCs w:val="22"/>
          <w:lang w:val="id-ID"/>
        </w:rPr>
        <w:t>adesame</w:t>
      </w:r>
      <w:r w:rsidR="00492842" w:rsidRPr="00960272">
        <w:rPr>
          <w:sz w:val="22"/>
          <w:szCs w:val="22"/>
          <w:lang w:val="id-ID"/>
        </w:rPr>
        <w:t>50@yahoo.co.id</w:t>
      </w:r>
    </w:p>
    <w:p w:rsidR="00CD431B" w:rsidRPr="002B24CB" w:rsidRDefault="00CD431B" w:rsidP="00CF24D4">
      <w:pPr>
        <w:spacing w:line="360" w:lineRule="auto"/>
        <w:jc w:val="center"/>
        <w:rPr>
          <w:b/>
          <w:bCs/>
          <w:i/>
          <w:iCs/>
          <w:sz w:val="22"/>
          <w:szCs w:val="22"/>
        </w:rPr>
      </w:pPr>
    </w:p>
    <w:p w:rsidR="000C5673" w:rsidRPr="002B24CB" w:rsidRDefault="000C5673" w:rsidP="00CF24D4">
      <w:pPr>
        <w:pStyle w:val="AbstractTitle"/>
        <w:spacing w:after="120" w:line="360" w:lineRule="auto"/>
        <w:rPr>
          <w:color w:val="00B0F0"/>
          <w:sz w:val="24"/>
          <w:szCs w:val="24"/>
        </w:rPr>
      </w:pPr>
      <w:r w:rsidRPr="002B24CB">
        <w:rPr>
          <w:sz w:val="24"/>
          <w:szCs w:val="24"/>
        </w:rPr>
        <w:t xml:space="preserve">ABSTRAK </w:t>
      </w:r>
    </w:p>
    <w:p w:rsidR="005127EB" w:rsidRPr="005127EB" w:rsidRDefault="00BF099B" w:rsidP="005127EB">
      <w:pPr>
        <w:autoSpaceDE w:val="0"/>
        <w:autoSpaceDN w:val="0"/>
        <w:adjustRightInd w:val="0"/>
        <w:ind w:firstLine="720"/>
        <w:jc w:val="both"/>
        <w:rPr>
          <w:color w:val="FF0000"/>
          <w:sz w:val="22"/>
          <w:szCs w:val="22"/>
        </w:rPr>
      </w:pPr>
      <w:r w:rsidRPr="00BF099B">
        <w:rPr>
          <w:sz w:val="22"/>
          <w:szCs w:val="22"/>
        </w:rPr>
        <w:t xml:space="preserve">Penelitian dilaksanakan dikebun Pembibitan Jurusan Budidaya Tanaman Perkebunan dan Laboratorium Analisis Politeknik Negeri Lampung pada bulan </w:t>
      </w:r>
      <w:r w:rsidRPr="00BF099B">
        <w:rPr>
          <w:sz w:val="22"/>
          <w:szCs w:val="22"/>
          <w:lang w:val="id-ID"/>
        </w:rPr>
        <w:t>Oktober 2018</w:t>
      </w:r>
      <w:r w:rsidRPr="00BF099B">
        <w:rPr>
          <w:sz w:val="22"/>
          <w:szCs w:val="22"/>
        </w:rPr>
        <w:t xml:space="preserve"> sampai dengan  </w:t>
      </w:r>
      <w:r w:rsidRPr="00BF099B">
        <w:rPr>
          <w:sz w:val="22"/>
          <w:szCs w:val="22"/>
          <w:lang w:val="id-ID"/>
        </w:rPr>
        <w:t>Maret</w:t>
      </w:r>
      <w:r w:rsidRPr="00BF099B">
        <w:rPr>
          <w:sz w:val="22"/>
          <w:szCs w:val="22"/>
        </w:rPr>
        <w:t xml:space="preserve">  201</w:t>
      </w:r>
      <w:r w:rsidRPr="00BF099B">
        <w:rPr>
          <w:sz w:val="22"/>
          <w:szCs w:val="22"/>
          <w:lang w:val="id-ID"/>
        </w:rPr>
        <w:t>9</w:t>
      </w:r>
      <w:r w:rsidR="002766BA" w:rsidRPr="00BF099B">
        <w:rPr>
          <w:sz w:val="22"/>
          <w:szCs w:val="22"/>
        </w:rPr>
        <w:t xml:space="preserve">. </w:t>
      </w:r>
      <w:r w:rsidR="00DA4C63" w:rsidRPr="00FF2830">
        <w:rPr>
          <w:sz w:val="22"/>
          <w:szCs w:val="22"/>
        </w:rPr>
        <w:t>Penelitian menggunakan</w:t>
      </w:r>
      <w:r w:rsidR="00DA4C63">
        <w:rPr>
          <w:sz w:val="22"/>
          <w:szCs w:val="22"/>
        </w:rPr>
        <w:t xml:space="preserve"> </w:t>
      </w:r>
      <w:r w:rsidR="002766BA" w:rsidRPr="00BF099B">
        <w:rPr>
          <w:sz w:val="22"/>
          <w:szCs w:val="22"/>
        </w:rPr>
        <w:t xml:space="preserve">Rancangan Acak Kelompok (RAK) </w:t>
      </w:r>
      <w:r w:rsidRPr="00BF099B">
        <w:rPr>
          <w:sz w:val="22"/>
          <w:szCs w:val="22"/>
        </w:rPr>
        <w:t>dengan pola faktorial 3 x 3</w:t>
      </w:r>
      <w:r w:rsidR="002766BA" w:rsidRPr="00BF099B">
        <w:rPr>
          <w:sz w:val="22"/>
          <w:szCs w:val="22"/>
        </w:rPr>
        <w:t xml:space="preserve">.  Faktor </w:t>
      </w:r>
      <w:r w:rsidRPr="00BF099B">
        <w:rPr>
          <w:sz w:val="22"/>
          <w:szCs w:val="22"/>
        </w:rPr>
        <w:t>Faktor pertama adalah</w:t>
      </w:r>
      <w:r w:rsidRPr="00BF099B">
        <w:rPr>
          <w:sz w:val="22"/>
          <w:szCs w:val="22"/>
          <w:lang w:val="id-ID"/>
        </w:rPr>
        <w:t xml:space="preserve"> komposisi</w:t>
      </w:r>
      <w:r w:rsidRPr="00BF099B">
        <w:rPr>
          <w:sz w:val="22"/>
          <w:szCs w:val="22"/>
        </w:rPr>
        <w:t xml:space="preserve"> </w:t>
      </w:r>
      <w:r w:rsidRPr="00BF099B">
        <w:rPr>
          <w:sz w:val="22"/>
          <w:szCs w:val="22"/>
          <w:lang w:val="id-ID"/>
        </w:rPr>
        <w:t>pupuk organik kulit buah kopi</w:t>
      </w:r>
      <w:r w:rsidRPr="00BF099B">
        <w:rPr>
          <w:sz w:val="22"/>
          <w:szCs w:val="22"/>
        </w:rPr>
        <w:t xml:space="preserve"> yang terdiri dari 3 taraf</w:t>
      </w:r>
      <w:r w:rsidRPr="00BF099B">
        <w:rPr>
          <w:sz w:val="22"/>
          <w:szCs w:val="22"/>
          <w:lang w:val="id-ID"/>
        </w:rPr>
        <w:t xml:space="preserve"> (42 </w:t>
      </w:r>
      <w:r w:rsidRPr="00BF099B">
        <w:rPr>
          <w:sz w:val="22"/>
          <w:szCs w:val="22"/>
        </w:rPr>
        <w:t xml:space="preserve">, </w:t>
      </w:r>
      <w:r w:rsidRPr="00BF099B">
        <w:rPr>
          <w:sz w:val="22"/>
          <w:szCs w:val="22"/>
          <w:lang w:val="id-ID"/>
        </w:rPr>
        <w:t>84</w:t>
      </w:r>
      <w:r w:rsidRPr="00BF099B">
        <w:rPr>
          <w:sz w:val="22"/>
          <w:szCs w:val="22"/>
        </w:rPr>
        <w:t xml:space="preserve">, dan </w:t>
      </w:r>
      <w:r w:rsidRPr="00BF099B">
        <w:rPr>
          <w:sz w:val="22"/>
          <w:szCs w:val="22"/>
          <w:lang w:val="id-ID"/>
        </w:rPr>
        <w:t>168 g.polybag</w:t>
      </w:r>
      <w:r w:rsidRPr="00BF099B">
        <w:rPr>
          <w:sz w:val="22"/>
          <w:szCs w:val="22"/>
          <w:vertAlign w:val="superscript"/>
          <w:lang w:val="id-ID"/>
        </w:rPr>
        <w:t>-1</w:t>
      </w:r>
      <w:r w:rsidRPr="00BF099B">
        <w:rPr>
          <w:sz w:val="22"/>
          <w:szCs w:val="22"/>
          <w:lang w:val="id-ID"/>
        </w:rPr>
        <w:t xml:space="preserve">  )</w:t>
      </w:r>
      <w:r w:rsidRPr="00BF099B">
        <w:rPr>
          <w:sz w:val="22"/>
          <w:szCs w:val="22"/>
        </w:rPr>
        <w:t xml:space="preserve">. Faktor kedua adalah </w:t>
      </w:r>
      <w:r w:rsidRPr="00BF099B">
        <w:rPr>
          <w:sz w:val="22"/>
          <w:szCs w:val="22"/>
          <w:lang w:val="id-ID"/>
        </w:rPr>
        <w:t>dosis pupuk urea</w:t>
      </w:r>
      <w:r w:rsidRPr="00BF099B">
        <w:rPr>
          <w:sz w:val="22"/>
          <w:szCs w:val="22"/>
        </w:rPr>
        <w:t xml:space="preserve"> </w:t>
      </w:r>
      <w:r w:rsidRPr="00BF099B">
        <w:rPr>
          <w:sz w:val="22"/>
          <w:szCs w:val="22"/>
          <w:lang w:val="id-ID"/>
        </w:rPr>
        <w:t xml:space="preserve">( </w:t>
      </w:r>
      <w:r w:rsidR="00DA4C63">
        <w:rPr>
          <w:sz w:val="22"/>
          <w:szCs w:val="22"/>
        </w:rPr>
        <w:t>0</w:t>
      </w:r>
      <w:r w:rsidRPr="00BF099B">
        <w:rPr>
          <w:sz w:val="22"/>
          <w:szCs w:val="22"/>
        </w:rPr>
        <w:t xml:space="preserve">, </w:t>
      </w:r>
      <w:r w:rsidR="00DA4C63">
        <w:rPr>
          <w:sz w:val="22"/>
          <w:szCs w:val="22"/>
        </w:rPr>
        <w:t>1</w:t>
      </w:r>
      <w:r w:rsidRPr="00BF099B">
        <w:rPr>
          <w:sz w:val="22"/>
          <w:szCs w:val="22"/>
        </w:rPr>
        <w:t xml:space="preserve">, dan </w:t>
      </w:r>
      <w:r w:rsidRPr="00BF099B">
        <w:rPr>
          <w:sz w:val="22"/>
          <w:szCs w:val="22"/>
          <w:lang w:val="id-ID"/>
        </w:rPr>
        <w:t>2 g.polybag</w:t>
      </w:r>
      <w:r w:rsidRPr="00BF099B">
        <w:rPr>
          <w:sz w:val="22"/>
          <w:szCs w:val="22"/>
          <w:vertAlign w:val="superscript"/>
          <w:lang w:val="id-ID"/>
        </w:rPr>
        <w:t>-1</w:t>
      </w:r>
      <w:r w:rsidRPr="00BF099B">
        <w:rPr>
          <w:sz w:val="22"/>
          <w:szCs w:val="22"/>
          <w:lang w:val="id-ID"/>
        </w:rPr>
        <w:t xml:space="preserve">  )</w:t>
      </w:r>
      <w:r w:rsidRPr="00BF099B">
        <w:rPr>
          <w:sz w:val="22"/>
          <w:szCs w:val="22"/>
        </w:rPr>
        <w:t>.</w:t>
      </w:r>
      <w:r w:rsidRPr="00BF099B">
        <w:rPr>
          <w:sz w:val="22"/>
          <w:szCs w:val="22"/>
          <w:lang w:val="id-ID"/>
        </w:rPr>
        <w:t xml:space="preserve"> </w:t>
      </w:r>
      <w:r w:rsidRPr="00BF099B">
        <w:rPr>
          <w:sz w:val="22"/>
          <w:szCs w:val="22"/>
        </w:rPr>
        <w:t xml:space="preserve">Variabel pengamatan adalah </w:t>
      </w:r>
      <w:r w:rsidRPr="00BF099B">
        <w:rPr>
          <w:sz w:val="22"/>
          <w:szCs w:val="22"/>
          <w:lang w:val="id-ID"/>
        </w:rPr>
        <w:t>tinggi tanaman</w:t>
      </w:r>
      <w:r w:rsidRPr="00BF099B">
        <w:rPr>
          <w:sz w:val="22"/>
          <w:szCs w:val="22"/>
        </w:rPr>
        <w:t>,</w:t>
      </w:r>
      <w:r w:rsidRPr="00BF099B">
        <w:rPr>
          <w:sz w:val="22"/>
          <w:szCs w:val="22"/>
          <w:lang w:val="id-ID"/>
        </w:rPr>
        <w:t xml:space="preserve"> jumlah cabang utama, bobot basah tanaman, bobot kering tanaman</w:t>
      </w:r>
      <w:r w:rsidRPr="00BF099B">
        <w:rPr>
          <w:sz w:val="22"/>
          <w:szCs w:val="22"/>
        </w:rPr>
        <w:t xml:space="preserve"> dan </w:t>
      </w:r>
      <w:r w:rsidRPr="00BF099B">
        <w:rPr>
          <w:sz w:val="22"/>
          <w:szCs w:val="22"/>
          <w:lang w:val="id-ID"/>
        </w:rPr>
        <w:t>rendemen</w:t>
      </w:r>
      <w:r w:rsidRPr="00BF099B">
        <w:rPr>
          <w:sz w:val="22"/>
          <w:szCs w:val="22"/>
        </w:rPr>
        <w:t xml:space="preserve">. </w:t>
      </w:r>
      <w:r w:rsidRPr="00FF2830">
        <w:rPr>
          <w:sz w:val="22"/>
          <w:szCs w:val="22"/>
        </w:rPr>
        <w:t>Hasil penelitian menunjukan bahwa</w:t>
      </w:r>
      <w:r w:rsidR="000E2C21" w:rsidRPr="00FF2830">
        <w:rPr>
          <w:sz w:val="22"/>
          <w:szCs w:val="22"/>
        </w:rPr>
        <w:t xml:space="preserve"> tidak terdapat pengaruh </w:t>
      </w:r>
      <w:r w:rsidR="00FF2830" w:rsidRPr="00FF2830">
        <w:rPr>
          <w:sz w:val="22"/>
          <w:szCs w:val="22"/>
        </w:rPr>
        <w:t xml:space="preserve">pemberian </w:t>
      </w:r>
      <w:r w:rsidR="005127EB" w:rsidRPr="00FF2830">
        <w:rPr>
          <w:sz w:val="22"/>
          <w:szCs w:val="22"/>
        </w:rPr>
        <w:t xml:space="preserve">, pupuk </w:t>
      </w:r>
      <w:r w:rsidR="00FF2830" w:rsidRPr="00FF2830">
        <w:rPr>
          <w:sz w:val="22"/>
          <w:szCs w:val="22"/>
        </w:rPr>
        <w:t>organi</w:t>
      </w:r>
      <w:r w:rsidR="00FF2830" w:rsidRPr="00FF2830">
        <w:rPr>
          <w:sz w:val="22"/>
          <w:szCs w:val="22"/>
          <w:lang w:val="id-ID"/>
        </w:rPr>
        <w:t xml:space="preserve">k kulit buah kopi dan pemberian pupuk urea </w:t>
      </w:r>
      <w:r w:rsidR="005127EB" w:rsidRPr="00FF2830">
        <w:rPr>
          <w:sz w:val="22"/>
          <w:szCs w:val="22"/>
        </w:rPr>
        <w:t xml:space="preserve"> maupun interaksi keduanya.  </w:t>
      </w:r>
      <w:r w:rsidR="005127EB" w:rsidRPr="00FF2830">
        <w:rPr>
          <w:sz w:val="22"/>
          <w:szCs w:val="22"/>
          <w:lang w:val="id-ID"/>
        </w:rPr>
        <w:t>.</w:t>
      </w:r>
      <w:r w:rsidR="005127EB" w:rsidRPr="00FF2830">
        <w:rPr>
          <w:sz w:val="22"/>
          <w:szCs w:val="22"/>
        </w:rPr>
        <w:t xml:space="preserve">  Rendemen tertinggi didapatkan pada perlakuan dosis pupuk </w:t>
      </w:r>
      <w:r w:rsidR="005127EB" w:rsidRPr="00FF2830">
        <w:rPr>
          <w:sz w:val="22"/>
          <w:szCs w:val="22"/>
          <w:lang w:val="id-ID" w:eastAsia="id-ID"/>
        </w:rPr>
        <w:t xml:space="preserve">1 </w:t>
      </w:r>
      <w:r w:rsidR="005127EB" w:rsidRPr="00FF2830">
        <w:rPr>
          <w:sz w:val="22"/>
          <w:szCs w:val="22"/>
          <w:lang w:val="id-ID"/>
        </w:rPr>
        <w:t>g.polybag</w:t>
      </w:r>
      <w:r w:rsidR="005127EB" w:rsidRPr="00FF2830">
        <w:rPr>
          <w:sz w:val="22"/>
          <w:szCs w:val="22"/>
          <w:vertAlign w:val="superscript"/>
          <w:lang w:val="id-ID"/>
        </w:rPr>
        <w:t>-1</w:t>
      </w:r>
      <w:r w:rsidR="005127EB" w:rsidRPr="00FF2830">
        <w:rPr>
          <w:sz w:val="22"/>
          <w:szCs w:val="22"/>
          <w:lang w:val="id-ID"/>
        </w:rPr>
        <w:t xml:space="preserve"> </w:t>
      </w:r>
      <w:r w:rsidR="005127EB" w:rsidRPr="00FF2830">
        <w:rPr>
          <w:sz w:val="22"/>
          <w:szCs w:val="22"/>
          <w:lang w:val="id-ID" w:eastAsia="id-ID"/>
        </w:rPr>
        <w:t xml:space="preserve"> urea </w:t>
      </w:r>
      <w:r w:rsidR="005127EB" w:rsidRPr="00FF2830">
        <w:rPr>
          <w:sz w:val="22"/>
          <w:szCs w:val="22"/>
          <w:lang w:eastAsia="id-ID"/>
        </w:rPr>
        <w:t>tertinggi  yaitu 2.10%</w:t>
      </w:r>
    </w:p>
    <w:p w:rsidR="005127EB" w:rsidRPr="005127EB" w:rsidRDefault="005127EB" w:rsidP="002766BA">
      <w:pPr>
        <w:jc w:val="both"/>
        <w:rPr>
          <w:sz w:val="22"/>
          <w:szCs w:val="22"/>
        </w:rPr>
      </w:pPr>
    </w:p>
    <w:p w:rsidR="000E2C21" w:rsidRPr="000E2C21" w:rsidRDefault="000E2C21" w:rsidP="000E2C21">
      <w:pPr>
        <w:jc w:val="both"/>
        <w:rPr>
          <w:sz w:val="22"/>
          <w:szCs w:val="22"/>
        </w:rPr>
      </w:pPr>
    </w:p>
    <w:p w:rsidR="000C5673" w:rsidRDefault="000C5673" w:rsidP="000C5673">
      <w:pPr>
        <w:pStyle w:val="BodyAbstract"/>
        <w:ind w:left="0" w:right="6"/>
        <w:rPr>
          <w:i w:val="0"/>
          <w:sz w:val="22"/>
          <w:szCs w:val="22"/>
          <w:lang w:val="id-ID"/>
        </w:rPr>
      </w:pPr>
      <w:r w:rsidRPr="00BF099B">
        <w:rPr>
          <w:bCs/>
          <w:i w:val="0"/>
          <w:iCs/>
          <w:sz w:val="22"/>
          <w:szCs w:val="22"/>
        </w:rPr>
        <w:t>Kata kunci:</w:t>
      </w:r>
      <w:r w:rsidR="00BF099B" w:rsidRPr="00BF099B">
        <w:rPr>
          <w:sz w:val="22"/>
          <w:szCs w:val="22"/>
          <w:lang w:val="id-ID"/>
        </w:rPr>
        <w:t xml:space="preserve"> </w:t>
      </w:r>
      <w:r w:rsidR="00BF099B" w:rsidRPr="00BF099B">
        <w:rPr>
          <w:i w:val="0"/>
          <w:sz w:val="22"/>
          <w:szCs w:val="22"/>
          <w:lang w:val="id-ID"/>
        </w:rPr>
        <w:t xml:space="preserve">kulit buah kopi, </w:t>
      </w:r>
      <w:r w:rsidR="00BF099B" w:rsidRPr="00BF099B">
        <w:rPr>
          <w:i w:val="0"/>
          <w:sz w:val="22"/>
          <w:szCs w:val="22"/>
        </w:rPr>
        <w:t>nilam</w:t>
      </w:r>
      <w:r w:rsidR="00BF099B" w:rsidRPr="00BF099B">
        <w:rPr>
          <w:i w:val="0"/>
          <w:sz w:val="22"/>
          <w:szCs w:val="22"/>
          <w:lang w:val="id-ID"/>
        </w:rPr>
        <w:t>, pupuk organik</w:t>
      </w:r>
      <w:r w:rsidR="00BF099B" w:rsidRPr="00BF099B">
        <w:rPr>
          <w:i w:val="0"/>
          <w:sz w:val="22"/>
          <w:szCs w:val="22"/>
        </w:rPr>
        <w:t>,</w:t>
      </w:r>
      <w:r w:rsidR="00BF099B" w:rsidRPr="00BF099B">
        <w:rPr>
          <w:i w:val="0"/>
          <w:sz w:val="22"/>
          <w:szCs w:val="22"/>
          <w:lang w:val="id-ID"/>
        </w:rPr>
        <w:t xml:space="preserve"> </w:t>
      </w:r>
      <w:r w:rsidR="00BF099B" w:rsidRPr="00BF099B">
        <w:rPr>
          <w:i w:val="0"/>
          <w:sz w:val="22"/>
          <w:szCs w:val="22"/>
        </w:rPr>
        <w:t>pupuk</w:t>
      </w:r>
      <w:r w:rsidR="00BF099B" w:rsidRPr="00BF099B">
        <w:rPr>
          <w:i w:val="0"/>
          <w:sz w:val="22"/>
          <w:szCs w:val="22"/>
          <w:lang w:val="id-ID"/>
        </w:rPr>
        <w:t xml:space="preserve"> urea</w:t>
      </w:r>
      <w:r w:rsidR="00BF099B" w:rsidRPr="00BF099B">
        <w:rPr>
          <w:i w:val="0"/>
          <w:sz w:val="22"/>
          <w:szCs w:val="22"/>
        </w:rPr>
        <w:t xml:space="preserve">, </w:t>
      </w:r>
      <w:r w:rsidR="00BF099B" w:rsidRPr="00BF099B">
        <w:rPr>
          <w:i w:val="0"/>
          <w:sz w:val="22"/>
          <w:szCs w:val="22"/>
          <w:lang w:val="id-ID"/>
        </w:rPr>
        <w:t>rendemen</w:t>
      </w:r>
      <w:r w:rsidR="00BF099B">
        <w:rPr>
          <w:i w:val="0"/>
          <w:sz w:val="22"/>
          <w:szCs w:val="22"/>
          <w:lang w:val="id-ID"/>
        </w:rPr>
        <w:t>.</w:t>
      </w:r>
      <w:r w:rsidR="00BF099B" w:rsidRPr="00BF099B">
        <w:rPr>
          <w:i w:val="0"/>
          <w:sz w:val="22"/>
          <w:szCs w:val="22"/>
        </w:rPr>
        <w:t xml:space="preserve">    </w:t>
      </w:r>
    </w:p>
    <w:p w:rsidR="00BF099B" w:rsidRPr="00BF099B" w:rsidRDefault="00097716" w:rsidP="00097716">
      <w:pPr>
        <w:pStyle w:val="BodyAbstract"/>
        <w:tabs>
          <w:tab w:val="left" w:pos="2057"/>
        </w:tabs>
        <w:ind w:left="0" w:right="6"/>
        <w:rPr>
          <w:i w:val="0"/>
          <w:sz w:val="22"/>
          <w:szCs w:val="22"/>
          <w:lang w:val="id-ID"/>
        </w:rPr>
      </w:pPr>
      <w:r>
        <w:rPr>
          <w:i w:val="0"/>
          <w:sz w:val="22"/>
          <w:szCs w:val="22"/>
          <w:lang w:val="id-ID"/>
        </w:rPr>
        <w:tab/>
      </w:r>
    </w:p>
    <w:p w:rsidR="000C5673" w:rsidRPr="002B24CB" w:rsidRDefault="000C5673" w:rsidP="00CF24D4">
      <w:pPr>
        <w:pStyle w:val="AbstractTitle"/>
        <w:spacing w:after="120" w:line="360" w:lineRule="auto"/>
        <w:rPr>
          <w:i/>
          <w:sz w:val="24"/>
          <w:szCs w:val="24"/>
        </w:rPr>
      </w:pPr>
      <w:r w:rsidRPr="002B24CB">
        <w:rPr>
          <w:i/>
          <w:sz w:val="24"/>
          <w:szCs w:val="24"/>
        </w:rPr>
        <w:t>ABSTRA</w:t>
      </w:r>
      <w:r w:rsidRPr="002B24CB">
        <w:rPr>
          <w:i/>
          <w:sz w:val="24"/>
          <w:szCs w:val="24"/>
          <w:lang w:val="id-ID"/>
        </w:rPr>
        <w:t>CT</w:t>
      </w:r>
      <w:r w:rsidRPr="002B24CB">
        <w:rPr>
          <w:i/>
          <w:sz w:val="24"/>
          <w:szCs w:val="24"/>
        </w:rPr>
        <w:t xml:space="preserve"> </w:t>
      </w:r>
    </w:p>
    <w:p w:rsidR="001039D2" w:rsidRDefault="00097716" w:rsidP="00A955E5">
      <w:pPr>
        <w:rPr>
          <w:i/>
          <w:sz w:val="22"/>
          <w:szCs w:val="22"/>
          <w:lang w:val="id-ID"/>
        </w:rPr>
      </w:pPr>
      <w:r w:rsidRPr="001039D2">
        <w:rPr>
          <w:i/>
          <w:sz w:val="22"/>
          <w:szCs w:val="22"/>
        </w:rPr>
        <w:t>This study was conducted in the teaching farm and</w:t>
      </w:r>
      <w:r w:rsidRPr="001039D2">
        <w:rPr>
          <w:i/>
          <w:color w:val="222222"/>
          <w:sz w:val="22"/>
          <w:szCs w:val="22"/>
        </w:rPr>
        <w:t xml:space="preserve"> Analysis Laboratory</w:t>
      </w:r>
      <w:r w:rsidRPr="001039D2">
        <w:rPr>
          <w:i/>
          <w:sz w:val="22"/>
          <w:szCs w:val="22"/>
        </w:rPr>
        <w:t xml:space="preserve"> of Politeknik Negeri Lampung </w:t>
      </w:r>
      <w:r w:rsidRPr="001039D2">
        <w:rPr>
          <w:i/>
          <w:color w:val="222222"/>
          <w:sz w:val="22"/>
          <w:szCs w:val="22"/>
        </w:rPr>
        <w:t xml:space="preserve">in October 2018 until March 2019. The method used was a Randomized Block Design (RBD) with a 3 x 3 factorial pattern. The first factor was the composition of organic coffee beans which consists of 3 levels (42, 84, and 168 g.polybag-1). The second factor is the dose of urea fertilizer (0, 1, and 2 g.polybag-1). Observation variables were plant height, number of main branches, plant wet weight, plant dry weight and yield. </w:t>
      </w:r>
      <w:r w:rsidR="00A955E5" w:rsidRPr="00A955E5">
        <w:rPr>
          <w:i/>
          <w:sz w:val="22"/>
          <w:szCs w:val="22"/>
        </w:rPr>
        <w:t>The results showed that there was no effect of organic fertilizer and the coffee fruit peel urea fertilizer and their interaction. The highest yield obtained at treatment dosages of 1 g.polybag-1 the highest urea 2:10%</w:t>
      </w:r>
      <w:r w:rsidR="00A955E5">
        <w:rPr>
          <w:i/>
          <w:sz w:val="22"/>
          <w:szCs w:val="22"/>
          <w:lang w:val="id-ID"/>
        </w:rPr>
        <w:t xml:space="preserve">. </w:t>
      </w:r>
    </w:p>
    <w:p w:rsidR="00A955E5" w:rsidRPr="00A955E5" w:rsidRDefault="00A955E5" w:rsidP="00A955E5">
      <w:pPr>
        <w:rPr>
          <w:i/>
          <w:sz w:val="22"/>
          <w:szCs w:val="22"/>
          <w:lang w:val="id-ID"/>
        </w:rPr>
      </w:pPr>
    </w:p>
    <w:p w:rsidR="00596983" w:rsidRPr="001039D2" w:rsidRDefault="007E2F62" w:rsidP="001039D2">
      <w:pPr>
        <w:pStyle w:val="HTMLPreformatted"/>
        <w:shd w:val="clear" w:color="auto" w:fill="F8F9FA"/>
        <w:jc w:val="both"/>
        <w:rPr>
          <w:rFonts w:ascii="Times New Roman" w:hAnsi="Times New Roman" w:cs="Times New Roman"/>
          <w:i/>
          <w:color w:val="222222"/>
          <w:sz w:val="22"/>
          <w:szCs w:val="22"/>
        </w:rPr>
      </w:pPr>
      <w:r>
        <w:rPr>
          <w:rFonts w:ascii="Times New Roman" w:hAnsi="Times New Roman" w:cs="Times New Roman"/>
          <w:i/>
          <w:color w:val="222222"/>
          <w:sz w:val="22"/>
          <w:szCs w:val="22"/>
          <w:shd w:val="clear" w:color="auto" w:fill="F8F9FA"/>
        </w:rPr>
        <w:t>Keywords: coffee fruit rind</w:t>
      </w:r>
      <w:r w:rsidR="001039D2" w:rsidRPr="001039D2">
        <w:rPr>
          <w:rFonts w:ascii="Times New Roman" w:hAnsi="Times New Roman" w:cs="Times New Roman"/>
          <w:i/>
          <w:color w:val="222222"/>
          <w:sz w:val="22"/>
          <w:szCs w:val="22"/>
          <w:shd w:val="clear" w:color="auto" w:fill="F8F9FA"/>
        </w:rPr>
        <w:t>, patchouli, organic fertilizer, urea fertilizer, yield</w:t>
      </w:r>
      <w:r w:rsidR="001039D2">
        <w:rPr>
          <w:rFonts w:ascii="Times New Roman" w:hAnsi="Times New Roman" w:cs="Times New Roman"/>
          <w:i/>
          <w:color w:val="222222"/>
          <w:sz w:val="22"/>
          <w:szCs w:val="22"/>
          <w:shd w:val="clear" w:color="auto" w:fill="F8F9FA"/>
        </w:rPr>
        <w:t>.</w:t>
      </w:r>
    </w:p>
    <w:p w:rsidR="0047037A" w:rsidRDefault="0047037A" w:rsidP="00D1449A">
      <w:pPr>
        <w:spacing w:line="360" w:lineRule="auto"/>
        <w:rPr>
          <w:b/>
          <w:bCs/>
          <w:sz w:val="24"/>
          <w:szCs w:val="24"/>
          <w:lang w:val="id-ID"/>
        </w:rPr>
      </w:pPr>
    </w:p>
    <w:p w:rsidR="001039D2" w:rsidRDefault="001039D2" w:rsidP="00D019C3">
      <w:pPr>
        <w:spacing w:line="360" w:lineRule="auto"/>
        <w:jc w:val="center"/>
        <w:rPr>
          <w:b/>
          <w:bCs/>
          <w:sz w:val="24"/>
          <w:szCs w:val="24"/>
          <w:lang w:val="id-ID"/>
        </w:rPr>
      </w:pPr>
    </w:p>
    <w:p w:rsidR="00A955E5" w:rsidRDefault="00A955E5" w:rsidP="00D019C3">
      <w:pPr>
        <w:spacing w:line="360" w:lineRule="auto"/>
        <w:jc w:val="center"/>
        <w:rPr>
          <w:b/>
          <w:bCs/>
          <w:sz w:val="24"/>
          <w:szCs w:val="24"/>
          <w:lang w:val="id-ID"/>
        </w:rPr>
      </w:pPr>
    </w:p>
    <w:p w:rsidR="001039D2" w:rsidRDefault="001039D2" w:rsidP="00D019C3">
      <w:pPr>
        <w:spacing w:line="360" w:lineRule="auto"/>
        <w:jc w:val="center"/>
        <w:rPr>
          <w:b/>
          <w:bCs/>
          <w:sz w:val="24"/>
          <w:szCs w:val="24"/>
        </w:rPr>
      </w:pPr>
    </w:p>
    <w:p w:rsidR="005127EB" w:rsidRPr="005127EB" w:rsidRDefault="005127EB" w:rsidP="00D019C3">
      <w:pPr>
        <w:spacing w:line="360" w:lineRule="auto"/>
        <w:jc w:val="center"/>
        <w:rPr>
          <w:b/>
          <w:bCs/>
          <w:sz w:val="24"/>
          <w:szCs w:val="24"/>
        </w:rPr>
      </w:pPr>
    </w:p>
    <w:p w:rsidR="00CD431B" w:rsidRPr="00D15120" w:rsidRDefault="00CD431B" w:rsidP="00D019C3">
      <w:pPr>
        <w:spacing w:line="360" w:lineRule="auto"/>
        <w:jc w:val="center"/>
        <w:rPr>
          <w:bCs/>
          <w:color w:val="FF0000"/>
          <w:sz w:val="22"/>
          <w:szCs w:val="22"/>
          <w:lang w:val="id-ID"/>
        </w:rPr>
      </w:pPr>
      <w:r w:rsidRPr="002B24CB">
        <w:rPr>
          <w:b/>
          <w:bCs/>
          <w:sz w:val="24"/>
          <w:szCs w:val="24"/>
        </w:rPr>
        <w:lastRenderedPageBreak/>
        <w:t>PENDAHULUAN</w:t>
      </w:r>
    </w:p>
    <w:p w:rsidR="00D45187" w:rsidRPr="00072454" w:rsidRDefault="00CD431B" w:rsidP="00072454">
      <w:pPr>
        <w:spacing w:line="360" w:lineRule="auto"/>
        <w:ind w:firstLine="709"/>
        <w:jc w:val="both"/>
        <w:rPr>
          <w:sz w:val="24"/>
          <w:lang w:val="id-ID"/>
        </w:rPr>
      </w:pPr>
      <w:r w:rsidRPr="007100E9">
        <w:rPr>
          <w:b/>
          <w:sz w:val="22"/>
          <w:szCs w:val="22"/>
          <w:lang w:val="id-ID"/>
        </w:rPr>
        <w:t>Pendahuluan</w:t>
      </w:r>
      <w:r w:rsidRPr="007100E9">
        <w:rPr>
          <w:sz w:val="22"/>
          <w:szCs w:val="22"/>
          <w:lang w:val="id-ID"/>
        </w:rPr>
        <w:t xml:space="preserve">: </w:t>
      </w:r>
      <w:r w:rsidR="00072454" w:rsidRPr="00072454">
        <w:rPr>
          <w:sz w:val="22"/>
        </w:rPr>
        <w:t>Indonesia merupakan penghasil minyak nilam terbesar didunia yang tiap tahun memas</w:t>
      </w:r>
      <w:r w:rsidR="00072454" w:rsidRPr="00072454">
        <w:rPr>
          <w:sz w:val="22"/>
          <w:lang w:val="id-ID"/>
        </w:rPr>
        <w:t>o</w:t>
      </w:r>
      <w:r w:rsidR="00072454" w:rsidRPr="00072454">
        <w:rPr>
          <w:sz w:val="22"/>
        </w:rPr>
        <w:t>k sekitar 75% kebutuhan dunia. Jumlah minyak atsiri tersebut, 60% diproduksi di Nanggroe Aceh Darussalam dan sisanya berasal dari Sumatera Utara, Sumatera Barat, dan Jawa Tengah. Negara lain yang memproduksi minyak nilam adalah Brazil, Malaysia, India, dan Taiwan. Hampir seluruh produksi minyak nilam Indonesia diekspor terutama ke Amerika Serikat,  negara Eropa Barat dan Jepang (Hildani, 2015).</w:t>
      </w:r>
    </w:p>
    <w:p w:rsidR="00EE7352" w:rsidRDefault="00EE7352" w:rsidP="00EE7352">
      <w:pPr>
        <w:spacing w:line="360" w:lineRule="auto"/>
        <w:ind w:firstLine="709"/>
        <w:jc w:val="both"/>
        <w:rPr>
          <w:rFonts w:eastAsia="Book Antiqua"/>
          <w:sz w:val="24"/>
          <w:szCs w:val="24"/>
          <w:lang w:val="id-ID"/>
        </w:rPr>
      </w:pPr>
      <w:r>
        <w:rPr>
          <w:rFonts w:eastAsia="Book Antiqua"/>
          <w:sz w:val="24"/>
          <w:szCs w:val="24"/>
          <w:lang w:val="id-ID"/>
        </w:rPr>
        <w:t>U</w:t>
      </w:r>
      <w:r w:rsidRPr="00360500">
        <w:rPr>
          <w:rFonts w:eastAsia="Book Antiqua"/>
          <w:sz w:val="24"/>
          <w:szCs w:val="24"/>
        </w:rPr>
        <w:t>paya perbaikan teknik budidaya terutama dalam hal pemilihan bibit nilam, persiapan media tanam dan pemupukan untuk meningkatkan produksi nilam. Pemanfaatan pupuk organik dan pupuk hayati mer</w:t>
      </w:r>
      <w:r>
        <w:rPr>
          <w:rFonts w:eastAsia="Book Antiqua"/>
          <w:sz w:val="24"/>
          <w:szCs w:val="24"/>
        </w:rPr>
        <w:t>upakan salah satu solusi memper</w:t>
      </w:r>
      <w:r w:rsidRPr="00360500">
        <w:rPr>
          <w:rFonts w:eastAsia="Book Antiqua"/>
          <w:sz w:val="24"/>
          <w:szCs w:val="24"/>
        </w:rPr>
        <w:t xml:space="preserve">baiki kesuburan tanah </w:t>
      </w:r>
      <w:r>
        <w:rPr>
          <w:rFonts w:eastAsia="Book Antiqua"/>
          <w:sz w:val="24"/>
          <w:szCs w:val="24"/>
        </w:rPr>
        <w:t>dalam upaya meman</w:t>
      </w:r>
      <w:r w:rsidRPr="00360500">
        <w:rPr>
          <w:rFonts w:eastAsia="Book Antiqua"/>
          <w:sz w:val="24"/>
          <w:szCs w:val="24"/>
        </w:rPr>
        <w:t xml:space="preserve">faatkan subsoil sebagai media tumbuh tanaman. </w:t>
      </w:r>
    </w:p>
    <w:p w:rsidR="00EE7352" w:rsidRPr="00EE7352" w:rsidRDefault="00EE7352" w:rsidP="00EE7352">
      <w:pPr>
        <w:spacing w:line="360" w:lineRule="auto"/>
        <w:ind w:firstLine="709"/>
        <w:jc w:val="both"/>
        <w:rPr>
          <w:rFonts w:eastAsia="Book Antiqua"/>
          <w:sz w:val="24"/>
          <w:szCs w:val="24"/>
          <w:lang w:val="id-ID"/>
        </w:rPr>
      </w:pPr>
      <w:r w:rsidRPr="00EE7352">
        <w:rPr>
          <w:sz w:val="22"/>
          <w:szCs w:val="24"/>
        </w:rPr>
        <w:t>Erwiyono</w:t>
      </w:r>
      <w:r w:rsidRPr="00EE7352">
        <w:rPr>
          <w:sz w:val="22"/>
          <w:szCs w:val="24"/>
          <w:lang w:val="id-ID"/>
        </w:rPr>
        <w:t>,</w:t>
      </w:r>
      <w:r w:rsidRPr="00EE7352">
        <w:rPr>
          <w:sz w:val="22"/>
          <w:szCs w:val="24"/>
        </w:rPr>
        <w:t>dkk</w:t>
      </w:r>
      <w:r w:rsidRPr="00EE7352">
        <w:rPr>
          <w:sz w:val="22"/>
          <w:szCs w:val="24"/>
          <w:lang w:val="id-ID"/>
        </w:rPr>
        <w:t xml:space="preserve"> (</w:t>
      </w:r>
      <w:r w:rsidRPr="00EE7352">
        <w:rPr>
          <w:sz w:val="22"/>
          <w:szCs w:val="24"/>
        </w:rPr>
        <w:t>2001</w:t>
      </w:r>
      <w:r w:rsidRPr="00EE7352">
        <w:rPr>
          <w:sz w:val="22"/>
          <w:szCs w:val="24"/>
          <w:lang w:val="id-ID"/>
        </w:rPr>
        <w:t>)</w:t>
      </w:r>
      <w:r w:rsidRPr="00EE7352">
        <w:rPr>
          <w:sz w:val="22"/>
          <w:szCs w:val="24"/>
        </w:rPr>
        <w:t xml:space="preserve"> menjelaskan bahwa kompos organik yang diproduksi dari kulit buah kopi memiliki kandungan karbon (C) dan nitrogen (N) yang terus menyusut dari minggu pertama hingga minggu keenam dan dengan C/N rasio yang relatif stabil pada periode yang sama.</w:t>
      </w:r>
    </w:p>
    <w:p w:rsidR="00EE7352" w:rsidRPr="00EE7352" w:rsidRDefault="00EE7352" w:rsidP="00EE7352">
      <w:pPr>
        <w:spacing w:line="360" w:lineRule="auto"/>
        <w:ind w:firstLine="450"/>
        <w:jc w:val="both"/>
        <w:rPr>
          <w:sz w:val="22"/>
          <w:szCs w:val="24"/>
        </w:rPr>
      </w:pPr>
      <w:r w:rsidRPr="00EE7352">
        <w:rPr>
          <w:sz w:val="22"/>
          <w:szCs w:val="24"/>
          <w:lang w:val="id-ID"/>
        </w:rPr>
        <w:t>Pupuk organik kulit buah</w:t>
      </w:r>
      <w:r w:rsidRPr="00EE7352">
        <w:rPr>
          <w:sz w:val="22"/>
          <w:szCs w:val="24"/>
        </w:rPr>
        <w:t xml:space="preserve"> kopi merupakan salah satu contoh pupuk organik. </w:t>
      </w:r>
      <w:r w:rsidRPr="00EE7352">
        <w:rPr>
          <w:sz w:val="22"/>
          <w:szCs w:val="24"/>
          <w:lang w:val="id-ID"/>
        </w:rPr>
        <w:t>Pupuk organik</w:t>
      </w:r>
      <w:r w:rsidRPr="00EE7352">
        <w:rPr>
          <w:sz w:val="22"/>
          <w:szCs w:val="24"/>
        </w:rPr>
        <w:t xml:space="preserve"> kulit buah kopi memiliki kadar bahan organik dan unsur hara yang memungkinkan untuk memperbaiki sifat tanah. Hasil penelitian menunjukkan bahwa kadar C-organik kulit buah kopi adalah 4,53 %, kadar nitrogen 2,98 %, fosfor 0,18 % dan kalium 2,26 %. Selain itu kulit buah kopi juga mengandung unsur Ca, Mg, Mn, Fe, Cu dan Zn. Dalam 1 ha areal pertanaman kopi akan memproduksi limbah segar sekitar 1,8 ton setara dengan produksi limbah kering 630 kg (Dirjen Perkebunan, 2006).</w:t>
      </w:r>
    </w:p>
    <w:p w:rsidR="0053616C" w:rsidRPr="00302BB3" w:rsidRDefault="0053616C" w:rsidP="0053616C">
      <w:pPr>
        <w:jc w:val="both"/>
        <w:rPr>
          <w:sz w:val="22"/>
          <w:szCs w:val="22"/>
          <w:lang w:val="id-ID"/>
        </w:rPr>
      </w:pPr>
    </w:p>
    <w:p w:rsidR="00CD431B" w:rsidRPr="002B24CB" w:rsidRDefault="00CD431B" w:rsidP="00D019C3">
      <w:pPr>
        <w:spacing w:line="360" w:lineRule="auto"/>
        <w:jc w:val="center"/>
        <w:rPr>
          <w:bCs/>
          <w:color w:val="FF0000"/>
          <w:sz w:val="24"/>
          <w:szCs w:val="24"/>
          <w:lang w:val="id-ID"/>
        </w:rPr>
      </w:pPr>
      <w:r w:rsidRPr="002B24CB">
        <w:rPr>
          <w:b/>
          <w:bCs/>
          <w:sz w:val="24"/>
          <w:szCs w:val="24"/>
        </w:rPr>
        <w:t>METODE PENELITIAN</w:t>
      </w:r>
    </w:p>
    <w:p w:rsidR="0096429C" w:rsidRPr="0069062B" w:rsidRDefault="00CD431B" w:rsidP="0069062B">
      <w:pPr>
        <w:spacing w:line="360" w:lineRule="auto"/>
        <w:ind w:right="17" w:firstLine="720"/>
        <w:jc w:val="both"/>
        <w:rPr>
          <w:sz w:val="22"/>
          <w:szCs w:val="22"/>
        </w:rPr>
      </w:pPr>
      <w:r w:rsidRPr="0069062B">
        <w:rPr>
          <w:b/>
          <w:sz w:val="22"/>
          <w:szCs w:val="22"/>
          <w:lang w:val="id-ID"/>
        </w:rPr>
        <w:t>Metode</w:t>
      </w:r>
      <w:r w:rsidR="001039D2">
        <w:rPr>
          <w:b/>
          <w:sz w:val="22"/>
          <w:szCs w:val="22"/>
          <w:lang w:val="id-ID"/>
        </w:rPr>
        <w:t xml:space="preserve"> </w:t>
      </w:r>
      <w:r w:rsidRPr="0069062B">
        <w:rPr>
          <w:b/>
          <w:sz w:val="22"/>
          <w:szCs w:val="22"/>
        </w:rPr>
        <w:t>Penelitian</w:t>
      </w:r>
      <w:r w:rsidRPr="0069062B">
        <w:rPr>
          <w:sz w:val="22"/>
          <w:szCs w:val="22"/>
          <w:lang w:val="id-ID"/>
        </w:rPr>
        <w:t xml:space="preserve">: </w:t>
      </w:r>
      <w:r w:rsidR="0096429C" w:rsidRPr="0069062B">
        <w:rPr>
          <w:sz w:val="22"/>
          <w:szCs w:val="22"/>
        </w:rPr>
        <w:t xml:space="preserve">Penelitian ini telah dilakukan di kebun praktik Politeknik Negeri Lampung selama </w:t>
      </w:r>
      <w:r w:rsidR="0096429C" w:rsidRPr="0069062B">
        <w:rPr>
          <w:sz w:val="22"/>
          <w:szCs w:val="22"/>
          <w:shd w:val="clear" w:color="auto" w:fill="FFFFFF"/>
        </w:rPr>
        <w:t>Bahan yang digunakan penelitian ini adalah bibit nilam</w:t>
      </w:r>
      <w:r w:rsidR="0096429C" w:rsidRPr="0069062B">
        <w:rPr>
          <w:sz w:val="22"/>
          <w:szCs w:val="22"/>
        </w:rPr>
        <w:t xml:space="preserve">, </w:t>
      </w:r>
      <w:r w:rsidR="0096429C" w:rsidRPr="0069062B">
        <w:rPr>
          <w:sz w:val="22"/>
          <w:szCs w:val="22"/>
          <w:lang w:val="id-ID"/>
        </w:rPr>
        <w:t>pupuk organik</w:t>
      </w:r>
      <w:r w:rsidR="0096429C" w:rsidRPr="0069062B">
        <w:rPr>
          <w:sz w:val="22"/>
          <w:szCs w:val="22"/>
        </w:rPr>
        <w:t xml:space="preserve"> kulit </w:t>
      </w:r>
      <w:r w:rsidR="0096429C" w:rsidRPr="0069062B">
        <w:rPr>
          <w:sz w:val="22"/>
          <w:szCs w:val="22"/>
          <w:lang w:val="id-ID"/>
        </w:rPr>
        <w:t>buah</w:t>
      </w:r>
      <w:r w:rsidR="0096429C" w:rsidRPr="0069062B">
        <w:rPr>
          <w:sz w:val="22"/>
          <w:szCs w:val="22"/>
        </w:rPr>
        <w:t xml:space="preserve"> kopi, pupuk Urea, pestisida, fungisida, polybag ukuran 20 cm x 30 cm, air dan tanah.</w:t>
      </w:r>
      <w:r w:rsidR="0096429C" w:rsidRPr="0069062B">
        <w:rPr>
          <w:sz w:val="22"/>
          <w:szCs w:val="22"/>
          <w:lang w:val="id-ID"/>
        </w:rPr>
        <w:t xml:space="preserve"> </w:t>
      </w:r>
      <w:r w:rsidR="0096429C" w:rsidRPr="0069062B">
        <w:rPr>
          <w:sz w:val="22"/>
          <w:szCs w:val="22"/>
        </w:rPr>
        <w:t>Alat yang digunakan dalam penelitian ini adalah cangkul, sekop, gembor, meteran, gunting, timbangan, sendok, penggaris, kamera dan alat tulis.</w:t>
      </w:r>
    </w:p>
    <w:p w:rsidR="0096429C" w:rsidRDefault="0096429C" w:rsidP="00220F43">
      <w:pPr>
        <w:pStyle w:val="NormalWeb"/>
        <w:shd w:val="clear" w:color="auto" w:fill="FFFFFF"/>
        <w:spacing w:before="0" w:beforeAutospacing="0" w:after="0" w:afterAutospacing="0" w:line="360" w:lineRule="auto"/>
        <w:ind w:firstLine="720"/>
        <w:jc w:val="both"/>
        <w:textAlignment w:val="baseline"/>
        <w:rPr>
          <w:sz w:val="22"/>
          <w:szCs w:val="22"/>
        </w:rPr>
      </w:pPr>
      <w:r w:rsidRPr="0069062B">
        <w:rPr>
          <w:sz w:val="22"/>
          <w:szCs w:val="22"/>
        </w:rPr>
        <w:t>Metode penelitian menggunakan Rancang</w:t>
      </w:r>
      <w:r w:rsidR="00220F43">
        <w:rPr>
          <w:sz w:val="22"/>
          <w:szCs w:val="22"/>
        </w:rPr>
        <w:t>an Acak Kelompok Faktorial (RAK</w:t>
      </w:r>
      <w:r w:rsidRPr="0069062B">
        <w:rPr>
          <w:sz w:val="22"/>
          <w:szCs w:val="22"/>
        </w:rPr>
        <w:t>)</w:t>
      </w:r>
      <w:r w:rsidR="00220F43">
        <w:rPr>
          <w:sz w:val="22"/>
          <w:szCs w:val="22"/>
        </w:rPr>
        <w:t xml:space="preserve"> berpola faktorial</w:t>
      </w:r>
      <w:r w:rsidRPr="0069062B">
        <w:rPr>
          <w:sz w:val="22"/>
          <w:szCs w:val="22"/>
        </w:rPr>
        <w:t xml:space="preserve"> dengan 2  faktor dan 3 ulangan. Faktor </w:t>
      </w:r>
      <w:r w:rsidRPr="0069062B">
        <w:rPr>
          <w:sz w:val="22"/>
          <w:szCs w:val="22"/>
          <w:lang w:val="en-US"/>
        </w:rPr>
        <w:t>pertama</w:t>
      </w:r>
      <w:r w:rsidRPr="0069062B">
        <w:rPr>
          <w:sz w:val="22"/>
          <w:szCs w:val="22"/>
        </w:rPr>
        <w:t xml:space="preserve"> terdiri dari 3 taraf </w:t>
      </w:r>
      <w:r w:rsidR="00D73452">
        <w:rPr>
          <w:sz w:val="22"/>
          <w:szCs w:val="22"/>
        </w:rPr>
        <w:t xml:space="preserve">yaitu K1 : subsoil + 42 </w:t>
      </w:r>
      <w:r w:rsidR="00D73452" w:rsidRPr="0069062B">
        <w:rPr>
          <w:sz w:val="22"/>
          <w:szCs w:val="22"/>
        </w:rPr>
        <w:t>g.polybag</w:t>
      </w:r>
      <w:r w:rsidR="00D73452" w:rsidRPr="0069062B">
        <w:rPr>
          <w:sz w:val="22"/>
          <w:szCs w:val="22"/>
          <w:vertAlign w:val="superscript"/>
        </w:rPr>
        <w:t>-1</w:t>
      </w:r>
      <w:r w:rsidR="00D73452">
        <w:rPr>
          <w:sz w:val="22"/>
          <w:szCs w:val="22"/>
        </w:rPr>
        <w:t xml:space="preserve"> , K2 : subsoil + 84 </w:t>
      </w:r>
      <w:r w:rsidR="00D73452" w:rsidRPr="0069062B">
        <w:rPr>
          <w:sz w:val="22"/>
          <w:szCs w:val="22"/>
        </w:rPr>
        <w:t>g.polybag</w:t>
      </w:r>
      <w:r w:rsidR="00D73452" w:rsidRPr="0069062B">
        <w:rPr>
          <w:sz w:val="22"/>
          <w:szCs w:val="22"/>
          <w:vertAlign w:val="superscript"/>
        </w:rPr>
        <w:t>-1</w:t>
      </w:r>
      <w:r w:rsidR="00D73452" w:rsidRPr="0069062B">
        <w:rPr>
          <w:sz w:val="22"/>
          <w:szCs w:val="22"/>
        </w:rPr>
        <w:t xml:space="preserve">  </w:t>
      </w:r>
      <w:r w:rsidR="00D73452">
        <w:rPr>
          <w:sz w:val="22"/>
          <w:szCs w:val="22"/>
        </w:rPr>
        <w:t xml:space="preserve">dan K3 : subsoil + 168 </w:t>
      </w:r>
      <w:r w:rsidR="00D73452" w:rsidRPr="0069062B">
        <w:rPr>
          <w:sz w:val="22"/>
          <w:szCs w:val="22"/>
        </w:rPr>
        <w:t>g.polybag</w:t>
      </w:r>
      <w:r w:rsidR="00D73452" w:rsidRPr="0069062B">
        <w:rPr>
          <w:sz w:val="22"/>
          <w:szCs w:val="22"/>
          <w:vertAlign w:val="superscript"/>
        </w:rPr>
        <w:t>-1</w:t>
      </w:r>
      <w:r w:rsidR="00D73452">
        <w:rPr>
          <w:sz w:val="22"/>
          <w:szCs w:val="22"/>
        </w:rPr>
        <w:t xml:space="preserve"> .</w:t>
      </w:r>
      <w:r w:rsidRPr="0069062B">
        <w:rPr>
          <w:sz w:val="22"/>
          <w:szCs w:val="22"/>
        </w:rPr>
        <w:t xml:space="preserve">  Faktor kedua adalah dengan pemberian pupuk urea dengan 3 taraf </w:t>
      </w:r>
      <w:r w:rsidR="00D73452">
        <w:rPr>
          <w:sz w:val="22"/>
          <w:szCs w:val="22"/>
        </w:rPr>
        <w:t xml:space="preserve"> ( </w:t>
      </w:r>
      <w:r w:rsidRPr="0069062B">
        <w:rPr>
          <w:sz w:val="22"/>
          <w:szCs w:val="22"/>
        </w:rPr>
        <w:t>P0</w:t>
      </w:r>
      <w:r w:rsidR="00D73452">
        <w:rPr>
          <w:sz w:val="22"/>
          <w:szCs w:val="22"/>
        </w:rPr>
        <w:t xml:space="preserve"> : 0 kg/ha :</w:t>
      </w:r>
      <w:r w:rsidRPr="0069062B">
        <w:rPr>
          <w:sz w:val="22"/>
          <w:szCs w:val="22"/>
        </w:rPr>
        <w:t xml:space="preserve"> 0 g.polybag</w:t>
      </w:r>
      <w:r w:rsidRPr="0069062B">
        <w:rPr>
          <w:sz w:val="22"/>
          <w:szCs w:val="22"/>
          <w:vertAlign w:val="superscript"/>
        </w:rPr>
        <w:t>-1</w:t>
      </w:r>
      <w:r w:rsidR="00D73452">
        <w:rPr>
          <w:sz w:val="22"/>
          <w:szCs w:val="22"/>
        </w:rPr>
        <w:t>),  (P1 :</w:t>
      </w:r>
      <w:r w:rsidRPr="0069062B">
        <w:rPr>
          <w:sz w:val="22"/>
          <w:szCs w:val="22"/>
        </w:rPr>
        <w:t xml:space="preserve"> 105 kg/ha </w:t>
      </w:r>
      <w:r w:rsidR="00D73452">
        <w:rPr>
          <w:sz w:val="22"/>
          <w:szCs w:val="22"/>
        </w:rPr>
        <w:t>:</w:t>
      </w:r>
      <w:r w:rsidRPr="0069062B">
        <w:rPr>
          <w:sz w:val="22"/>
          <w:szCs w:val="22"/>
        </w:rPr>
        <w:t xml:space="preserve"> 1 g.polybag</w:t>
      </w:r>
      <w:r w:rsidRPr="0069062B">
        <w:rPr>
          <w:sz w:val="22"/>
          <w:szCs w:val="22"/>
          <w:vertAlign w:val="superscript"/>
        </w:rPr>
        <w:t>-1</w:t>
      </w:r>
      <w:r w:rsidR="00D73452">
        <w:rPr>
          <w:sz w:val="22"/>
          <w:szCs w:val="22"/>
          <w:vertAlign w:val="superscript"/>
        </w:rPr>
        <w:t xml:space="preserve"> </w:t>
      </w:r>
      <w:r w:rsidR="00D73452">
        <w:rPr>
          <w:sz w:val="22"/>
          <w:szCs w:val="22"/>
        </w:rPr>
        <w:t>)</w:t>
      </w:r>
      <w:r w:rsidR="00220F43">
        <w:rPr>
          <w:sz w:val="22"/>
          <w:szCs w:val="22"/>
        </w:rPr>
        <w:t>,</w:t>
      </w:r>
      <w:r w:rsidR="00D73452">
        <w:rPr>
          <w:sz w:val="22"/>
          <w:szCs w:val="22"/>
        </w:rPr>
        <w:t xml:space="preserve"> ( P2 :</w:t>
      </w:r>
      <w:r w:rsidRPr="0069062B">
        <w:rPr>
          <w:sz w:val="22"/>
          <w:szCs w:val="22"/>
        </w:rPr>
        <w:t xml:space="preserve"> 210 kg/ha</w:t>
      </w:r>
      <w:r w:rsidR="00D73452">
        <w:rPr>
          <w:sz w:val="22"/>
          <w:szCs w:val="22"/>
        </w:rPr>
        <w:t xml:space="preserve"> :</w:t>
      </w:r>
      <w:r w:rsidRPr="0069062B">
        <w:rPr>
          <w:sz w:val="22"/>
          <w:szCs w:val="22"/>
        </w:rPr>
        <w:t xml:space="preserve"> 2 g.polybag</w:t>
      </w:r>
      <w:r w:rsidRPr="0069062B">
        <w:rPr>
          <w:sz w:val="22"/>
          <w:szCs w:val="22"/>
          <w:vertAlign w:val="superscript"/>
        </w:rPr>
        <w:t>-1</w:t>
      </w:r>
      <w:r w:rsidR="00D73452">
        <w:rPr>
          <w:sz w:val="22"/>
          <w:szCs w:val="22"/>
        </w:rPr>
        <w:t xml:space="preserve"> )</w:t>
      </w:r>
      <w:r w:rsidR="00220F43">
        <w:rPr>
          <w:sz w:val="22"/>
          <w:szCs w:val="22"/>
        </w:rPr>
        <w:t xml:space="preserve"> </w:t>
      </w:r>
      <w:r w:rsidRPr="0069062B">
        <w:rPr>
          <w:sz w:val="22"/>
          <w:szCs w:val="22"/>
        </w:rPr>
        <w:t>Masing-masing faktor dikombinasikan, dengan demikian terdapa</w:t>
      </w:r>
      <w:r w:rsidR="00220F43">
        <w:rPr>
          <w:sz w:val="22"/>
          <w:szCs w:val="22"/>
        </w:rPr>
        <w:t xml:space="preserve">t  9 kombinasi perlakuan sehingga penilitian ini terdapat 18 satuan percobaan. Setiap perlakuan ditanam 2 tanaman sehingga terdapat 36 tanaman  </w:t>
      </w:r>
    </w:p>
    <w:p w:rsidR="00220F43" w:rsidRDefault="00220F43" w:rsidP="00220F43">
      <w:pPr>
        <w:spacing w:line="360" w:lineRule="auto"/>
        <w:jc w:val="both"/>
        <w:rPr>
          <w:b/>
          <w:sz w:val="22"/>
          <w:szCs w:val="22"/>
          <w:lang w:val="id-ID"/>
        </w:rPr>
      </w:pPr>
      <w:bookmarkStart w:id="0" w:name="_Toc506267383"/>
    </w:p>
    <w:p w:rsidR="00302BB3" w:rsidRPr="0069062B" w:rsidRDefault="00302BB3" w:rsidP="0069062B">
      <w:pPr>
        <w:spacing w:line="360" w:lineRule="auto"/>
        <w:ind w:left="2880" w:firstLine="720"/>
        <w:jc w:val="both"/>
        <w:rPr>
          <w:b/>
          <w:sz w:val="22"/>
          <w:szCs w:val="22"/>
          <w:lang w:val="id-ID"/>
        </w:rPr>
      </w:pPr>
      <w:r w:rsidRPr="0069062B">
        <w:rPr>
          <w:b/>
          <w:sz w:val="22"/>
          <w:szCs w:val="22"/>
        </w:rPr>
        <w:lastRenderedPageBreak/>
        <w:t>Pelaksanaan Penelitian</w:t>
      </w:r>
      <w:bookmarkEnd w:id="0"/>
    </w:p>
    <w:p w:rsidR="001C1647" w:rsidRPr="0069062B" w:rsidRDefault="001C1647" w:rsidP="0069062B">
      <w:pPr>
        <w:pStyle w:val="Heading3"/>
        <w:keepLines/>
        <w:spacing w:before="0" w:after="0" w:line="360" w:lineRule="auto"/>
        <w:jc w:val="both"/>
        <w:rPr>
          <w:rFonts w:ascii="Times New Roman" w:hAnsi="Times New Roman"/>
          <w:sz w:val="22"/>
          <w:szCs w:val="22"/>
        </w:rPr>
      </w:pPr>
      <w:bookmarkStart w:id="1" w:name="_Toc530307725"/>
      <w:r w:rsidRPr="0069062B">
        <w:rPr>
          <w:rFonts w:ascii="Times New Roman" w:hAnsi="Times New Roman"/>
          <w:sz w:val="22"/>
          <w:szCs w:val="22"/>
        </w:rPr>
        <w:t>Persiapan lahan</w:t>
      </w:r>
      <w:bookmarkEnd w:id="1"/>
    </w:p>
    <w:p w:rsidR="0069062B" w:rsidRPr="0069062B" w:rsidRDefault="001C1647" w:rsidP="0069062B">
      <w:pPr>
        <w:spacing w:line="360" w:lineRule="auto"/>
        <w:ind w:right="14" w:firstLine="720"/>
        <w:jc w:val="both"/>
        <w:rPr>
          <w:sz w:val="22"/>
          <w:szCs w:val="22"/>
          <w:lang w:val="id-ID"/>
        </w:rPr>
      </w:pPr>
      <w:r w:rsidRPr="0069062B">
        <w:rPr>
          <w:sz w:val="22"/>
          <w:szCs w:val="22"/>
        </w:rPr>
        <w:t>Areal yang akan digunakan untuk penelitian dibersihkan dari sampah dan gulma yang dapat menghambat laju pertumbuhan tanaman lalu permukaan tanah diratakan.</w:t>
      </w:r>
    </w:p>
    <w:p w:rsidR="001C1647" w:rsidRPr="0069062B" w:rsidRDefault="001C1647" w:rsidP="0069062B">
      <w:pPr>
        <w:spacing w:line="360" w:lineRule="auto"/>
        <w:ind w:right="14"/>
        <w:jc w:val="both"/>
        <w:rPr>
          <w:b/>
          <w:sz w:val="22"/>
          <w:szCs w:val="22"/>
          <w:lang w:val="id-ID"/>
        </w:rPr>
      </w:pPr>
      <w:r w:rsidRPr="0069062B">
        <w:rPr>
          <w:b/>
          <w:sz w:val="22"/>
          <w:szCs w:val="22"/>
        </w:rPr>
        <w:t>Persiapan Media</w:t>
      </w:r>
    </w:p>
    <w:p w:rsidR="0069062B" w:rsidRPr="0069062B" w:rsidRDefault="001C1647" w:rsidP="0069062B">
      <w:pPr>
        <w:spacing w:line="360" w:lineRule="auto"/>
        <w:ind w:right="14" w:firstLine="720"/>
        <w:jc w:val="both"/>
        <w:rPr>
          <w:b/>
          <w:sz w:val="22"/>
          <w:szCs w:val="22"/>
          <w:lang w:val="id-ID"/>
        </w:rPr>
      </w:pPr>
      <w:r w:rsidRPr="0069062B">
        <w:rPr>
          <w:sz w:val="22"/>
          <w:szCs w:val="22"/>
        </w:rPr>
        <w:t xml:space="preserve">Menyiapkan media tanam berupa tanah dan </w:t>
      </w:r>
      <w:r w:rsidRPr="0069062B">
        <w:rPr>
          <w:sz w:val="22"/>
          <w:szCs w:val="22"/>
          <w:lang w:val="id-ID"/>
        </w:rPr>
        <w:t>pupuk organik</w:t>
      </w:r>
      <w:r w:rsidRPr="0069062B">
        <w:rPr>
          <w:sz w:val="22"/>
          <w:szCs w:val="22"/>
        </w:rPr>
        <w:t xml:space="preserve"> kulit</w:t>
      </w:r>
      <w:r w:rsidRPr="0069062B">
        <w:rPr>
          <w:sz w:val="22"/>
          <w:szCs w:val="22"/>
          <w:lang w:val="id-ID"/>
        </w:rPr>
        <w:t xml:space="preserve"> buah</w:t>
      </w:r>
      <w:r w:rsidRPr="0069062B">
        <w:rPr>
          <w:sz w:val="22"/>
          <w:szCs w:val="22"/>
        </w:rPr>
        <w:t xml:space="preserve"> kop</w:t>
      </w:r>
      <w:r w:rsidRPr="0069062B">
        <w:rPr>
          <w:sz w:val="22"/>
          <w:szCs w:val="22"/>
          <w:lang w:val="id-ID"/>
        </w:rPr>
        <w:t>i</w:t>
      </w:r>
      <w:r w:rsidRPr="0069062B">
        <w:rPr>
          <w:sz w:val="22"/>
          <w:szCs w:val="22"/>
        </w:rPr>
        <w:t xml:space="preserve">  kemudian</w:t>
      </w:r>
      <w:r w:rsidRPr="0069062B">
        <w:rPr>
          <w:sz w:val="22"/>
          <w:szCs w:val="22"/>
          <w:lang w:val="id-ID"/>
        </w:rPr>
        <w:t xml:space="preserve"> </w:t>
      </w:r>
      <w:r w:rsidRPr="0069062B">
        <w:rPr>
          <w:sz w:val="22"/>
          <w:szCs w:val="22"/>
        </w:rPr>
        <w:t xml:space="preserve">menyampurkan </w:t>
      </w:r>
      <w:r w:rsidRPr="0069062B">
        <w:rPr>
          <w:sz w:val="22"/>
          <w:szCs w:val="22"/>
          <w:lang w:val="id-ID"/>
        </w:rPr>
        <w:t>pupuk organik</w:t>
      </w:r>
      <w:r w:rsidRPr="0069062B">
        <w:rPr>
          <w:sz w:val="22"/>
          <w:szCs w:val="22"/>
        </w:rPr>
        <w:t xml:space="preserve"> kulit</w:t>
      </w:r>
      <w:r w:rsidRPr="0069062B">
        <w:rPr>
          <w:sz w:val="22"/>
          <w:szCs w:val="22"/>
          <w:lang w:val="id-ID"/>
        </w:rPr>
        <w:t xml:space="preserve"> buah</w:t>
      </w:r>
      <w:r w:rsidRPr="0069062B">
        <w:rPr>
          <w:sz w:val="22"/>
          <w:szCs w:val="22"/>
        </w:rPr>
        <w:t xml:space="preserve"> kop</w:t>
      </w:r>
      <w:r w:rsidRPr="0069062B">
        <w:rPr>
          <w:sz w:val="22"/>
          <w:szCs w:val="22"/>
          <w:lang w:val="id-ID"/>
        </w:rPr>
        <w:t>i</w:t>
      </w:r>
      <w:r w:rsidRPr="0069062B">
        <w:rPr>
          <w:sz w:val="22"/>
          <w:szCs w:val="22"/>
        </w:rPr>
        <w:t xml:space="preserve">  dan tanah sesuai perlakuan pada rancangan percobaan. Setelah itu masukan ke</w:t>
      </w:r>
      <w:r w:rsidRPr="0069062B">
        <w:rPr>
          <w:sz w:val="22"/>
          <w:szCs w:val="22"/>
          <w:lang w:val="id-ID"/>
        </w:rPr>
        <w:t xml:space="preserve"> </w:t>
      </w:r>
      <w:r w:rsidRPr="0069062B">
        <w:rPr>
          <w:sz w:val="22"/>
          <w:szCs w:val="22"/>
        </w:rPr>
        <w:t>dalam polibeg lalu men</w:t>
      </w:r>
      <w:r w:rsidRPr="0069062B">
        <w:rPr>
          <w:sz w:val="22"/>
          <w:szCs w:val="22"/>
          <w:lang w:val="id-ID"/>
        </w:rPr>
        <w:t xml:space="preserve"> </w:t>
      </w:r>
      <w:r w:rsidRPr="0069062B">
        <w:rPr>
          <w:sz w:val="22"/>
          <w:szCs w:val="22"/>
        </w:rPr>
        <w:t>empatkan polibeg sesuai dengan tata letak percobaan.</w:t>
      </w:r>
    </w:p>
    <w:p w:rsidR="001C1647" w:rsidRPr="0069062B" w:rsidRDefault="001C1647" w:rsidP="0069062B">
      <w:pPr>
        <w:spacing w:line="360" w:lineRule="auto"/>
        <w:ind w:right="14"/>
        <w:jc w:val="both"/>
        <w:rPr>
          <w:b/>
          <w:sz w:val="22"/>
          <w:szCs w:val="22"/>
        </w:rPr>
      </w:pPr>
      <w:r w:rsidRPr="0069062B">
        <w:rPr>
          <w:b/>
          <w:sz w:val="22"/>
          <w:szCs w:val="22"/>
        </w:rPr>
        <w:t xml:space="preserve">Persiapan Tanaman </w:t>
      </w:r>
    </w:p>
    <w:p w:rsidR="0069062B" w:rsidRPr="0069062B" w:rsidRDefault="001C1647" w:rsidP="0069062B">
      <w:pPr>
        <w:spacing w:line="360" w:lineRule="auto"/>
        <w:ind w:right="14" w:firstLine="720"/>
        <w:jc w:val="both"/>
        <w:rPr>
          <w:sz w:val="22"/>
          <w:szCs w:val="22"/>
          <w:lang w:val="id-ID"/>
        </w:rPr>
      </w:pPr>
      <w:r w:rsidRPr="0069062B">
        <w:rPr>
          <w:sz w:val="22"/>
          <w:szCs w:val="22"/>
        </w:rPr>
        <w:t>Persiapan tanaman dilakukan dengan penyeleksian bibit nilam yang berumur 1 bulan  yang sehat.</w:t>
      </w:r>
    </w:p>
    <w:p w:rsidR="001C1647" w:rsidRPr="0069062B" w:rsidRDefault="001C1647" w:rsidP="0069062B">
      <w:pPr>
        <w:spacing w:line="360" w:lineRule="auto"/>
        <w:ind w:right="14"/>
        <w:jc w:val="both"/>
        <w:rPr>
          <w:b/>
          <w:sz w:val="22"/>
          <w:szCs w:val="22"/>
        </w:rPr>
      </w:pPr>
      <w:r w:rsidRPr="0069062B">
        <w:rPr>
          <w:b/>
          <w:sz w:val="22"/>
          <w:szCs w:val="22"/>
        </w:rPr>
        <w:t xml:space="preserve">Penanaman </w:t>
      </w:r>
    </w:p>
    <w:p w:rsidR="001C1647" w:rsidRPr="0069062B" w:rsidRDefault="001C1647" w:rsidP="0069062B">
      <w:pPr>
        <w:spacing w:line="360" w:lineRule="auto"/>
        <w:ind w:right="17" w:firstLine="720"/>
        <w:jc w:val="both"/>
        <w:rPr>
          <w:sz w:val="22"/>
          <w:szCs w:val="22"/>
          <w:lang w:val="id-ID"/>
        </w:rPr>
      </w:pPr>
      <w:r w:rsidRPr="0069062B">
        <w:rPr>
          <w:sz w:val="22"/>
          <w:szCs w:val="22"/>
        </w:rPr>
        <w:t xml:space="preserve">Penanaman dilakukan setelah bibit siap tanam dengan memindahkan bibit ke polibeg besar ukuran 20 cm x 30 cm berisi media yang telah dicampur </w:t>
      </w:r>
      <w:r w:rsidRPr="0069062B">
        <w:rPr>
          <w:sz w:val="22"/>
          <w:szCs w:val="22"/>
          <w:lang w:val="id-ID"/>
        </w:rPr>
        <w:t>pupuk organik</w:t>
      </w:r>
      <w:r w:rsidRPr="0069062B">
        <w:rPr>
          <w:sz w:val="22"/>
          <w:szCs w:val="22"/>
        </w:rPr>
        <w:t xml:space="preserve"> kulit </w:t>
      </w:r>
      <w:r w:rsidRPr="0069062B">
        <w:rPr>
          <w:sz w:val="22"/>
          <w:szCs w:val="22"/>
          <w:lang w:val="id-ID"/>
        </w:rPr>
        <w:t xml:space="preserve">buah </w:t>
      </w:r>
      <w:r w:rsidRPr="0069062B">
        <w:rPr>
          <w:sz w:val="22"/>
          <w:szCs w:val="22"/>
        </w:rPr>
        <w:t>kopi sesuai perlakuan pada rancangan percobaan.</w:t>
      </w:r>
    </w:p>
    <w:p w:rsidR="008611D8" w:rsidRPr="0069062B" w:rsidRDefault="008611D8" w:rsidP="0069062B">
      <w:pPr>
        <w:pStyle w:val="Heading3"/>
        <w:spacing w:line="360" w:lineRule="auto"/>
        <w:jc w:val="both"/>
        <w:rPr>
          <w:rFonts w:ascii="Times New Roman" w:hAnsi="Times New Roman"/>
          <w:sz w:val="22"/>
          <w:szCs w:val="22"/>
          <w:lang w:val="id-ID"/>
        </w:rPr>
      </w:pPr>
      <w:bookmarkStart w:id="2" w:name="_Toc530307726"/>
      <w:r w:rsidRPr="0069062B">
        <w:rPr>
          <w:rFonts w:ascii="Times New Roman" w:hAnsi="Times New Roman"/>
          <w:sz w:val="22"/>
          <w:szCs w:val="22"/>
        </w:rPr>
        <w:t>Pemeliharaan</w:t>
      </w:r>
      <w:bookmarkEnd w:id="2"/>
    </w:p>
    <w:p w:rsidR="0069062B" w:rsidRPr="0069062B" w:rsidRDefault="008611D8" w:rsidP="0069062B">
      <w:pPr>
        <w:spacing w:line="360" w:lineRule="auto"/>
        <w:ind w:right="14" w:firstLine="720"/>
        <w:jc w:val="both"/>
        <w:rPr>
          <w:sz w:val="22"/>
          <w:szCs w:val="22"/>
          <w:lang w:val="id-ID"/>
        </w:rPr>
      </w:pPr>
      <w:r w:rsidRPr="0069062B">
        <w:rPr>
          <w:color w:val="000000"/>
          <w:spacing w:val="1"/>
          <w:sz w:val="22"/>
          <w:szCs w:val="22"/>
        </w:rPr>
        <w:t>Pemeliharaan yang dilakukan meliputi</w:t>
      </w:r>
      <w:r w:rsidRPr="0069062B">
        <w:rPr>
          <w:sz w:val="22"/>
          <w:szCs w:val="22"/>
          <w:lang w:val="id-ID"/>
        </w:rPr>
        <w:t xml:space="preserve"> </w:t>
      </w:r>
      <w:r w:rsidRPr="0069062B">
        <w:rPr>
          <w:sz w:val="22"/>
          <w:szCs w:val="22"/>
        </w:rPr>
        <w:t>Penyiraman</w:t>
      </w:r>
      <w:r w:rsidRPr="0069062B">
        <w:rPr>
          <w:sz w:val="22"/>
          <w:szCs w:val="22"/>
          <w:lang w:val="id-ID"/>
        </w:rPr>
        <w:t xml:space="preserve">, penyulaman, penyiangan, perlindungan </w:t>
      </w:r>
    </w:p>
    <w:p w:rsidR="008611D8" w:rsidRPr="0069062B" w:rsidRDefault="008611D8" w:rsidP="0069062B">
      <w:pPr>
        <w:spacing w:line="360" w:lineRule="auto"/>
        <w:ind w:right="14"/>
        <w:jc w:val="both"/>
        <w:rPr>
          <w:sz w:val="22"/>
          <w:szCs w:val="22"/>
          <w:lang w:val="id-ID"/>
        </w:rPr>
      </w:pPr>
      <w:r w:rsidRPr="0069062B">
        <w:rPr>
          <w:sz w:val="22"/>
          <w:szCs w:val="22"/>
          <w:lang w:val="id-ID"/>
        </w:rPr>
        <w:t xml:space="preserve">tanaman. </w:t>
      </w:r>
      <w:r w:rsidRPr="0069062B">
        <w:rPr>
          <w:sz w:val="22"/>
          <w:szCs w:val="22"/>
        </w:rPr>
        <w:t>Penyiraman dilakukan setiap pagi atau sore hari atau sesuai kondisi tanah</w:t>
      </w:r>
      <w:r w:rsidRPr="0069062B">
        <w:rPr>
          <w:sz w:val="22"/>
          <w:szCs w:val="22"/>
          <w:lang w:val="id-ID"/>
        </w:rPr>
        <w:t xml:space="preserve">. </w:t>
      </w:r>
      <w:r w:rsidRPr="0069062B">
        <w:rPr>
          <w:sz w:val="22"/>
          <w:szCs w:val="22"/>
        </w:rPr>
        <w:t>Penyulaman dilakukan untuk mengganti tanaman yang sudah mati atau layu agar jumlah tanaman sesuai target</w:t>
      </w:r>
      <w:r w:rsidR="000E2551" w:rsidRPr="0069062B">
        <w:rPr>
          <w:sz w:val="22"/>
          <w:szCs w:val="22"/>
          <w:lang w:val="id-ID"/>
        </w:rPr>
        <w:t>.</w:t>
      </w:r>
      <w:r w:rsidRPr="0069062B">
        <w:rPr>
          <w:sz w:val="22"/>
          <w:szCs w:val="22"/>
          <w:lang w:val="id-ID"/>
        </w:rPr>
        <w:t xml:space="preserve"> </w:t>
      </w:r>
      <w:r w:rsidR="000E2551" w:rsidRPr="0069062B">
        <w:rPr>
          <w:color w:val="000000"/>
          <w:spacing w:val="1"/>
          <w:sz w:val="22"/>
          <w:szCs w:val="22"/>
        </w:rPr>
        <w:t>Penyiangan gulma dilakukan secara manual dengan cara mencabut rumput-rumput yang tumbuh.</w:t>
      </w:r>
    </w:p>
    <w:p w:rsidR="008611D8" w:rsidRPr="0069062B" w:rsidRDefault="008611D8" w:rsidP="0069062B">
      <w:pPr>
        <w:pStyle w:val="Heading3"/>
        <w:keepLines/>
        <w:spacing w:before="0" w:after="0" w:line="360" w:lineRule="auto"/>
        <w:jc w:val="both"/>
        <w:rPr>
          <w:rFonts w:ascii="Times New Roman" w:hAnsi="Times New Roman"/>
          <w:sz w:val="22"/>
          <w:szCs w:val="22"/>
        </w:rPr>
      </w:pPr>
      <w:bookmarkStart w:id="3" w:name="_Toc530307727"/>
      <w:r w:rsidRPr="0069062B">
        <w:rPr>
          <w:rFonts w:ascii="Times New Roman" w:hAnsi="Times New Roman"/>
          <w:sz w:val="22"/>
          <w:szCs w:val="22"/>
        </w:rPr>
        <w:t>Panen dan pengeringan nilam</w:t>
      </w:r>
      <w:bookmarkEnd w:id="3"/>
    </w:p>
    <w:p w:rsidR="0069062B" w:rsidRDefault="008611D8" w:rsidP="0069062B">
      <w:pPr>
        <w:spacing w:line="360" w:lineRule="auto"/>
        <w:ind w:right="14" w:firstLine="720"/>
        <w:jc w:val="both"/>
        <w:rPr>
          <w:sz w:val="22"/>
          <w:szCs w:val="22"/>
          <w:lang w:val="id-ID"/>
        </w:rPr>
      </w:pPr>
      <w:r w:rsidRPr="0069062B">
        <w:rPr>
          <w:sz w:val="22"/>
          <w:szCs w:val="22"/>
        </w:rPr>
        <w:t>Panen dilakukan pada pagi hari atau sore hari, pemanenan dilakukan dengan alat bantu gunting yang tajam.</w:t>
      </w:r>
      <w:r w:rsidRPr="0069062B">
        <w:rPr>
          <w:sz w:val="22"/>
          <w:szCs w:val="22"/>
          <w:lang w:val="id-ID"/>
        </w:rPr>
        <w:t xml:space="preserve"> </w:t>
      </w:r>
      <w:r w:rsidRPr="0069062B">
        <w:rPr>
          <w:sz w:val="22"/>
          <w:szCs w:val="22"/>
        </w:rPr>
        <w:t xml:space="preserve">Sebelum daun nilam dikeringkan sebelumnya panenan daun-daun nilam dipotong-potong sepanjang 3-5 </w:t>
      </w:r>
      <w:r w:rsidRPr="0069062B">
        <w:rPr>
          <w:spacing w:val="-4"/>
          <w:sz w:val="22"/>
          <w:szCs w:val="22"/>
        </w:rPr>
        <w:t>cm.</w:t>
      </w:r>
      <w:r w:rsidR="000E2551" w:rsidRPr="0069062B">
        <w:rPr>
          <w:spacing w:val="-4"/>
          <w:sz w:val="22"/>
          <w:szCs w:val="22"/>
          <w:lang w:val="id-ID"/>
        </w:rPr>
        <w:t xml:space="preserve"> </w:t>
      </w:r>
      <w:r w:rsidRPr="0069062B">
        <w:rPr>
          <w:sz w:val="22"/>
          <w:szCs w:val="22"/>
        </w:rPr>
        <w:t>Daun nilam yang akan diambil minyak atsirinya harus dikeringkan terlebih dahulu.</w:t>
      </w:r>
    </w:p>
    <w:p w:rsidR="008611D8" w:rsidRPr="0069062B" w:rsidRDefault="008611D8" w:rsidP="0069062B">
      <w:pPr>
        <w:spacing w:line="360" w:lineRule="auto"/>
        <w:ind w:right="14" w:firstLine="720"/>
        <w:jc w:val="both"/>
        <w:rPr>
          <w:sz w:val="22"/>
          <w:szCs w:val="22"/>
          <w:lang w:val="id-ID"/>
        </w:rPr>
      </w:pPr>
      <w:r w:rsidRPr="0069062B">
        <w:rPr>
          <w:sz w:val="22"/>
          <w:szCs w:val="22"/>
        </w:rPr>
        <w:t>Proses pengeringan daun perlu dilakukan secepatnya, yakni sebelum daun tersebut mengalami perubahan warna. Pengeringan sebaiknya tidak dilakukan terlalu cepat, tetapi juga tidak terlalu lambat. Pengeringan daun nilam yang terlalu cepat dapat mengakibatkan daun menjadi rapuh dan sulit disuling. Sebaliknya bila pengeringan terlalu lambat, maka daun akan menjadi lembap dan timbul bau yang tidak disenangi akibat tumbuhnya jamur.</w:t>
      </w:r>
    </w:p>
    <w:p w:rsidR="008611D8" w:rsidRPr="0069062B" w:rsidRDefault="008611D8" w:rsidP="0069062B">
      <w:pPr>
        <w:spacing w:line="360" w:lineRule="auto"/>
        <w:ind w:right="17" w:firstLine="720"/>
        <w:jc w:val="both"/>
        <w:rPr>
          <w:sz w:val="22"/>
          <w:szCs w:val="22"/>
        </w:rPr>
      </w:pPr>
      <w:r w:rsidRPr="0069062B">
        <w:rPr>
          <w:sz w:val="22"/>
          <w:szCs w:val="22"/>
        </w:rPr>
        <w:t>Proses pengering</w:t>
      </w:r>
      <w:r w:rsidR="00EE556D">
        <w:rPr>
          <w:sz w:val="22"/>
          <w:szCs w:val="22"/>
        </w:rPr>
        <w:t>an daun nilam sebaiknya di</w:t>
      </w:r>
      <w:r w:rsidR="00EE556D">
        <w:rPr>
          <w:sz w:val="22"/>
          <w:szCs w:val="22"/>
          <w:lang w:val="id-ID"/>
        </w:rPr>
        <w:t>lakukan dengan benar</w:t>
      </w:r>
      <w:r w:rsidR="00EE556D">
        <w:rPr>
          <w:sz w:val="22"/>
          <w:szCs w:val="22"/>
        </w:rPr>
        <w:t xml:space="preserve"> melalui </w:t>
      </w:r>
      <w:r w:rsidRPr="0069062B">
        <w:rPr>
          <w:sz w:val="22"/>
          <w:szCs w:val="22"/>
        </w:rPr>
        <w:t xml:space="preserve"> agar nantinya bisa dihasilkan minyak nilam bermutu baik Pengeringan bertujuan</w:t>
      </w:r>
      <w:r w:rsidRPr="0069062B">
        <w:rPr>
          <w:sz w:val="22"/>
          <w:szCs w:val="22"/>
          <w:lang w:val="id-ID"/>
        </w:rPr>
        <w:t xml:space="preserve"> </w:t>
      </w:r>
      <w:r w:rsidRPr="0069062B">
        <w:rPr>
          <w:sz w:val="22"/>
          <w:szCs w:val="22"/>
        </w:rPr>
        <w:t xml:space="preserve">menguapkan air yang terdapat dalam daun. Kadar air daun </w:t>
      </w:r>
      <w:r w:rsidR="00EE556D">
        <w:rPr>
          <w:sz w:val="22"/>
          <w:szCs w:val="22"/>
        </w:rPr>
        <w:t xml:space="preserve">terbaik yaitu sekitar 15%. </w:t>
      </w:r>
      <w:r w:rsidRPr="0069062B">
        <w:rPr>
          <w:sz w:val="22"/>
          <w:szCs w:val="22"/>
        </w:rPr>
        <w:t xml:space="preserve"> tahap pengeringan daun nilam tersebut sebagai berikut :</w:t>
      </w:r>
    </w:p>
    <w:p w:rsidR="00EE556D" w:rsidRPr="00EE556D" w:rsidRDefault="008611D8" w:rsidP="00EE556D">
      <w:pPr>
        <w:widowControl w:val="0"/>
        <w:tabs>
          <w:tab w:val="left" w:pos="1701"/>
        </w:tabs>
        <w:autoSpaceDE w:val="0"/>
        <w:autoSpaceDN w:val="0"/>
        <w:spacing w:before="1" w:line="360" w:lineRule="auto"/>
        <w:ind w:left="1701" w:right="17" w:hanging="1701"/>
        <w:jc w:val="both"/>
        <w:rPr>
          <w:sz w:val="22"/>
          <w:szCs w:val="22"/>
          <w:lang w:val="id-ID"/>
        </w:rPr>
      </w:pPr>
      <w:r w:rsidRPr="00EE556D">
        <w:rPr>
          <w:sz w:val="22"/>
          <w:szCs w:val="22"/>
        </w:rPr>
        <w:t xml:space="preserve">Daun nilam dikeringkan di </w:t>
      </w:r>
      <w:r w:rsidRPr="00EE556D">
        <w:rPr>
          <w:sz w:val="22"/>
          <w:szCs w:val="22"/>
          <w:lang w:val="id-ID"/>
        </w:rPr>
        <w:t xml:space="preserve">kering anginkan dalam ruangan </w:t>
      </w:r>
      <w:r w:rsidRPr="00EE556D">
        <w:rPr>
          <w:sz w:val="22"/>
          <w:szCs w:val="22"/>
        </w:rPr>
        <w:t xml:space="preserve"> selama </w:t>
      </w:r>
      <w:r w:rsidRPr="00EE556D">
        <w:rPr>
          <w:sz w:val="22"/>
          <w:szCs w:val="22"/>
          <w:lang w:val="id-ID"/>
        </w:rPr>
        <w:t>5 sampai 7 hari</w:t>
      </w:r>
      <w:r w:rsidR="0069062B" w:rsidRPr="00EE556D">
        <w:rPr>
          <w:sz w:val="22"/>
          <w:szCs w:val="22"/>
        </w:rPr>
        <w:t xml:space="preserve"> </w:t>
      </w:r>
      <w:r w:rsidR="0069062B" w:rsidRPr="00EE556D">
        <w:rPr>
          <w:sz w:val="22"/>
          <w:szCs w:val="22"/>
          <w:lang w:val="id-ID"/>
        </w:rPr>
        <w:t xml:space="preserve"> </w:t>
      </w:r>
      <w:r w:rsidR="00EE556D" w:rsidRPr="00EE556D">
        <w:rPr>
          <w:sz w:val="22"/>
          <w:szCs w:val="22"/>
        </w:rPr>
        <w:t>atau dapat jug</w:t>
      </w:r>
      <w:r w:rsidR="00EE556D" w:rsidRPr="00EE556D">
        <w:rPr>
          <w:sz w:val="22"/>
          <w:szCs w:val="22"/>
          <w:lang w:val="id-ID"/>
        </w:rPr>
        <w:t>a</w:t>
      </w:r>
    </w:p>
    <w:p w:rsidR="008611D8" w:rsidRPr="0069062B" w:rsidRDefault="00EE556D" w:rsidP="00EE556D">
      <w:pPr>
        <w:widowControl w:val="0"/>
        <w:tabs>
          <w:tab w:val="left" w:pos="1701"/>
        </w:tabs>
        <w:autoSpaceDE w:val="0"/>
        <w:autoSpaceDN w:val="0"/>
        <w:spacing w:before="1" w:line="360" w:lineRule="auto"/>
        <w:ind w:left="1701" w:right="17" w:hanging="1701"/>
        <w:jc w:val="both"/>
        <w:rPr>
          <w:sz w:val="22"/>
          <w:szCs w:val="22"/>
        </w:rPr>
      </w:pPr>
      <w:r w:rsidRPr="00EE556D">
        <w:rPr>
          <w:sz w:val="22"/>
          <w:szCs w:val="22"/>
        </w:rPr>
        <w:t>dengan menggunakan alat pengering buatan pada suhu 40-500 selama 4-5 jam</w:t>
      </w:r>
      <w:r w:rsidR="008611D8" w:rsidRPr="00EE556D">
        <w:rPr>
          <w:sz w:val="22"/>
          <w:szCs w:val="22"/>
        </w:rPr>
        <w:t>.</w:t>
      </w:r>
    </w:p>
    <w:p w:rsidR="008611D8" w:rsidRPr="0069062B" w:rsidRDefault="008611D8" w:rsidP="0069062B">
      <w:pPr>
        <w:pStyle w:val="Heading3"/>
        <w:keepLines/>
        <w:spacing w:before="0" w:after="0" w:line="360" w:lineRule="auto"/>
        <w:jc w:val="both"/>
        <w:rPr>
          <w:rFonts w:ascii="Times New Roman" w:hAnsi="Times New Roman"/>
          <w:sz w:val="22"/>
          <w:szCs w:val="22"/>
        </w:rPr>
      </w:pPr>
      <w:bookmarkStart w:id="4" w:name="_Toc530307728"/>
      <w:r w:rsidRPr="0069062B">
        <w:rPr>
          <w:rFonts w:ascii="Times New Roman" w:hAnsi="Times New Roman"/>
          <w:sz w:val="22"/>
          <w:szCs w:val="22"/>
        </w:rPr>
        <w:lastRenderedPageBreak/>
        <w:t>Penyulingan</w:t>
      </w:r>
      <w:bookmarkEnd w:id="4"/>
    </w:p>
    <w:p w:rsidR="008611D8" w:rsidRPr="0069062B" w:rsidRDefault="008611D8" w:rsidP="0069062B">
      <w:pPr>
        <w:spacing w:line="360" w:lineRule="auto"/>
        <w:ind w:right="14" w:firstLine="720"/>
        <w:jc w:val="both"/>
        <w:rPr>
          <w:sz w:val="22"/>
          <w:szCs w:val="22"/>
        </w:rPr>
      </w:pPr>
      <w:r w:rsidRPr="0069062B">
        <w:rPr>
          <w:sz w:val="22"/>
          <w:szCs w:val="22"/>
        </w:rPr>
        <w:t>Penyulingan adalah salah satu cara untuk mendapatkan minyak atsiri, dengan cara mendidihkan bahan baku yang dimasukkan ke dalam ketel hingga terdapat uap yang diperlukan, atau dengan cara mengalirkan uap jenuh (</w:t>
      </w:r>
      <w:r w:rsidRPr="0069062B">
        <w:rPr>
          <w:i/>
          <w:sz w:val="22"/>
          <w:szCs w:val="22"/>
        </w:rPr>
        <w:t>saturated or superheated</w:t>
      </w:r>
      <w:r w:rsidRPr="0069062B">
        <w:rPr>
          <w:sz w:val="22"/>
          <w:szCs w:val="22"/>
        </w:rPr>
        <w:t xml:space="preserve">) dari ketel pendidih air ke dalam ketel penyulingan. </w:t>
      </w:r>
    </w:p>
    <w:p w:rsidR="00302BB3" w:rsidRPr="0069062B" w:rsidRDefault="00302BB3" w:rsidP="0069062B">
      <w:pPr>
        <w:tabs>
          <w:tab w:val="left" w:pos="0"/>
        </w:tabs>
        <w:autoSpaceDE w:val="0"/>
        <w:autoSpaceDN w:val="0"/>
        <w:adjustRightInd w:val="0"/>
        <w:spacing w:line="360" w:lineRule="auto"/>
        <w:rPr>
          <w:b/>
          <w:bCs/>
          <w:color w:val="000000"/>
          <w:sz w:val="22"/>
          <w:szCs w:val="22"/>
        </w:rPr>
      </w:pPr>
      <w:r w:rsidRPr="0069062B">
        <w:rPr>
          <w:b/>
          <w:bCs/>
          <w:color w:val="000000"/>
          <w:sz w:val="22"/>
          <w:szCs w:val="22"/>
        </w:rPr>
        <w:t xml:space="preserve">Variabel Diamati </w:t>
      </w:r>
    </w:p>
    <w:p w:rsidR="00CD431B" w:rsidRDefault="00EE556D" w:rsidP="00CA7466">
      <w:pPr>
        <w:pStyle w:val="ListParagraph"/>
        <w:autoSpaceDE w:val="0"/>
        <w:autoSpaceDN w:val="0"/>
        <w:adjustRightInd w:val="0"/>
        <w:spacing w:line="360" w:lineRule="auto"/>
        <w:ind w:left="0" w:firstLine="720"/>
        <w:rPr>
          <w:color w:val="000000"/>
          <w:sz w:val="22"/>
          <w:szCs w:val="22"/>
          <w:lang w:val="id-ID"/>
        </w:rPr>
      </w:pPr>
      <w:r>
        <w:rPr>
          <w:rFonts w:eastAsia="MS Mincho"/>
          <w:color w:val="000000"/>
          <w:sz w:val="22"/>
          <w:szCs w:val="22"/>
          <w:lang w:val="id-ID"/>
        </w:rPr>
        <w:t>v</w:t>
      </w:r>
      <w:r w:rsidRPr="0069062B">
        <w:rPr>
          <w:rFonts w:eastAsia="MS Mincho"/>
          <w:color w:val="000000"/>
          <w:sz w:val="22"/>
          <w:szCs w:val="22"/>
        </w:rPr>
        <w:t xml:space="preserve"> </w:t>
      </w:r>
      <w:r w:rsidR="00302BB3" w:rsidRPr="0069062B">
        <w:rPr>
          <w:rFonts w:eastAsia="MS Mincho"/>
          <w:color w:val="000000"/>
          <w:sz w:val="22"/>
          <w:szCs w:val="22"/>
        </w:rPr>
        <w:t xml:space="preserve">ariabel yang diamati adalah </w:t>
      </w:r>
      <w:r w:rsidR="00302BB3" w:rsidRPr="0069062B">
        <w:rPr>
          <w:rFonts w:eastAsia="MS Mincho"/>
          <w:color w:val="000000"/>
          <w:sz w:val="22"/>
          <w:szCs w:val="22"/>
          <w:lang w:val="id-ID"/>
        </w:rPr>
        <w:t xml:space="preserve">a). </w:t>
      </w:r>
      <w:r w:rsidR="000E2551" w:rsidRPr="0069062B">
        <w:rPr>
          <w:rFonts w:eastAsia="MS Mincho"/>
          <w:color w:val="000000"/>
          <w:sz w:val="22"/>
          <w:szCs w:val="22"/>
          <w:lang w:val="id-ID"/>
        </w:rPr>
        <w:t xml:space="preserve">Analisis bahan pupuk organik kulit buah kopi, b) Jumlah </w:t>
      </w:r>
      <w:r w:rsidR="0069062B" w:rsidRPr="0069062B">
        <w:rPr>
          <w:rFonts w:eastAsia="MS Mincho"/>
          <w:color w:val="000000"/>
          <w:sz w:val="22"/>
          <w:szCs w:val="22"/>
          <w:lang w:val="id-ID"/>
        </w:rPr>
        <w:t xml:space="preserve">cabang, c) </w:t>
      </w:r>
      <w:r w:rsidR="00302BB3" w:rsidRPr="0069062B">
        <w:rPr>
          <w:color w:val="000000"/>
          <w:sz w:val="22"/>
          <w:szCs w:val="22"/>
        </w:rPr>
        <w:t>Tinggi Tanaman</w:t>
      </w:r>
      <w:r w:rsidR="0069062B" w:rsidRPr="0069062B">
        <w:rPr>
          <w:color w:val="000000"/>
          <w:sz w:val="22"/>
          <w:szCs w:val="22"/>
          <w:lang w:val="id-ID"/>
        </w:rPr>
        <w:t>, d</w:t>
      </w:r>
      <w:r w:rsidR="00302BB3" w:rsidRPr="0069062B">
        <w:rPr>
          <w:color w:val="000000"/>
          <w:sz w:val="22"/>
          <w:szCs w:val="22"/>
          <w:lang w:val="id-ID"/>
        </w:rPr>
        <w:t xml:space="preserve">). </w:t>
      </w:r>
      <w:r w:rsidR="00226CF9">
        <w:rPr>
          <w:noProof/>
          <w:lang w:val="id-ID" w:eastAsia="id-ID"/>
        </w:rPr>
        <w:drawing>
          <wp:anchor distT="0" distB="0" distL="114300" distR="114300" simplePos="0" relativeHeight="251656192" behindDoc="0" locked="0" layoutInCell="1" allowOverlap="1">
            <wp:simplePos x="0" y="0"/>
            <wp:positionH relativeFrom="column">
              <wp:posOffset>1008380</wp:posOffset>
            </wp:positionH>
            <wp:positionV relativeFrom="paragraph">
              <wp:posOffset>-21060410</wp:posOffset>
            </wp:positionV>
            <wp:extent cx="3338195" cy="1828800"/>
            <wp:effectExtent l="19050" t="0" r="0" b="0"/>
            <wp:wrapNone/>
            <wp:docPr id="22" name="Picture 3" descr="IMG_20190705_141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0190705_141106.jpg"/>
                    <pic:cNvPicPr>
                      <a:picLocks noChangeAspect="1" noChangeArrowheads="1"/>
                    </pic:cNvPicPr>
                  </pic:nvPicPr>
                  <pic:blipFill>
                    <a:blip r:embed="rId8"/>
                    <a:srcRect/>
                    <a:stretch>
                      <a:fillRect/>
                    </a:stretch>
                  </pic:blipFill>
                  <pic:spPr bwMode="auto">
                    <a:xfrm>
                      <a:off x="0" y="0"/>
                      <a:ext cx="3338195" cy="1828800"/>
                    </a:xfrm>
                    <a:prstGeom prst="rect">
                      <a:avLst/>
                    </a:prstGeom>
                    <a:noFill/>
                    <a:ln w="9525">
                      <a:noFill/>
                      <a:miter lim="800000"/>
                      <a:headEnd/>
                      <a:tailEnd/>
                    </a:ln>
                  </pic:spPr>
                </pic:pic>
              </a:graphicData>
            </a:graphic>
          </wp:anchor>
        </w:drawing>
      </w:r>
      <w:r w:rsidR="0069062B" w:rsidRPr="0069062B">
        <w:rPr>
          <w:color w:val="000000"/>
          <w:sz w:val="22"/>
          <w:szCs w:val="22"/>
          <w:lang w:val="id-ID"/>
        </w:rPr>
        <w:t>Bobot kering tanaman, e</w:t>
      </w:r>
      <w:r w:rsidR="00302BB3" w:rsidRPr="0069062B">
        <w:rPr>
          <w:color w:val="000000"/>
          <w:sz w:val="22"/>
          <w:szCs w:val="22"/>
          <w:lang w:val="id-ID"/>
        </w:rPr>
        <w:t xml:space="preserve">). </w:t>
      </w:r>
      <w:r w:rsidR="0069062B" w:rsidRPr="0069062B">
        <w:rPr>
          <w:color w:val="000000"/>
          <w:sz w:val="22"/>
          <w:szCs w:val="22"/>
          <w:lang w:val="id-ID"/>
        </w:rPr>
        <w:t>Randemen nilam.</w:t>
      </w:r>
      <w:r w:rsidR="00302BB3" w:rsidRPr="0069062B">
        <w:rPr>
          <w:color w:val="000000"/>
          <w:sz w:val="22"/>
          <w:szCs w:val="22"/>
          <w:lang w:val="id-ID"/>
        </w:rPr>
        <w:t xml:space="preserve"> </w:t>
      </w:r>
    </w:p>
    <w:p w:rsidR="00CA7466" w:rsidRPr="00CA7466" w:rsidRDefault="00CA7466" w:rsidP="00CA7466">
      <w:pPr>
        <w:pStyle w:val="ListParagraph"/>
        <w:autoSpaceDE w:val="0"/>
        <w:autoSpaceDN w:val="0"/>
        <w:adjustRightInd w:val="0"/>
        <w:spacing w:line="360" w:lineRule="auto"/>
        <w:ind w:left="0" w:firstLine="720"/>
        <w:rPr>
          <w:color w:val="000000"/>
          <w:sz w:val="22"/>
          <w:szCs w:val="22"/>
          <w:lang w:val="id-ID"/>
        </w:rPr>
      </w:pPr>
    </w:p>
    <w:p w:rsidR="00AE4365" w:rsidRPr="00AE4365" w:rsidRDefault="00CD431B" w:rsidP="00AE4365">
      <w:pPr>
        <w:spacing w:line="360" w:lineRule="auto"/>
        <w:jc w:val="center"/>
        <w:rPr>
          <w:bCs/>
          <w:color w:val="0070C0"/>
          <w:sz w:val="24"/>
          <w:szCs w:val="24"/>
          <w:lang w:val="id-ID"/>
        </w:rPr>
      </w:pPr>
      <w:r w:rsidRPr="002B24CB">
        <w:rPr>
          <w:b/>
          <w:bCs/>
          <w:sz w:val="24"/>
          <w:szCs w:val="24"/>
        </w:rPr>
        <w:t>HASIL DAN PEMBAHASAN</w:t>
      </w:r>
    </w:p>
    <w:p w:rsidR="00097889" w:rsidRPr="00050556" w:rsidRDefault="00097889" w:rsidP="00050556">
      <w:pPr>
        <w:pStyle w:val="Heading2"/>
        <w:spacing w:before="0" w:after="0" w:line="360" w:lineRule="auto"/>
        <w:jc w:val="both"/>
        <w:rPr>
          <w:rFonts w:ascii="Times New Roman" w:hAnsi="Times New Roman"/>
          <w:i w:val="0"/>
          <w:sz w:val="22"/>
          <w:szCs w:val="22"/>
        </w:rPr>
      </w:pPr>
      <w:r w:rsidRPr="00050556">
        <w:rPr>
          <w:rFonts w:ascii="Times New Roman" w:hAnsi="Times New Roman"/>
          <w:i w:val="0"/>
          <w:sz w:val="22"/>
          <w:szCs w:val="22"/>
        </w:rPr>
        <w:t xml:space="preserve">Analisis Subsoil dan </w:t>
      </w:r>
      <w:r w:rsidRPr="00050556">
        <w:rPr>
          <w:rFonts w:ascii="Times New Roman" w:hAnsi="Times New Roman"/>
          <w:i w:val="0"/>
          <w:sz w:val="22"/>
          <w:szCs w:val="22"/>
          <w:lang w:val="id-ID"/>
        </w:rPr>
        <w:t xml:space="preserve">Pupuk </w:t>
      </w:r>
      <w:r w:rsidRPr="00050556">
        <w:rPr>
          <w:rFonts w:ascii="Times New Roman" w:hAnsi="Times New Roman"/>
          <w:i w:val="0"/>
          <w:sz w:val="22"/>
          <w:szCs w:val="22"/>
        </w:rPr>
        <w:t>O</w:t>
      </w:r>
      <w:r w:rsidRPr="00050556">
        <w:rPr>
          <w:rFonts w:ascii="Times New Roman" w:hAnsi="Times New Roman"/>
          <w:i w:val="0"/>
          <w:sz w:val="22"/>
          <w:szCs w:val="22"/>
          <w:lang w:val="id-ID"/>
        </w:rPr>
        <w:t xml:space="preserve">rganik </w:t>
      </w:r>
      <w:r w:rsidRPr="00050556">
        <w:rPr>
          <w:rFonts w:ascii="Times New Roman" w:hAnsi="Times New Roman"/>
          <w:i w:val="0"/>
          <w:sz w:val="22"/>
          <w:szCs w:val="22"/>
        </w:rPr>
        <w:t xml:space="preserve"> Kulit</w:t>
      </w:r>
      <w:r w:rsidRPr="00050556">
        <w:rPr>
          <w:rFonts w:ascii="Times New Roman" w:hAnsi="Times New Roman"/>
          <w:i w:val="0"/>
          <w:sz w:val="22"/>
          <w:szCs w:val="22"/>
          <w:lang w:val="id-ID"/>
        </w:rPr>
        <w:t xml:space="preserve"> Buah</w:t>
      </w:r>
      <w:r w:rsidRPr="00050556">
        <w:rPr>
          <w:rFonts w:ascii="Times New Roman" w:hAnsi="Times New Roman"/>
          <w:i w:val="0"/>
          <w:sz w:val="22"/>
          <w:szCs w:val="22"/>
        </w:rPr>
        <w:t xml:space="preserve"> Kopi </w:t>
      </w:r>
    </w:p>
    <w:p w:rsidR="00097889" w:rsidRPr="00050556" w:rsidRDefault="00097889" w:rsidP="00050556">
      <w:pPr>
        <w:spacing w:line="360" w:lineRule="auto"/>
        <w:ind w:firstLine="720"/>
        <w:jc w:val="both"/>
        <w:rPr>
          <w:sz w:val="22"/>
          <w:szCs w:val="22"/>
        </w:rPr>
      </w:pPr>
      <w:r w:rsidRPr="00050556">
        <w:rPr>
          <w:sz w:val="22"/>
          <w:szCs w:val="22"/>
        </w:rPr>
        <w:t xml:space="preserve">Berdasarkan  hasil analisis media tanam yang dilakukan di laboratorium analisis Politeknik Negeri Lampung didapat bahwa media tanah subsoil dan </w:t>
      </w:r>
      <w:r w:rsidRPr="00050556">
        <w:rPr>
          <w:sz w:val="22"/>
          <w:szCs w:val="22"/>
          <w:lang w:val="id-ID"/>
        </w:rPr>
        <w:t>pupuk organik</w:t>
      </w:r>
      <w:r w:rsidRPr="00050556">
        <w:rPr>
          <w:sz w:val="22"/>
          <w:szCs w:val="22"/>
        </w:rPr>
        <w:t xml:space="preserve"> kulit</w:t>
      </w:r>
      <w:r w:rsidRPr="00050556">
        <w:rPr>
          <w:sz w:val="22"/>
          <w:szCs w:val="22"/>
          <w:lang w:val="id-ID"/>
        </w:rPr>
        <w:t xml:space="preserve"> buah</w:t>
      </w:r>
      <w:r w:rsidRPr="00050556">
        <w:rPr>
          <w:sz w:val="22"/>
          <w:szCs w:val="22"/>
        </w:rPr>
        <w:t xml:space="preserve"> kopi seperti pada Tabel 1.</w:t>
      </w:r>
    </w:p>
    <w:p w:rsidR="00097889" w:rsidRPr="00050556" w:rsidRDefault="00097889" w:rsidP="00050556">
      <w:pPr>
        <w:spacing w:line="360" w:lineRule="auto"/>
        <w:jc w:val="both"/>
        <w:rPr>
          <w:sz w:val="22"/>
          <w:szCs w:val="22"/>
        </w:rPr>
      </w:pPr>
      <w:r w:rsidRPr="00050556">
        <w:rPr>
          <w:sz w:val="22"/>
          <w:szCs w:val="22"/>
        </w:rPr>
        <w:t xml:space="preserve">Tabel 1. Hasil analisis media subsoil dan </w:t>
      </w:r>
      <w:r w:rsidRPr="00050556">
        <w:rPr>
          <w:sz w:val="22"/>
          <w:szCs w:val="22"/>
          <w:lang w:val="id-ID"/>
        </w:rPr>
        <w:t>pupuk organik</w:t>
      </w:r>
      <w:r w:rsidRPr="00050556">
        <w:rPr>
          <w:sz w:val="22"/>
          <w:szCs w:val="22"/>
        </w:rPr>
        <w:t xml:space="preserve"> kulit</w:t>
      </w:r>
      <w:r w:rsidRPr="00050556">
        <w:rPr>
          <w:sz w:val="22"/>
          <w:szCs w:val="22"/>
          <w:lang w:val="id-ID"/>
        </w:rPr>
        <w:t xml:space="preserve"> buah</w:t>
      </w:r>
      <w:r w:rsidRPr="00050556">
        <w:rPr>
          <w:sz w:val="22"/>
          <w:szCs w:val="22"/>
        </w:rPr>
        <w:t xml:space="preserve"> kop</w:t>
      </w:r>
      <w:r w:rsidRPr="00050556">
        <w:rPr>
          <w:sz w:val="22"/>
          <w:szCs w:val="22"/>
          <w:lang w:val="id-ID"/>
        </w:rPr>
        <w:t>i</w:t>
      </w:r>
      <w:r w:rsidRPr="00050556">
        <w:rPr>
          <w:sz w:val="22"/>
          <w:szCs w:val="22"/>
        </w:rPr>
        <w:t xml:space="preserve">  </w:t>
      </w:r>
    </w:p>
    <w:tbl>
      <w:tblPr>
        <w:tblW w:w="0" w:type="auto"/>
        <w:jc w:val="center"/>
        <w:tblLook w:val="04A0"/>
      </w:tblPr>
      <w:tblGrid>
        <w:gridCol w:w="1815"/>
        <w:gridCol w:w="1412"/>
        <w:gridCol w:w="1559"/>
        <w:gridCol w:w="1559"/>
        <w:gridCol w:w="1808"/>
      </w:tblGrid>
      <w:tr w:rsidR="00097889" w:rsidRPr="00050556" w:rsidTr="00050556">
        <w:trPr>
          <w:trHeight w:val="255"/>
          <w:jc w:val="center"/>
        </w:trPr>
        <w:tc>
          <w:tcPr>
            <w:tcW w:w="1815" w:type="dxa"/>
            <w:tcBorders>
              <w:top w:val="single" w:sz="4" w:space="0" w:color="auto"/>
              <w:bottom w:val="single" w:sz="4" w:space="0" w:color="auto"/>
            </w:tcBorders>
          </w:tcPr>
          <w:p w:rsidR="00097889" w:rsidRPr="00050556" w:rsidRDefault="00097889" w:rsidP="00220F43">
            <w:pPr>
              <w:spacing w:before="120" w:after="120"/>
              <w:jc w:val="center"/>
              <w:rPr>
                <w:sz w:val="22"/>
                <w:szCs w:val="22"/>
              </w:rPr>
            </w:pPr>
            <w:r w:rsidRPr="00050556">
              <w:rPr>
                <w:sz w:val="22"/>
                <w:szCs w:val="22"/>
              </w:rPr>
              <w:t>Parameter</w:t>
            </w:r>
          </w:p>
        </w:tc>
        <w:tc>
          <w:tcPr>
            <w:tcW w:w="1412" w:type="dxa"/>
            <w:tcBorders>
              <w:top w:val="single" w:sz="4" w:space="0" w:color="auto"/>
              <w:bottom w:val="single" w:sz="4" w:space="0" w:color="auto"/>
            </w:tcBorders>
          </w:tcPr>
          <w:p w:rsidR="00097889" w:rsidRPr="00050556" w:rsidRDefault="00097889" w:rsidP="00220F43">
            <w:pPr>
              <w:spacing w:before="120" w:after="120"/>
              <w:jc w:val="center"/>
              <w:rPr>
                <w:color w:val="000000"/>
                <w:sz w:val="22"/>
                <w:szCs w:val="22"/>
              </w:rPr>
            </w:pPr>
            <w:r w:rsidRPr="00050556">
              <w:rPr>
                <w:color w:val="000000"/>
                <w:sz w:val="22"/>
                <w:szCs w:val="22"/>
              </w:rPr>
              <w:t xml:space="preserve">Subsoil                </w:t>
            </w:r>
          </w:p>
        </w:tc>
        <w:tc>
          <w:tcPr>
            <w:tcW w:w="1559" w:type="dxa"/>
            <w:tcBorders>
              <w:top w:val="single" w:sz="4" w:space="0" w:color="auto"/>
              <w:bottom w:val="single" w:sz="4" w:space="0" w:color="auto"/>
            </w:tcBorders>
          </w:tcPr>
          <w:p w:rsidR="00097889" w:rsidRPr="00050556" w:rsidRDefault="00097889" w:rsidP="00220F43">
            <w:pPr>
              <w:spacing w:before="120" w:after="120"/>
              <w:jc w:val="center"/>
              <w:rPr>
                <w:color w:val="000000"/>
                <w:sz w:val="22"/>
                <w:szCs w:val="22"/>
              </w:rPr>
            </w:pPr>
            <w:r w:rsidRPr="00050556">
              <w:rPr>
                <w:color w:val="000000"/>
                <w:sz w:val="22"/>
                <w:szCs w:val="22"/>
              </w:rPr>
              <w:t>Status</w:t>
            </w:r>
          </w:p>
        </w:tc>
        <w:tc>
          <w:tcPr>
            <w:tcW w:w="1559" w:type="dxa"/>
            <w:tcBorders>
              <w:top w:val="single" w:sz="4" w:space="0" w:color="auto"/>
              <w:bottom w:val="single" w:sz="4" w:space="0" w:color="auto"/>
            </w:tcBorders>
          </w:tcPr>
          <w:p w:rsidR="00097889" w:rsidRPr="00050556" w:rsidRDefault="00097889" w:rsidP="00220F43">
            <w:pPr>
              <w:spacing w:before="120" w:after="120"/>
              <w:jc w:val="center"/>
              <w:rPr>
                <w:color w:val="000000"/>
                <w:sz w:val="22"/>
                <w:szCs w:val="22"/>
              </w:rPr>
            </w:pPr>
            <w:r w:rsidRPr="00050556">
              <w:rPr>
                <w:sz w:val="22"/>
                <w:szCs w:val="22"/>
                <w:lang w:val="id-ID"/>
              </w:rPr>
              <w:t>pupuk organik</w:t>
            </w:r>
            <w:r w:rsidRPr="00050556">
              <w:rPr>
                <w:sz w:val="22"/>
                <w:szCs w:val="22"/>
              </w:rPr>
              <w:t xml:space="preserve"> kulit</w:t>
            </w:r>
            <w:r w:rsidRPr="00050556">
              <w:rPr>
                <w:sz w:val="22"/>
                <w:szCs w:val="22"/>
                <w:lang w:val="id-ID"/>
              </w:rPr>
              <w:t xml:space="preserve"> buah</w:t>
            </w:r>
            <w:r w:rsidRPr="00050556">
              <w:rPr>
                <w:sz w:val="22"/>
                <w:szCs w:val="22"/>
              </w:rPr>
              <w:t xml:space="preserve"> kop</w:t>
            </w:r>
            <w:r w:rsidRPr="00050556">
              <w:rPr>
                <w:sz w:val="22"/>
                <w:szCs w:val="22"/>
                <w:lang w:val="id-ID"/>
              </w:rPr>
              <w:t>i</w:t>
            </w:r>
            <w:r w:rsidRPr="00050556">
              <w:rPr>
                <w:sz w:val="22"/>
                <w:szCs w:val="22"/>
              </w:rPr>
              <w:t xml:space="preserve">  </w:t>
            </w:r>
          </w:p>
        </w:tc>
        <w:tc>
          <w:tcPr>
            <w:tcW w:w="1808" w:type="dxa"/>
            <w:tcBorders>
              <w:top w:val="single" w:sz="4" w:space="0" w:color="auto"/>
              <w:bottom w:val="single" w:sz="4" w:space="0" w:color="auto"/>
            </w:tcBorders>
          </w:tcPr>
          <w:p w:rsidR="00097889" w:rsidRPr="00050556" w:rsidRDefault="00097889" w:rsidP="00220F43">
            <w:pPr>
              <w:spacing w:before="120" w:after="120"/>
              <w:jc w:val="center"/>
              <w:rPr>
                <w:color w:val="000000"/>
                <w:sz w:val="22"/>
                <w:szCs w:val="22"/>
              </w:rPr>
            </w:pPr>
            <w:r w:rsidRPr="00050556">
              <w:rPr>
                <w:color w:val="000000"/>
                <w:sz w:val="22"/>
                <w:szCs w:val="22"/>
              </w:rPr>
              <w:t>Status</w:t>
            </w:r>
          </w:p>
        </w:tc>
      </w:tr>
      <w:tr w:rsidR="00097889" w:rsidRPr="00050556" w:rsidTr="00050556">
        <w:trPr>
          <w:trHeight w:val="255"/>
          <w:jc w:val="center"/>
        </w:trPr>
        <w:tc>
          <w:tcPr>
            <w:tcW w:w="1815" w:type="dxa"/>
            <w:tcBorders>
              <w:top w:val="single" w:sz="4" w:space="0" w:color="auto"/>
            </w:tcBorders>
          </w:tcPr>
          <w:p w:rsidR="00097889" w:rsidRPr="00050556" w:rsidRDefault="00097889" w:rsidP="00220F43">
            <w:pPr>
              <w:ind w:left="360"/>
              <w:rPr>
                <w:sz w:val="22"/>
                <w:szCs w:val="22"/>
              </w:rPr>
            </w:pPr>
            <w:r w:rsidRPr="00050556">
              <w:rPr>
                <w:sz w:val="22"/>
                <w:szCs w:val="22"/>
              </w:rPr>
              <w:t>N (%)</w:t>
            </w:r>
          </w:p>
        </w:tc>
        <w:tc>
          <w:tcPr>
            <w:tcW w:w="1412" w:type="dxa"/>
            <w:tcBorders>
              <w:top w:val="single" w:sz="4" w:space="0" w:color="auto"/>
            </w:tcBorders>
          </w:tcPr>
          <w:p w:rsidR="00097889" w:rsidRPr="00050556" w:rsidRDefault="00097889" w:rsidP="00220F43">
            <w:pPr>
              <w:jc w:val="center"/>
              <w:rPr>
                <w:color w:val="000000"/>
                <w:sz w:val="22"/>
                <w:szCs w:val="22"/>
              </w:rPr>
            </w:pPr>
            <w:r w:rsidRPr="00050556">
              <w:rPr>
                <w:color w:val="000000"/>
                <w:sz w:val="22"/>
                <w:szCs w:val="22"/>
              </w:rPr>
              <w:t>0.21</w:t>
            </w:r>
          </w:p>
        </w:tc>
        <w:tc>
          <w:tcPr>
            <w:tcW w:w="1559" w:type="dxa"/>
            <w:tcBorders>
              <w:top w:val="single" w:sz="4" w:space="0" w:color="auto"/>
            </w:tcBorders>
          </w:tcPr>
          <w:p w:rsidR="00097889" w:rsidRPr="00050556" w:rsidRDefault="00097889" w:rsidP="00220F43">
            <w:pPr>
              <w:jc w:val="center"/>
              <w:rPr>
                <w:sz w:val="22"/>
                <w:szCs w:val="22"/>
              </w:rPr>
            </w:pPr>
            <w:r w:rsidRPr="00050556">
              <w:rPr>
                <w:sz w:val="22"/>
                <w:szCs w:val="22"/>
              </w:rPr>
              <w:t>Sedang</w:t>
            </w:r>
          </w:p>
        </w:tc>
        <w:tc>
          <w:tcPr>
            <w:tcW w:w="1559" w:type="dxa"/>
            <w:tcBorders>
              <w:top w:val="single" w:sz="4" w:space="0" w:color="auto"/>
            </w:tcBorders>
          </w:tcPr>
          <w:p w:rsidR="00097889" w:rsidRPr="00050556" w:rsidRDefault="00097889" w:rsidP="00220F43">
            <w:pPr>
              <w:jc w:val="center"/>
              <w:rPr>
                <w:sz w:val="22"/>
                <w:szCs w:val="22"/>
              </w:rPr>
            </w:pPr>
            <w:r w:rsidRPr="00050556">
              <w:rPr>
                <w:sz w:val="22"/>
                <w:szCs w:val="22"/>
              </w:rPr>
              <w:t>3.94</w:t>
            </w:r>
          </w:p>
        </w:tc>
        <w:tc>
          <w:tcPr>
            <w:tcW w:w="1808" w:type="dxa"/>
            <w:tcBorders>
              <w:top w:val="single" w:sz="4" w:space="0" w:color="auto"/>
            </w:tcBorders>
          </w:tcPr>
          <w:p w:rsidR="00097889" w:rsidRPr="00050556" w:rsidRDefault="00097889" w:rsidP="00220F43">
            <w:pPr>
              <w:jc w:val="center"/>
              <w:rPr>
                <w:sz w:val="22"/>
                <w:szCs w:val="22"/>
              </w:rPr>
            </w:pPr>
            <w:r w:rsidRPr="00050556">
              <w:rPr>
                <w:sz w:val="22"/>
                <w:szCs w:val="22"/>
              </w:rPr>
              <w:t>Sangat tinggi</w:t>
            </w:r>
          </w:p>
        </w:tc>
      </w:tr>
      <w:tr w:rsidR="00097889" w:rsidRPr="00050556" w:rsidTr="00050556">
        <w:trPr>
          <w:trHeight w:val="255"/>
          <w:jc w:val="center"/>
        </w:trPr>
        <w:tc>
          <w:tcPr>
            <w:tcW w:w="1815" w:type="dxa"/>
          </w:tcPr>
          <w:p w:rsidR="00097889" w:rsidRPr="00050556" w:rsidRDefault="00097889" w:rsidP="00220F43">
            <w:pPr>
              <w:ind w:left="360"/>
              <w:rPr>
                <w:sz w:val="22"/>
                <w:szCs w:val="22"/>
              </w:rPr>
            </w:pPr>
            <w:r w:rsidRPr="00050556">
              <w:rPr>
                <w:sz w:val="22"/>
                <w:szCs w:val="22"/>
              </w:rPr>
              <w:t>P</w:t>
            </w:r>
            <w:r w:rsidRPr="00050556">
              <w:rPr>
                <w:sz w:val="22"/>
                <w:szCs w:val="22"/>
                <w:vertAlign w:val="subscript"/>
                <w:lang w:val="id-ID"/>
              </w:rPr>
              <w:t>2</w:t>
            </w:r>
            <w:r w:rsidRPr="00050556">
              <w:rPr>
                <w:sz w:val="22"/>
                <w:szCs w:val="22"/>
                <w:lang w:val="id-ID"/>
              </w:rPr>
              <w:t>O</w:t>
            </w:r>
            <w:r w:rsidRPr="00050556">
              <w:rPr>
                <w:sz w:val="22"/>
                <w:szCs w:val="22"/>
                <w:vertAlign w:val="subscript"/>
                <w:lang w:val="id-ID"/>
              </w:rPr>
              <w:t>5</w:t>
            </w:r>
            <w:r w:rsidRPr="00050556">
              <w:rPr>
                <w:sz w:val="22"/>
                <w:szCs w:val="22"/>
              </w:rPr>
              <w:t xml:space="preserve"> (ppm)</w:t>
            </w:r>
          </w:p>
        </w:tc>
        <w:tc>
          <w:tcPr>
            <w:tcW w:w="1412" w:type="dxa"/>
          </w:tcPr>
          <w:p w:rsidR="00097889" w:rsidRPr="00050556" w:rsidRDefault="00097889" w:rsidP="00220F43">
            <w:pPr>
              <w:jc w:val="center"/>
              <w:rPr>
                <w:color w:val="000000"/>
                <w:sz w:val="22"/>
                <w:szCs w:val="22"/>
              </w:rPr>
            </w:pPr>
            <w:r w:rsidRPr="00050556">
              <w:rPr>
                <w:color w:val="000000"/>
                <w:sz w:val="22"/>
                <w:szCs w:val="22"/>
              </w:rPr>
              <w:t>2.61</w:t>
            </w:r>
          </w:p>
        </w:tc>
        <w:tc>
          <w:tcPr>
            <w:tcW w:w="1559" w:type="dxa"/>
          </w:tcPr>
          <w:p w:rsidR="00097889" w:rsidRPr="00050556" w:rsidRDefault="00097889" w:rsidP="00220F43">
            <w:pPr>
              <w:jc w:val="center"/>
              <w:rPr>
                <w:sz w:val="22"/>
                <w:szCs w:val="22"/>
              </w:rPr>
            </w:pPr>
            <w:r w:rsidRPr="00050556">
              <w:rPr>
                <w:sz w:val="22"/>
                <w:szCs w:val="22"/>
              </w:rPr>
              <w:t>Rendah</w:t>
            </w:r>
          </w:p>
        </w:tc>
        <w:tc>
          <w:tcPr>
            <w:tcW w:w="1559" w:type="dxa"/>
          </w:tcPr>
          <w:p w:rsidR="00097889" w:rsidRPr="00050556" w:rsidRDefault="00097889" w:rsidP="00220F43">
            <w:pPr>
              <w:jc w:val="center"/>
              <w:rPr>
                <w:sz w:val="22"/>
                <w:szCs w:val="22"/>
              </w:rPr>
            </w:pPr>
            <w:r w:rsidRPr="00050556">
              <w:rPr>
                <w:sz w:val="22"/>
                <w:szCs w:val="22"/>
              </w:rPr>
              <w:t>0.299</w:t>
            </w:r>
          </w:p>
        </w:tc>
        <w:tc>
          <w:tcPr>
            <w:tcW w:w="1808" w:type="dxa"/>
          </w:tcPr>
          <w:p w:rsidR="00097889" w:rsidRPr="00050556" w:rsidRDefault="00097889" w:rsidP="00220F43">
            <w:pPr>
              <w:jc w:val="center"/>
              <w:rPr>
                <w:sz w:val="22"/>
                <w:szCs w:val="22"/>
              </w:rPr>
            </w:pPr>
            <w:r w:rsidRPr="00050556">
              <w:rPr>
                <w:sz w:val="22"/>
                <w:szCs w:val="22"/>
              </w:rPr>
              <w:t>Sangat rendah</w:t>
            </w:r>
          </w:p>
        </w:tc>
      </w:tr>
      <w:tr w:rsidR="00097889" w:rsidRPr="00050556" w:rsidTr="00050556">
        <w:trPr>
          <w:trHeight w:val="240"/>
          <w:jc w:val="center"/>
        </w:trPr>
        <w:tc>
          <w:tcPr>
            <w:tcW w:w="1815" w:type="dxa"/>
          </w:tcPr>
          <w:p w:rsidR="00097889" w:rsidRPr="00050556" w:rsidRDefault="00097889" w:rsidP="00220F43">
            <w:pPr>
              <w:ind w:left="360"/>
              <w:rPr>
                <w:sz w:val="22"/>
                <w:szCs w:val="22"/>
              </w:rPr>
            </w:pPr>
            <w:r w:rsidRPr="00050556">
              <w:rPr>
                <w:sz w:val="22"/>
                <w:szCs w:val="22"/>
              </w:rPr>
              <w:t>K</w:t>
            </w:r>
            <w:r w:rsidRPr="00050556">
              <w:rPr>
                <w:sz w:val="22"/>
                <w:szCs w:val="22"/>
                <w:vertAlign w:val="subscript"/>
                <w:lang w:val="id-ID"/>
              </w:rPr>
              <w:t>2</w:t>
            </w:r>
            <w:r w:rsidRPr="00050556">
              <w:rPr>
                <w:sz w:val="22"/>
                <w:szCs w:val="22"/>
                <w:lang w:val="id-ID"/>
              </w:rPr>
              <w:t>O</w:t>
            </w:r>
            <w:r w:rsidRPr="00050556">
              <w:rPr>
                <w:sz w:val="22"/>
                <w:szCs w:val="22"/>
              </w:rPr>
              <w:t xml:space="preserve"> (ppm)</w:t>
            </w:r>
          </w:p>
        </w:tc>
        <w:tc>
          <w:tcPr>
            <w:tcW w:w="1412" w:type="dxa"/>
          </w:tcPr>
          <w:p w:rsidR="00097889" w:rsidRPr="00050556" w:rsidRDefault="00097889" w:rsidP="00220F43">
            <w:pPr>
              <w:jc w:val="center"/>
              <w:rPr>
                <w:color w:val="000000"/>
                <w:sz w:val="22"/>
                <w:szCs w:val="22"/>
              </w:rPr>
            </w:pPr>
            <w:r w:rsidRPr="00050556">
              <w:rPr>
                <w:color w:val="000000"/>
                <w:sz w:val="22"/>
                <w:szCs w:val="22"/>
              </w:rPr>
              <w:t>1.20</w:t>
            </w:r>
          </w:p>
        </w:tc>
        <w:tc>
          <w:tcPr>
            <w:tcW w:w="1559" w:type="dxa"/>
          </w:tcPr>
          <w:p w:rsidR="00097889" w:rsidRPr="00050556" w:rsidRDefault="00097889" w:rsidP="00220F43">
            <w:pPr>
              <w:jc w:val="center"/>
              <w:rPr>
                <w:sz w:val="22"/>
                <w:szCs w:val="22"/>
              </w:rPr>
            </w:pPr>
            <w:r w:rsidRPr="00050556">
              <w:rPr>
                <w:sz w:val="22"/>
                <w:szCs w:val="22"/>
              </w:rPr>
              <w:t>Rendah</w:t>
            </w:r>
          </w:p>
        </w:tc>
        <w:tc>
          <w:tcPr>
            <w:tcW w:w="1559" w:type="dxa"/>
          </w:tcPr>
          <w:p w:rsidR="00097889" w:rsidRPr="00050556" w:rsidRDefault="00097889" w:rsidP="00220F43">
            <w:pPr>
              <w:jc w:val="center"/>
              <w:rPr>
                <w:sz w:val="22"/>
                <w:szCs w:val="22"/>
                <w:lang w:eastAsia="id-ID"/>
              </w:rPr>
            </w:pPr>
            <w:r w:rsidRPr="00050556">
              <w:rPr>
                <w:sz w:val="22"/>
                <w:szCs w:val="22"/>
                <w:lang w:eastAsia="id-ID"/>
              </w:rPr>
              <w:t>18.22</w:t>
            </w:r>
          </w:p>
        </w:tc>
        <w:tc>
          <w:tcPr>
            <w:tcW w:w="1808" w:type="dxa"/>
          </w:tcPr>
          <w:p w:rsidR="00097889" w:rsidRPr="00050556" w:rsidRDefault="00097889" w:rsidP="00220F43">
            <w:pPr>
              <w:jc w:val="center"/>
              <w:rPr>
                <w:sz w:val="22"/>
                <w:szCs w:val="22"/>
                <w:lang w:eastAsia="id-ID"/>
              </w:rPr>
            </w:pPr>
            <w:r w:rsidRPr="00050556">
              <w:rPr>
                <w:sz w:val="22"/>
                <w:szCs w:val="22"/>
                <w:lang w:eastAsia="id-ID"/>
              </w:rPr>
              <w:t>Sangat rendah</w:t>
            </w:r>
          </w:p>
        </w:tc>
      </w:tr>
      <w:tr w:rsidR="00097889" w:rsidRPr="00050556" w:rsidTr="00050556">
        <w:trPr>
          <w:trHeight w:val="243"/>
          <w:jc w:val="center"/>
        </w:trPr>
        <w:tc>
          <w:tcPr>
            <w:tcW w:w="1815" w:type="dxa"/>
          </w:tcPr>
          <w:p w:rsidR="00097889" w:rsidRPr="00050556" w:rsidRDefault="00AB071D" w:rsidP="00220F43">
            <w:pPr>
              <w:ind w:left="360"/>
              <w:rPr>
                <w:sz w:val="22"/>
                <w:szCs w:val="22"/>
              </w:rPr>
            </w:pPr>
            <w:r>
              <w:rPr>
                <w:sz w:val="22"/>
                <w:szCs w:val="22"/>
              </w:rPr>
              <w:t>pH</w:t>
            </w:r>
          </w:p>
        </w:tc>
        <w:tc>
          <w:tcPr>
            <w:tcW w:w="1412" w:type="dxa"/>
          </w:tcPr>
          <w:p w:rsidR="00097889" w:rsidRPr="00050556" w:rsidRDefault="00097889" w:rsidP="00220F43">
            <w:pPr>
              <w:jc w:val="center"/>
              <w:rPr>
                <w:color w:val="000000"/>
                <w:sz w:val="22"/>
                <w:szCs w:val="22"/>
              </w:rPr>
            </w:pPr>
            <w:r w:rsidRPr="00050556">
              <w:rPr>
                <w:color w:val="000000"/>
                <w:sz w:val="22"/>
                <w:szCs w:val="22"/>
              </w:rPr>
              <w:t>4.26</w:t>
            </w:r>
          </w:p>
        </w:tc>
        <w:tc>
          <w:tcPr>
            <w:tcW w:w="1559" w:type="dxa"/>
          </w:tcPr>
          <w:p w:rsidR="00097889" w:rsidRPr="00050556" w:rsidRDefault="00097889" w:rsidP="00220F43">
            <w:pPr>
              <w:jc w:val="center"/>
              <w:rPr>
                <w:sz w:val="22"/>
                <w:szCs w:val="22"/>
                <w:lang w:val="id-ID"/>
              </w:rPr>
            </w:pPr>
            <w:r w:rsidRPr="00050556">
              <w:rPr>
                <w:sz w:val="22"/>
                <w:szCs w:val="22"/>
                <w:lang w:val="id-ID"/>
              </w:rPr>
              <w:t>Masam</w:t>
            </w:r>
          </w:p>
        </w:tc>
        <w:tc>
          <w:tcPr>
            <w:tcW w:w="1559" w:type="dxa"/>
          </w:tcPr>
          <w:p w:rsidR="00097889" w:rsidRPr="00050556" w:rsidRDefault="00097889" w:rsidP="00220F43">
            <w:pPr>
              <w:jc w:val="center"/>
              <w:rPr>
                <w:sz w:val="22"/>
                <w:szCs w:val="22"/>
              </w:rPr>
            </w:pPr>
            <w:r w:rsidRPr="00050556">
              <w:rPr>
                <w:sz w:val="22"/>
                <w:szCs w:val="22"/>
              </w:rPr>
              <w:t>7.07</w:t>
            </w:r>
          </w:p>
        </w:tc>
        <w:tc>
          <w:tcPr>
            <w:tcW w:w="1808" w:type="dxa"/>
          </w:tcPr>
          <w:p w:rsidR="00097889" w:rsidRPr="00050556" w:rsidRDefault="00097889" w:rsidP="00220F43">
            <w:pPr>
              <w:jc w:val="center"/>
              <w:rPr>
                <w:sz w:val="22"/>
                <w:szCs w:val="22"/>
                <w:lang w:val="id-ID"/>
              </w:rPr>
            </w:pPr>
            <w:r w:rsidRPr="00050556">
              <w:rPr>
                <w:sz w:val="22"/>
                <w:szCs w:val="22"/>
                <w:lang w:val="id-ID"/>
              </w:rPr>
              <w:t>Netral</w:t>
            </w:r>
          </w:p>
        </w:tc>
      </w:tr>
      <w:tr w:rsidR="00097889" w:rsidRPr="00050556" w:rsidTr="00050556">
        <w:trPr>
          <w:trHeight w:val="243"/>
          <w:jc w:val="center"/>
        </w:trPr>
        <w:tc>
          <w:tcPr>
            <w:tcW w:w="1815" w:type="dxa"/>
          </w:tcPr>
          <w:p w:rsidR="00097889" w:rsidRPr="00050556" w:rsidRDefault="00097889" w:rsidP="00220F43">
            <w:pPr>
              <w:ind w:left="360"/>
              <w:rPr>
                <w:sz w:val="22"/>
                <w:szCs w:val="22"/>
                <w:lang w:val="id-ID"/>
              </w:rPr>
            </w:pPr>
            <w:r w:rsidRPr="00050556">
              <w:rPr>
                <w:sz w:val="22"/>
                <w:szCs w:val="22"/>
              </w:rPr>
              <w:t>C</w:t>
            </w:r>
            <w:r w:rsidRPr="00050556">
              <w:rPr>
                <w:sz w:val="22"/>
                <w:szCs w:val="22"/>
                <w:lang w:val="id-ID"/>
              </w:rPr>
              <w:t xml:space="preserve"> (%)</w:t>
            </w:r>
          </w:p>
        </w:tc>
        <w:tc>
          <w:tcPr>
            <w:tcW w:w="1412" w:type="dxa"/>
          </w:tcPr>
          <w:p w:rsidR="00097889" w:rsidRPr="00050556" w:rsidRDefault="00097889" w:rsidP="00220F43">
            <w:pPr>
              <w:jc w:val="center"/>
              <w:rPr>
                <w:sz w:val="22"/>
                <w:szCs w:val="22"/>
                <w:lang w:eastAsia="id-ID"/>
              </w:rPr>
            </w:pPr>
            <w:r w:rsidRPr="00050556">
              <w:rPr>
                <w:sz w:val="22"/>
                <w:szCs w:val="22"/>
                <w:lang w:eastAsia="id-ID"/>
              </w:rPr>
              <w:t>1,36</w:t>
            </w:r>
          </w:p>
        </w:tc>
        <w:tc>
          <w:tcPr>
            <w:tcW w:w="1559" w:type="dxa"/>
          </w:tcPr>
          <w:p w:rsidR="00097889" w:rsidRPr="00050556" w:rsidRDefault="00097889" w:rsidP="00220F43">
            <w:pPr>
              <w:jc w:val="center"/>
              <w:rPr>
                <w:sz w:val="22"/>
                <w:szCs w:val="22"/>
                <w:lang w:eastAsia="id-ID"/>
              </w:rPr>
            </w:pPr>
            <w:r w:rsidRPr="00050556">
              <w:rPr>
                <w:sz w:val="22"/>
                <w:szCs w:val="22"/>
                <w:lang w:eastAsia="id-ID"/>
              </w:rPr>
              <w:t>Rendah</w:t>
            </w:r>
          </w:p>
        </w:tc>
        <w:tc>
          <w:tcPr>
            <w:tcW w:w="1559" w:type="dxa"/>
          </w:tcPr>
          <w:p w:rsidR="00097889" w:rsidRPr="00050556" w:rsidRDefault="00097889" w:rsidP="00220F43">
            <w:pPr>
              <w:jc w:val="center"/>
              <w:rPr>
                <w:sz w:val="22"/>
                <w:szCs w:val="22"/>
                <w:lang w:eastAsia="id-ID"/>
              </w:rPr>
            </w:pPr>
            <w:r w:rsidRPr="00050556">
              <w:rPr>
                <w:sz w:val="22"/>
                <w:szCs w:val="22"/>
                <w:lang w:eastAsia="id-ID"/>
              </w:rPr>
              <w:t>10.79</w:t>
            </w:r>
          </w:p>
        </w:tc>
        <w:tc>
          <w:tcPr>
            <w:tcW w:w="1808" w:type="dxa"/>
          </w:tcPr>
          <w:p w:rsidR="00097889" w:rsidRPr="00050556" w:rsidRDefault="00097889" w:rsidP="00220F43">
            <w:pPr>
              <w:jc w:val="center"/>
              <w:rPr>
                <w:sz w:val="22"/>
                <w:szCs w:val="22"/>
                <w:lang w:eastAsia="id-ID"/>
              </w:rPr>
            </w:pPr>
            <w:r w:rsidRPr="00050556">
              <w:rPr>
                <w:sz w:val="22"/>
                <w:szCs w:val="22"/>
                <w:lang w:eastAsia="id-ID"/>
              </w:rPr>
              <w:t>Rendah</w:t>
            </w:r>
          </w:p>
        </w:tc>
      </w:tr>
      <w:tr w:rsidR="00097889" w:rsidRPr="00050556" w:rsidTr="00050556">
        <w:trPr>
          <w:trHeight w:val="243"/>
          <w:jc w:val="center"/>
        </w:trPr>
        <w:tc>
          <w:tcPr>
            <w:tcW w:w="1815" w:type="dxa"/>
            <w:tcBorders>
              <w:bottom w:val="single" w:sz="4" w:space="0" w:color="auto"/>
            </w:tcBorders>
          </w:tcPr>
          <w:p w:rsidR="00097889" w:rsidRPr="00050556" w:rsidRDefault="00097889" w:rsidP="00220F43">
            <w:pPr>
              <w:ind w:left="360"/>
              <w:rPr>
                <w:sz w:val="22"/>
                <w:szCs w:val="22"/>
                <w:lang w:val="id-ID"/>
              </w:rPr>
            </w:pPr>
            <w:r w:rsidRPr="00050556">
              <w:rPr>
                <w:sz w:val="22"/>
                <w:szCs w:val="22"/>
                <w:lang w:val="id-ID"/>
              </w:rPr>
              <w:t>C/N</w:t>
            </w:r>
          </w:p>
        </w:tc>
        <w:tc>
          <w:tcPr>
            <w:tcW w:w="1412" w:type="dxa"/>
            <w:tcBorders>
              <w:bottom w:val="single" w:sz="4" w:space="0" w:color="auto"/>
            </w:tcBorders>
          </w:tcPr>
          <w:p w:rsidR="00097889" w:rsidRPr="00050556" w:rsidRDefault="00097889" w:rsidP="00220F43">
            <w:pPr>
              <w:jc w:val="center"/>
              <w:rPr>
                <w:sz w:val="22"/>
                <w:szCs w:val="22"/>
                <w:lang w:val="id-ID" w:eastAsia="id-ID"/>
              </w:rPr>
            </w:pPr>
            <w:r w:rsidRPr="00050556">
              <w:rPr>
                <w:sz w:val="22"/>
                <w:szCs w:val="22"/>
                <w:lang w:val="id-ID" w:eastAsia="id-ID"/>
              </w:rPr>
              <w:t>6,4</w:t>
            </w:r>
          </w:p>
        </w:tc>
        <w:tc>
          <w:tcPr>
            <w:tcW w:w="1559" w:type="dxa"/>
            <w:tcBorders>
              <w:bottom w:val="single" w:sz="4" w:space="0" w:color="auto"/>
            </w:tcBorders>
          </w:tcPr>
          <w:p w:rsidR="00097889" w:rsidRPr="00050556" w:rsidRDefault="00097889" w:rsidP="00220F43">
            <w:pPr>
              <w:jc w:val="center"/>
              <w:rPr>
                <w:sz w:val="22"/>
                <w:szCs w:val="22"/>
                <w:lang w:val="id-ID" w:eastAsia="id-ID"/>
              </w:rPr>
            </w:pPr>
            <w:r w:rsidRPr="00050556">
              <w:rPr>
                <w:sz w:val="22"/>
                <w:szCs w:val="22"/>
                <w:lang w:val="id-ID" w:eastAsia="id-ID"/>
              </w:rPr>
              <w:t>Rendah</w:t>
            </w:r>
          </w:p>
        </w:tc>
        <w:tc>
          <w:tcPr>
            <w:tcW w:w="1559" w:type="dxa"/>
            <w:tcBorders>
              <w:bottom w:val="single" w:sz="4" w:space="0" w:color="auto"/>
            </w:tcBorders>
          </w:tcPr>
          <w:p w:rsidR="00097889" w:rsidRPr="00050556" w:rsidRDefault="00097889" w:rsidP="00220F43">
            <w:pPr>
              <w:jc w:val="center"/>
              <w:rPr>
                <w:sz w:val="22"/>
                <w:szCs w:val="22"/>
                <w:lang w:val="id-ID" w:eastAsia="id-ID"/>
              </w:rPr>
            </w:pPr>
            <w:r w:rsidRPr="00050556">
              <w:rPr>
                <w:sz w:val="22"/>
                <w:szCs w:val="22"/>
                <w:lang w:val="id-ID" w:eastAsia="id-ID"/>
              </w:rPr>
              <w:t>2,7</w:t>
            </w:r>
          </w:p>
        </w:tc>
        <w:tc>
          <w:tcPr>
            <w:tcW w:w="1808" w:type="dxa"/>
            <w:tcBorders>
              <w:bottom w:val="single" w:sz="4" w:space="0" w:color="auto"/>
            </w:tcBorders>
          </w:tcPr>
          <w:p w:rsidR="00097889" w:rsidRPr="00050556" w:rsidRDefault="00097889" w:rsidP="00220F43">
            <w:pPr>
              <w:jc w:val="center"/>
              <w:rPr>
                <w:sz w:val="22"/>
                <w:szCs w:val="22"/>
                <w:lang w:val="id-ID" w:eastAsia="id-ID"/>
              </w:rPr>
            </w:pPr>
            <w:r w:rsidRPr="00050556">
              <w:rPr>
                <w:sz w:val="22"/>
                <w:szCs w:val="22"/>
                <w:lang w:val="id-ID" w:eastAsia="id-ID"/>
              </w:rPr>
              <w:t>Sangat rendah</w:t>
            </w:r>
          </w:p>
        </w:tc>
      </w:tr>
    </w:tbl>
    <w:p w:rsidR="00097889" w:rsidRPr="00050556" w:rsidRDefault="00097889" w:rsidP="00050556">
      <w:pPr>
        <w:spacing w:line="360" w:lineRule="auto"/>
        <w:jc w:val="center"/>
        <w:rPr>
          <w:sz w:val="22"/>
          <w:szCs w:val="22"/>
          <w:lang w:val="id-ID"/>
        </w:rPr>
      </w:pPr>
      <w:r w:rsidRPr="00050556">
        <w:rPr>
          <w:sz w:val="22"/>
          <w:szCs w:val="22"/>
        </w:rPr>
        <w:t>Sumber : Laboratorium Analisis Politeknik Negeri Lampung</w:t>
      </w:r>
      <w:r w:rsidRPr="00050556">
        <w:rPr>
          <w:sz w:val="22"/>
          <w:szCs w:val="22"/>
          <w:lang w:val="id-ID"/>
        </w:rPr>
        <w:t>, 2019</w:t>
      </w:r>
    </w:p>
    <w:p w:rsidR="00050556" w:rsidRPr="00050556" w:rsidRDefault="00097889" w:rsidP="00050556">
      <w:pPr>
        <w:spacing w:line="360" w:lineRule="auto"/>
        <w:ind w:firstLine="720"/>
        <w:jc w:val="both"/>
        <w:rPr>
          <w:sz w:val="22"/>
          <w:szCs w:val="22"/>
          <w:lang w:val="id-ID"/>
        </w:rPr>
      </w:pPr>
      <w:r w:rsidRPr="00050556">
        <w:rPr>
          <w:sz w:val="22"/>
          <w:szCs w:val="22"/>
        </w:rPr>
        <w:t>Berdasarkan hasil analisi</w:t>
      </w:r>
      <w:r w:rsidRPr="00050556">
        <w:rPr>
          <w:sz w:val="22"/>
          <w:szCs w:val="22"/>
          <w:lang w:val="id-ID"/>
        </w:rPr>
        <w:t>s</w:t>
      </w:r>
      <w:r w:rsidRPr="00050556">
        <w:rPr>
          <w:sz w:val="22"/>
          <w:szCs w:val="22"/>
        </w:rPr>
        <w:t xml:space="preserve"> yang tertera pada </w:t>
      </w:r>
      <w:r w:rsidRPr="00050556">
        <w:rPr>
          <w:sz w:val="22"/>
          <w:szCs w:val="22"/>
          <w:lang w:val="id-ID"/>
        </w:rPr>
        <w:t>T</w:t>
      </w:r>
      <w:r w:rsidRPr="00050556">
        <w:rPr>
          <w:sz w:val="22"/>
          <w:szCs w:val="22"/>
        </w:rPr>
        <w:t>abel 1</w:t>
      </w:r>
      <w:r w:rsidRPr="00050556">
        <w:rPr>
          <w:sz w:val="22"/>
          <w:szCs w:val="22"/>
          <w:lang w:val="id-ID"/>
        </w:rPr>
        <w:t xml:space="preserve"> menunjukan bahwa tanah awal yang digunakan dalam penelitian ini merupakan tanah yang miskin unsur hara dan memiliki tingkat kesuburan tanah yang rendah. Hal ini dapat dilihat dari hasil analisis pH tanah termasuk kriteria masam dan kandungan unsur N, P dan K rendah sehingga tanah ini miskin secara fisik dan kimia. Dengan sifat yang demikian, tanah ini rendah akan bahan organik dan strukturnya tidak begitu baik sehingga peka terhadap erosi (Hardjowigeno, 1987). Oleh karena itu, diperlukan tindakan untuk membenahi tanah tersebut dengan cara memberikan kedalam tanah, salah satunya adalah dengan menambahkan pupuk organik kulit buah kopi kedalam tanah sebagai bahan pembenah tanah. Pupuk organik kulit buah kopi mengandung bahan organik dan unsur hara yang potensial untuk digunakan sebagai media tanam. Berdasarkan hasil analisis pada Tabel 1 menyatakan bahwa kandungan N pada pupuk organik kulit buah kopi sangat tinggi yaitu </w:t>
      </w:r>
      <w:r w:rsidRPr="00050556">
        <w:rPr>
          <w:sz w:val="22"/>
          <w:szCs w:val="22"/>
        </w:rPr>
        <w:t xml:space="preserve"> </w:t>
      </w:r>
      <w:r w:rsidRPr="00050556">
        <w:rPr>
          <w:sz w:val="22"/>
          <w:szCs w:val="22"/>
          <w:lang w:val="id-ID"/>
        </w:rPr>
        <w:t xml:space="preserve">3,94% sehingga dapat memenuhi kebutuhan N yang rendah pada tanah hal ini dikarenakan tanaman nilam membutuhkan unsur hara terutama nitrogen (N) berperan penting sebagai pembentukan korofil tanaman. Menurut Ai dan Banyo (2011) menyatakan bahwa unsur hara nitrogen berguna sebagai </w:t>
      </w:r>
      <w:r w:rsidRPr="00050556">
        <w:rPr>
          <w:sz w:val="22"/>
          <w:szCs w:val="22"/>
          <w:lang w:val="id-ID"/>
        </w:rPr>
        <w:lastRenderedPageBreak/>
        <w:t>pertumbuhan dan perkembangan tanaman sedangkan hasil analisis P pada Tabel 1 di atas menunjukan bahwa nilai kadungan P sangat rendah yaitu 0,299% sehingga tidak dapat meningkatkan kandungan P yang tersedia dalam tanah</w:t>
      </w:r>
      <w:r w:rsidRPr="00050556">
        <w:rPr>
          <w:sz w:val="22"/>
          <w:szCs w:val="22"/>
        </w:rPr>
        <w:t>.</w:t>
      </w:r>
    </w:p>
    <w:p w:rsidR="00097889" w:rsidRPr="00050556" w:rsidRDefault="00097889" w:rsidP="00050556">
      <w:pPr>
        <w:pStyle w:val="Heading2"/>
        <w:spacing w:before="0" w:after="0" w:line="360" w:lineRule="auto"/>
        <w:ind w:left="426" w:hanging="426"/>
        <w:rPr>
          <w:rFonts w:ascii="Times New Roman" w:hAnsi="Times New Roman"/>
          <w:i w:val="0"/>
          <w:sz w:val="22"/>
          <w:szCs w:val="22"/>
          <w:lang w:val="id-ID"/>
        </w:rPr>
      </w:pPr>
      <w:r w:rsidRPr="00050556">
        <w:rPr>
          <w:rFonts w:ascii="Times New Roman" w:hAnsi="Times New Roman"/>
          <w:i w:val="0"/>
          <w:sz w:val="22"/>
          <w:szCs w:val="22"/>
        </w:rPr>
        <w:t xml:space="preserve">Pengaruh </w:t>
      </w:r>
      <w:r w:rsidRPr="00050556">
        <w:rPr>
          <w:rFonts w:ascii="Times New Roman" w:hAnsi="Times New Roman"/>
          <w:i w:val="0"/>
          <w:sz w:val="22"/>
          <w:szCs w:val="22"/>
          <w:lang w:val="id-ID"/>
        </w:rPr>
        <w:t>Pupuk Organik</w:t>
      </w:r>
      <w:r w:rsidRPr="00050556">
        <w:rPr>
          <w:rFonts w:ascii="Times New Roman" w:hAnsi="Times New Roman"/>
          <w:i w:val="0"/>
          <w:sz w:val="22"/>
          <w:szCs w:val="22"/>
        </w:rPr>
        <w:t xml:space="preserve"> Kulit </w:t>
      </w:r>
      <w:r w:rsidRPr="00050556">
        <w:rPr>
          <w:rFonts w:ascii="Times New Roman" w:hAnsi="Times New Roman"/>
          <w:i w:val="0"/>
          <w:sz w:val="22"/>
          <w:szCs w:val="22"/>
          <w:lang w:val="id-ID"/>
        </w:rPr>
        <w:t xml:space="preserve">Buah </w:t>
      </w:r>
      <w:r w:rsidRPr="00050556">
        <w:rPr>
          <w:rFonts w:ascii="Times New Roman" w:hAnsi="Times New Roman"/>
          <w:i w:val="0"/>
          <w:sz w:val="22"/>
          <w:szCs w:val="22"/>
        </w:rPr>
        <w:t xml:space="preserve">Kopi dan Pupuk </w:t>
      </w:r>
      <w:r w:rsidRPr="00050556">
        <w:rPr>
          <w:rFonts w:ascii="Times New Roman" w:hAnsi="Times New Roman"/>
          <w:i w:val="0"/>
          <w:sz w:val="22"/>
          <w:szCs w:val="22"/>
          <w:lang w:val="id-ID"/>
        </w:rPr>
        <w:t>Urea</w:t>
      </w:r>
      <w:r w:rsidRPr="00050556">
        <w:rPr>
          <w:rFonts w:ascii="Times New Roman" w:hAnsi="Times New Roman"/>
          <w:i w:val="0"/>
          <w:sz w:val="22"/>
          <w:szCs w:val="22"/>
        </w:rPr>
        <w:t xml:space="preserve"> terhadap Tinggi Tanaman Nilam </w:t>
      </w:r>
    </w:p>
    <w:p w:rsidR="00097889" w:rsidRPr="00050556" w:rsidRDefault="00097889" w:rsidP="00050556">
      <w:pPr>
        <w:spacing w:line="360" w:lineRule="auto"/>
        <w:ind w:firstLine="720"/>
        <w:jc w:val="both"/>
        <w:rPr>
          <w:sz w:val="22"/>
          <w:szCs w:val="22"/>
        </w:rPr>
      </w:pPr>
      <w:r w:rsidRPr="00050556">
        <w:rPr>
          <w:sz w:val="22"/>
          <w:szCs w:val="22"/>
          <w:lang w:val="id-ID"/>
        </w:rPr>
        <w:t xml:space="preserve">Berdasarkan </w:t>
      </w:r>
      <w:r w:rsidRPr="00050556">
        <w:rPr>
          <w:sz w:val="22"/>
          <w:szCs w:val="22"/>
        </w:rPr>
        <w:t xml:space="preserve">Hasil sidik ragam </w:t>
      </w:r>
      <w:r w:rsidRPr="00050556">
        <w:rPr>
          <w:sz w:val="22"/>
          <w:szCs w:val="22"/>
          <w:lang w:val="id-ID"/>
        </w:rPr>
        <w:t xml:space="preserve">diketahui bahwa perlakuan pupuk organik kulit buah kopi dan pupuk urea  tidak berpengaruh nyata terhadap  tinggi tanaman dan  pada interaksinya tidak berpengaruh nyata pada  </w:t>
      </w:r>
      <w:r w:rsidRPr="00050556">
        <w:rPr>
          <w:sz w:val="22"/>
          <w:szCs w:val="22"/>
        </w:rPr>
        <w:t xml:space="preserve">tinggi tanaman umur 4 sampai 16 MST (Tabel 2). </w:t>
      </w:r>
    </w:p>
    <w:p w:rsidR="00097889" w:rsidRPr="00050556" w:rsidRDefault="00097889" w:rsidP="00050556">
      <w:pPr>
        <w:spacing w:line="360" w:lineRule="auto"/>
        <w:ind w:left="851" w:hanging="851"/>
        <w:jc w:val="both"/>
        <w:rPr>
          <w:sz w:val="22"/>
          <w:szCs w:val="22"/>
        </w:rPr>
      </w:pPr>
      <w:r w:rsidRPr="00050556">
        <w:rPr>
          <w:sz w:val="22"/>
          <w:szCs w:val="22"/>
        </w:rPr>
        <w:t xml:space="preserve">Tabel 2. Pengaruh </w:t>
      </w:r>
      <w:r w:rsidRPr="00050556">
        <w:rPr>
          <w:sz w:val="22"/>
          <w:szCs w:val="22"/>
          <w:lang w:val="id-ID"/>
        </w:rPr>
        <w:t>pupuk organik kulit buah kopi</w:t>
      </w:r>
      <w:r w:rsidRPr="00050556">
        <w:rPr>
          <w:sz w:val="22"/>
          <w:szCs w:val="22"/>
        </w:rPr>
        <w:t xml:space="preserve"> dan dosis pupuk urea terhadap tinggi tanaman</w:t>
      </w:r>
    </w:p>
    <w:tbl>
      <w:tblPr>
        <w:tblW w:w="8061" w:type="dxa"/>
        <w:jc w:val="center"/>
        <w:tblInd w:w="93" w:type="dxa"/>
        <w:tblLook w:val="04A0"/>
      </w:tblPr>
      <w:tblGrid>
        <w:gridCol w:w="3701"/>
        <w:gridCol w:w="992"/>
        <w:gridCol w:w="914"/>
        <w:gridCol w:w="1227"/>
        <w:gridCol w:w="1227"/>
      </w:tblGrid>
      <w:tr w:rsidR="00097889" w:rsidRPr="00050556" w:rsidTr="00050556">
        <w:trPr>
          <w:trHeight w:val="312"/>
          <w:jc w:val="center"/>
        </w:trPr>
        <w:tc>
          <w:tcPr>
            <w:tcW w:w="3701" w:type="dxa"/>
            <w:vMerge w:val="restart"/>
            <w:tcBorders>
              <w:top w:val="single" w:sz="4" w:space="0" w:color="auto"/>
              <w:left w:val="nil"/>
              <w:bottom w:val="single" w:sz="4" w:space="0" w:color="000000"/>
              <w:right w:val="nil"/>
            </w:tcBorders>
            <w:shd w:val="clear" w:color="auto" w:fill="auto"/>
            <w:noWrap/>
            <w:vAlign w:val="center"/>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Perlakuan</w:t>
            </w:r>
          </w:p>
        </w:tc>
        <w:tc>
          <w:tcPr>
            <w:tcW w:w="4360" w:type="dxa"/>
            <w:gridSpan w:val="4"/>
            <w:tcBorders>
              <w:top w:val="single" w:sz="4" w:space="0" w:color="auto"/>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Waktu Pengamatan</w:t>
            </w:r>
          </w:p>
        </w:tc>
      </w:tr>
      <w:tr w:rsidR="00097889" w:rsidRPr="00050556" w:rsidTr="00050556">
        <w:trPr>
          <w:trHeight w:val="312"/>
          <w:jc w:val="center"/>
        </w:trPr>
        <w:tc>
          <w:tcPr>
            <w:tcW w:w="3701" w:type="dxa"/>
            <w:vMerge/>
            <w:tcBorders>
              <w:top w:val="single" w:sz="4" w:space="0" w:color="auto"/>
              <w:left w:val="nil"/>
              <w:bottom w:val="single" w:sz="4" w:space="0" w:color="000000"/>
              <w:right w:val="nil"/>
            </w:tcBorders>
            <w:vAlign w:val="center"/>
            <w:hideMark/>
          </w:tcPr>
          <w:p w:rsidR="00097889" w:rsidRPr="00050556" w:rsidRDefault="00097889" w:rsidP="00220F43">
            <w:pPr>
              <w:rPr>
                <w:color w:val="000000"/>
                <w:sz w:val="22"/>
                <w:szCs w:val="22"/>
                <w:lang w:eastAsia="id-ID"/>
              </w:rPr>
            </w:pPr>
          </w:p>
        </w:tc>
        <w:tc>
          <w:tcPr>
            <w:tcW w:w="992" w:type="dxa"/>
            <w:tcBorders>
              <w:top w:val="single" w:sz="4" w:space="0" w:color="auto"/>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4 HST</w:t>
            </w:r>
          </w:p>
        </w:tc>
        <w:tc>
          <w:tcPr>
            <w:tcW w:w="914" w:type="dxa"/>
            <w:tcBorders>
              <w:top w:val="single" w:sz="4" w:space="0" w:color="auto"/>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8 HST</w:t>
            </w:r>
          </w:p>
        </w:tc>
        <w:tc>
          <w:tcPr>
            <w:tcW w:w="1227" w:type="dxa"/>
            <w:tcBorders>
              <w:top w:val="single" w:sz="4" w:space="0" w:color="auto"/>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12 HST</w:t>
            </w:r>
          </w:p>
        </w:tc>
        <w:tc>
          <w:tcPr>
            <w:tcW w:w="1227" w:type="dxa"/>
            <w:tcBorders>
              <w:top w:val="single" w:sz="4" w:space="0" w:color="auto"/>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16 HST</w:t>
            </w:r>
          </w:p>
        </w:tc>
      </w:tr>
      <w:tr w:rsidR="00097889" w:rsidRPr="00050556" w:rsidTr="00050556">
        <w:trPr>
          <w:trHeight w:val="312"/>
          <w:jc w:val="center"/>
        </w:trPr>
        <w:tc>
          <w:tcPr>
            <w:tcW w:w="8061" w:type="dxa"/>
            <w:gridSpan w:val="5"/>
            <w:tcBorders>
              <w:top w:val="nil"/>
              <w:left w:val="nil"/>
              <w:bottom w:val="nil"/>
              <w:right w:val="nil"/>
            </w:tcBorders>
            <w:shd w:val="clear" w:color="auto" w:fill="auto"/>
            <w:noWrap/>
            <w:vAlign w:val="bottom"/>
            <w:hideMark/>
          </w:tcPr>
          <w:p w:rsidR="00097889" w:rsidRPr="00050556" w:rsidRDefault="00097889" w:rsidP="00220F43">
            <w:pPr>
              <w:rPr>
                <w:color w:val="000000"/>
                <w:sz w:val="22"/>
                <w:szCs w:val="22"/>
                <w:lang w:eastAsia="id-ID"/>
              </w:rPr>
            </w:pPr>
            <w:r w:rsidRPr="00050556">
              <w:rPr>
                <w:color w:val="000000"/>
                <w:sz w:val="22"/>
                <w:szCs w:val="22"/>
                <w:lang w:val="id-ID" w:eastAsia="id-ID"/>
              </w:rPr>
              <w:t>Subsoil+Pupuk organik</w:t>
            </w:r>
            <w:r w:rsidRPr="00050556">
              <w:rPr>
                <w:color w:val="000000"/>
                <w:sz w:val="22"/>
                <w:szCs w:val="22"/>
                <w:lang w:eastAsia="id-ID"/>
              </w:rPr>
              <w:t xml:space="preserve"> </w:t>
            </w:r>
            <w:r w:rsidRPr="00050556">
              <w:rPr>
                <w:color w:val="000000"/>
                <w:sz w:val="22"/>
                <w:szCs w:val="22"/>
                <w:lang w:val="id-ID" w:eastAsia="id-ID"/>
              </w:rPr>
              <w:t xml:space="preserve">buah </w:t>
            </w:r>
            <w:r w:rsidRPr="00050556">
              <w:rPr>
                <w:color w:val="000000"/>
                <w:sz w:val="22"/>
                <w:szCs w:val="22"/>
                <w:lang w:eastAsia="id-ID"/>
              </w:rPr>
              <w:t>Kulit Kopi</w:t>
            </w:r>
          </w:p>
        </w:tc>
      </w:tr>
      <w:tr w:rsidR="00097889" w:rsidRPr="00050556" w:rsidTr="00050556">
        <w:trPr>
          <w:trHeight w:val="312"/>
          <w:jc w:val="center"/>
        </w:trPr>
        <w:tc>
          <w:tcPr>
            <w:tcW w:w="3701" w:type="dxa"/>
            <w:tcBorders>
              <w:top w:val="nil"/>
              <w:left w:val="nil"/>
              <w:bottom w:val="nil"/>
              <w:right w:val="nil"/>
            </w:tcBorders>
            <w:shd w:val="clear" w:color="auto" w:fill="auto"/>
            <w:noWrap/>
            <w:vAlign w:val="bottom"/>
            <w:hideMark/>
          </w:tcPr>
          <w:p w:rsidR="00097889" w:rsidRPr="00050556" w:rsidRDefault="00097889" w:rsidP="00220F43">
            <w:pPr>
              <w:rPr>
                <w:color w:val="000000"/>
                <w:sz w:val="22"/>
                <w:szCs w:val="22"/>
                <w:lang w:eastAsia="id-ID"/>
              </w:rPr>
            </w:pPr>
            <w:r w:rsidRPr="00050556">
              <w:rPr>
                <w:color w:val="000000"/>
                <w:sz w:val="22"/>
                <w:szCs w:val="22"/>
                <w:lang w:val="id-ID" w:eastAsia="id-ID"/>
              </w:rPr>
              <w:t>Subsoil+</w:t>
            </w:r>
            <w:r w:rsidRPr="00050556">
              <w:rPr>
                <w:color w:val="000000"/>
                <w:sz w:val="22"/>
                <w:szCs w:val="22"/>
                <w:lang w:eastAsia="id-ID"/>
              </w:rPr>
              <w:t xml:space="preserve">42 </w:t>
            </w:r>
            <w:r w:rsidRPr="00050556">
              <w:rPr>
                <w:sz w:val="22"/>
                <w:szCs w:val="22"/>
                <w:lang w:val="id-ID"/>
              </w:rPr>
              <w:t>g.polybag</w:t>
            </w:r>
            <w:r w:rsidRPr="00050556">
              <w:rPr>
                <w:sz w:val="22"/>
                <w:szCs w:val="22"/>
                <w:vertAlign w:val="superscript"/>
                <w:lang w:val="id-ID"/>
              </w:rPr>
              <w:t>-1</w:t>
            </w:r>
          </w:p>
        </w:tc>
        <w:tc>
          <w:tcPr>
            <w:tcW w:w="992"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26,33 a</w:t>
            </w:r>
          </w:p>
        </w:tc>
        <w:tc>
          <w:tcPr>
            <w:tcW w:w="914"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29,93 a</w:t>
            </w:r>
          </w:p>
        </w:tc>
        <w:tc>
          <w:tcPr>
            <w:tcW w:w="1227"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30,92 a</w:t>
            </w:r>
          </w:p>
        </w:tc>
        <w:tc>
          <w:tcPr>
            <w:tcW w:w="1227"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32,19 a</w:t>
            </w:r>
          </w:p>
        </w:tc>
      </w:tr>
      <w:tr w:rsidR="00097889" w:rsidRPr="00050556" w:rsidTr="00050556">
        <w:trPr>
          <w:trHeight w:val="312"/>
          <w:jc w:val="center"/>
        </w:trPr>
        <w:tc>
          <w:tcPr>
            <w:tcW w:w="3701" w:type="dxa"/>
            <w:tcBorders>
              <w:top w:val="nil"/>
              <w:left w:val="nil"/>
              <w:bottom w:val="nil"/>
              <w:right w:val="nil"/>
            </w:tcBorders>
            <w:shd w:val="clear" w:color="auto" w:fill="auto"/>
            <w:noWrap/>
            <w:vAlign w:val="bottom"/>
            <w:hideMark/>
          </w:tcPr>
          <w:p w:rsidR="00097889" w:rsidRPr="00050556" w:rsidRDefault="00097889" w:rsidP="00220F43">
            <w:pPr>
              <w:rPr>
                <w:color w:val="000000"/>
                <w:sz w:val="22"/>
                <w:szCs w:val="22"/>
                <w:lang w:eastAsia="id-ID"/>
              </w:rPr>
            </w:pPr>
            <w:r w:rsidRPr="00050556">
              <w:rPr>
                <w:color w:val="000000"/>
                <w:sz w:val="22"/>
                <w:szCs w:val="22"/>
                <w:lang w:val="id-ID" w:eastAsia="id-ID"/>
              </w:rPr>
              <w:t>Subsoil+</w:t>
            </w:r>
            <w:r w:rsidRPr="00050556">
              <w:rPr>
                <w:color w:val="000000"/>
                <w:sz w:val="22"/>
                <w:szCs w:val="22"/>
                <w:lang w:eastAsia="id-ID"/>
              </w:rPr>
              <w:t>8</w:t>
            </w:r>
            <w:r w:rsidRPr="00050556">
              <w:rPr>
                <w:color w:val="000000"/>
                <w:sz w:val="22"/>
                <w:szCs w:val="22"/>
                <w:lang w:val="id-ID" w:eastAsia="id-ID"/>
              </w:rPr>
              <w:t>4</w:t>
            </w:r>
            <w:r w:rsidRPr="00050556">
              <w:rPr>
                <w:color w:val="000000"/>
                <w:sz w:val="22"/>
                <w:szCs w:val="22"/>
                <w:lang w:eastAsia="id-ID"/>
              </w:rPr>
              <w:t xml:space="preserve"> </w:t>
            </w:r>
            <w:r w:rsidRPr="00050556">
              <w:rPr>
                <w:sz w:val="22"/>
                <w:szCs w:val="22"/>
                <w:lang w:val="id-ID"/>
              </w:rPr>
              <w:t>g.polybag</w:t>
            </w:r>
            <w:r w:rsidRPr="00050556">
              <w:rPr>
                <w:sz w:val="22"/>
                <w:szCs w:val="22"/>
                <w:vertAlign w:val="superscript"/>
                <w:lang w:val="id-ID"/>
              </w:rPr>
              <w:t>-1</w:t>
            </w:r>
          </w:p>
        </w:tc>
        <w:tc>
          <w:tcPr>
            <w:tcW w:w="992"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31,89 a</w:t>
            </w:r>
          </w:p>
        </w:tc>
        <w:tc>
          <w:tcPr>
            <w:tcW w:w="914"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34,81 a</w:t>
            </w:r>
          </w:p>
        </w:tc>
        <w:tc>
          <w:tcPr>
            <w:tcW w:w="1227"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38,81 a</w:t>
            </w:r>
          </w:p>
        </w:tc>
        <w:tc>
          <w:tcPr>
            <w:tcW w:w="1227"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40,93 a</w:t>
            </w:r>
          </w:p>
        </w:tc>
      </w:tr>
      <w:tr w:rsidR="00097889" w:rsidRPr="00050556" w:rsidTr="00050556">
        <w:trPr>
          <w:trHeight w:val="312"/>
          <w:jc w:val="center"/>
        </w:trPr>
        <w:tc>
          <w:tcPr>
            <w:tcW w:w="3701" w:type="dxa"/>
            <w:tcBorders>
              <w:top w:val="nil"/>
              <w:left w:val="nil"/>
              <w:bottom w:val="single" w:sz="4" w:space="0" w:color="auto"/>
              <w:right w:val="nil"/>
            </w:tcBorders>
            <w:shd w:val="clear" w:color="auto" w:fill="auto"/>
            <w:noWrap/>
            <w:vAlign w:val="bottom"/>
            <w:hideMark/>
          </w:tcPr>
          <w:p w:rsidR="00097889" w:rsidRPr="00050556" w:rsidRDefault="00097889" w:rsidP="00220F43">
            <w:pPr>
              <w:rPr>
                <w:color w:val="000000"/>
                <w:sz w:val="22"/>
                <w:szCs w:val="22"/>
                <w:lang w:eastAsia="id-ID"/>
              </w:rPr>
            </w:pPr>
            <w:r w:rsidRPr="00050556">
              <w:rPr>
                <w:color w:val="000000"/>
                <w:sz w:val="22"/>
                <w:szCs w:val="22"/>
                <w:lang w:val="id-ID" w:eastAsia="id-ID"/>
              </w:rPr>
              <w:t>Subsoil+</w:t>
            </w:r>
            <w:r w:rsidRPr="00050556">
              <w:rPr>
                <w:color w:val="000000"/>
                <w:sz w:val="22"/>
                <w:szCs w:val="22"/>
                <w:lang w:eastAsia="id-ID"/>
              </w:rPr>
              <w:t>16</w:t>
            </w:r>
            <w:r w:rsidRPr="00050556">
              <w:rPr>
                <w:color w:val="000000"/>
                <w:sz w:val="22"/>
                <w:szCs w:val="22"/>
                <w:lang w:val="id-ID" w:eastAsia="id-ID"/>
              </w:rPr>
              <w:t>8</w:t>
            </w:r>
            <w:r w:rsidRPr="00050556">
              <w:rPr>
                <w:color w:val="000000"/>
                <w:sz w:val="22"/>
                <w:szCs w:val="22"/>
                <w:lang w:eastAsia="id-ID"/>
              </w:rPr>
              <w:t xml:space="preserve"> </w:t>
            </w:r>
            <w:r w:rsidRPr="00050556">
              <w:rPr>
                <w:sz w:val="22"/>
                <w:szCs w:val="22"/>
                <w:lang w:val="id-ID"/>
              </w:rPr>
              <w:t>g.polybag</w:t>
            </w:r>
            <w:r w:rsidRPr="00050556">
              <w:rPr>
                <w:sz w:val="22"/>
                <w:szCs w:val="22"/>
                <w:vertAlign w:val="superscript"/>
                <w:lang w:val="id-ID"/>
              </w:rPr>
              <w:t>-1</w:t>
            </w:r>
          </w:p>
        </w:tc>
        <w:tc>
          <w:tcPr>
            <w:tcW w:w="992" w:type="dxa"/>
            <w:tcBorders>
              <w:top w:val="nil"/>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29,00 a</w:t>
            </w:r>
          </w:p>
        </w:tc>
        <w:tc>
          <w:tcPr>
            <w:tcW w:w="914" w:type="dxa"/>
            <w:tcBorders>
              <w:top w:val="nil"/>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31,64 a</w:t>
            </w:r>
          </w:p>
        </w:tc>
        <w:tc>
          <w:tcPr>
            <w:tcW w:w="1227" w:type="dxa"/>
            <w:tcBorders>
              <w:top w:val="nil"/>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34,93 a</w:t>
            </w:r>
          </w:p>
        </w:tc>
        <w:tc>
          <w:tcPr>
            <w:tcW w:w="1227" w:type="dxa"/>
            <w:tcBorders>
              <w:top w:val="nil"/>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36,78 a</w:t>
            </w:r>
          </w:p>
        </w:tc>
      </w:tr>
      <w:tr w:rsidR="00097889" w:rsidRPr="00050556" w:rsidTr="00050556">
        <w:trPr>
          <w:trHeight w:val="312"/>
          <w:jc w:val="center"/>
        </w:trPr>
        <w:tc>
          <w:tcPr>
            <w:tcW w:w="3701" w:type="dxa"/>
            <w:tcBorders>
              <w:top w:val="single" w:sz="4" w:space="0" w:color="auto"/>
              <w:left w:val="nil"/>
              <w:bottom w:val="nil"/>
              <w:right w:val="nil"/>
            </w:tcBorders>
            <w:shd w:val="clear" w:color="auto" w:fill="auto"/>
            <w:noWrap/>
            <w:vAlign w:val="bottom"/>
            <w:hideMark/>
          </w:tcPr>
          <w:p w:rsidR="00097889" w:rsidRPr="00050556" w:rsidRDefault="00097889" w:rsidP="00220F43">
            <w:pPr>
              <w:rPr>
                <w:color w:val="000000"/>
                <w:sz w:val="22"/>
                <w:szCs w:val="22"/>
                <w:lang w:eastAsia="id-ID"/>
              </w:rPr>
            </w:pPr>
            <w:r w:rsidRPr="00050556">
              <w:rPr>
                <w:color w:val="000000"/>
                <w:sz w:val="22"/>
                <w:szCs w:val="22"/>
                <w:lang w:eastAsia="id-ID"/>
              </w:rPr>
              <w:t>Pupuk N</w:t>
            </w:r>
          </w:p>
        </w:tc>
        <w:tc>
          <w:tcPr>
            <w:tcW w:w="992" w:type="dxa"/>
            <w:tcBorders>
              <w:top w:val="single" w:sz="4" w:space="0" w:color="auto"/>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p>
        </w:tc>
        <w:tc>
          <w:tcPr>
            <w:tcW w:w="914" w:type="dxa"/>
            <w:tcBorders>
              <w:top w:val="single" w:sz="4" w:space="0" w:color="auto"/>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p>
        </w:tc>
        <w:tc>
          <w:tcPr>
            <w:tcW w:w="1227" w:type="dxa"/>
            <w:tcBorders>
              <w:top w:val="single" w:sz="4" w:space="0" w:color="auto"/>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p>
        </w:tc>
        <w:tc>
          <w:tcPr>
            <w:tcW w:w="1227" w:type="dxa"/>
            <w:tcBorders>
              <w:top w:val="single" w:sz="4" w:space="0" w:color="auto"/>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p>
        </w:tc>
      </w:tr>
      <w:tr w:rsidR="00097889" w:rsidRPr="00050556" w:rsidTr="00050556">
        <w:trPr>
          <w:trHeight w:val="312"/>
          <w:jc w:val="center"/>
        </w:trPr>
        <w:tc>
          <w:tcPr>
            <w:tcW w:w="3701" w:type="dxa"/>
            <w:tcBorders>
              <w:top w:val="nil"/>
              <w:left w:val="nil"/>
              <w:bottom w:val="nil"/>
              <w:right w:val="nil"/>
            </w:tcBorders>
            <w:shd w:val="clear" w:color="auto" w:fill="auto"/>
            <w:noWrap/>
            <w:vAlign w:val="bottom"/>
            <w:hideMark/>
          </w:tcPr>
          <w:p w:rsidR="00097889" w:rsidRPr="00050556" w:rsidRDefault="00097889" w:rsidP="00220F43">
            <w:pPr>
              <w:rPr>
                <w:color w:val="000000"/>
                <w:sz w:val="22"/>
                <w:szCs w:val="22"/>
                <w:lang w:eastAsia="id-ID"/>
              </w:rPr>
            </w:pPr>
            <w:r w:rsidRPr="00050556">
              <w:rPr>
                <w:color w:val="000000"/>
                <w:sz w:val="22"/>
                <w:szCs w:val="22"/>
                <w:lang w:eastAsia="id-ID"/>
              </w:rPr>
              <w:t xml:space="preserve">0 </w:t>
            </w:r>
            <w:r w:rsidRPr="00050556">
              <w:rPr>
                <w:sz w:val="22"/>
                <w:szCs w:val="22"/>
                <w:lang w:val="id-ID"/>
              </w:rPr>
              <w:t>g.polybag</w:t>
            </w:r>
            <w:r w:rsidRPr="00050556">
              <w:rPr>
                <w:sz w:val="22"/>
                <w:szCs w:val="22"/>
                <w:vertAlign w:val="superscript"/>
                <w:lang w:val="id-ID"/>
              </w:rPr>
              <w:t>-1</w:t>
            </w:r>
          </w:p>
        </w:tc>
        <w:tc>
          <w:tcPr>
            <w:tcW w:w="992"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28,56a</w:t>
            </w:r>
          </w:p>
        </w:tc>
        <w:tc>
          <w:tcPr>
            <w:tcW w:w="914"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val="id-ID" w:eastAsia="id-ID"/>
              </w:rPr>
              <w:t>30,39</w:t>
            </w:r>
            <w:r w:rsidRPr="00050556">
              <w:rPr>
                <w:color w:val="000000"/>
                <w:sz w:val="22"/>
                <w:szCs w:val="22"/>
                <w:lang w:eastAsia="id-ID"/>
              </w:rPr>
              <w:t>a</w:t>
            </w:r>
          </w:p>
        </w:tc>
        <w:tc>
          <w:tcPr>
            <w:tcW w:w="1227"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33,63 a</w:t>
            </w:r>
          </w:p>
        </w:tc>
        <w:tc>
          <w:tcPr>
            <w:tcW w:w="1227"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35,30 a</w:t>
            </w:r>
          </w:p>
        </w:tc>
      </w:tr>
      <w:tr w:rsidR="00097889" w:rsidRPr="00050556" w:rsidTr="00050556">
        <w:trPr>
          <w:trHeight w:val="312"/>
          <w:jc w:val="center"/>
        </w:trPr>
        <w:tc>
          <w:tcPr>
            <w:tcW w:w="3701" w:type="dxa"/>
            <w:tcBorders>
              <w:top w:val="nil"/>
              <w:left w:val="nil"/>
              <w:bottom w:val="nil"/>
              <w:right w:val="nil"/>
            </w:tcBorders>
            <w:shd w:val="clear" w:color="auto" w:fill="auto"/>
            <w:noWrap/>
            <w:vAlign w:val="bottom"/>
            <w:hideMark/>
          </w:tcPr>
          <w:p w:rsidR="00097889" w:rsidRPr="00050556" w:rsidRDefault="00097889" w:rsidP="00220F43">
            <w:pPr>
              <w:rPr>
                <w:color w:val="000000"/>
                <w:sz w:val="22"/>
                <w:szCs w:val="22"/>
                <w:lang w:eastAsia="id-ID"/>
              </w:rPr>
            </w:pPr>
            <w:r w:rsidRPr="00050556">
              <w:rPr>
                <w:color w:val="000000"/>
                <w:sz w:val="22"/>
                <w:szCs w:val="22"/>
                <w:lang w:val="id-ID" w:eastAsia="id-ID"/>
              </w:rPr>
              <w:t>1</w:t>
            </w:r>
            <w:r w:rsidRPr="00050556">
              <w:rPr>
                <w:color w:val="000000"/>
                <w:sz w:val="22"/>
                <w:szCs w:val="22"/>
                <w:lang w:eastAsia="id-ID"/>
              </w:rPr>
              <w:t xml:space="preserve"> </w:t>
            </w:r>
            <w:r w:rsidRPr="00050556">
              <w:rPr>
                <w:sz w:val="22"/>
                <w:szCs w:val="22"/>
                <w:lang w:val="id-ID"/>
              </w:rPr>
              <w:t>g.polybag</w:t>
            </w:r>
            <w:r w:rsidRPr="00050556">
              <w:rPr>
                <w:sz w:val="22"/>
                <w:szCs w:val="22"/>
                <w:vertAlign w:val="superscript"/>
                <w:lang w:val="id-ID"/>
              </w:rPr>
              <w:t>-1</w:t>
            </w:r>
          </w:p>
        </w:tc>
        <w:tc>
          <w:tcPr>
            <w:tcW w:w="992"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29,96a</w:t>
            </w:r>
          </w:p>
        </w:tc>
        <w:tc>
          <w:tcPr>
            <w:tcW w:w="914"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val="id-ID" w:eastAsia="id-ID"/>
              </w:rPr>
              <w:t>30,06</w:t>
            </w:r>
            <w:r w:rsidRPr="00050556">
              <w:rPr>
                <w:color w:val="000000"/>
                <w:sz w:val="22"/>
                <w:szCs w:val="22"/>
                <w:lang w:eastAsia="id-ID"/>
              </w:rPr>
              <w:t>a</w:t>
            </w:r>
          </w:p>
        </w:tc>
        <w:tc>
          <w:tcPr>
            <w:tcW w:w="1227"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33,81 a</w:t>
            </w:r>
          </w:p>
        </w:tc>
        <w:tc>
          <w:tcPr>
            <w:tcW w:w="1227"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36,00 a</w:t>
            </w:r>
          </w:p>
        </w:tc>
      </w:tr>
      <w:tr w:rsidR="00097889" w:rsidRPr="00050556" w:rsidTr="00050556">
        <w:trPr>
          <w:trHeight w:val="312"/>
          <w:jc w:val="center"/>
        </w:trPr>
        <w:tc>
          <w:tcPr>
            <w:tcW w:w="3701" w:type="dxa"/>
            <w:tcBorders>
              <w:top w:val="nil"/>
              <w:left w:val="nil"/>
              <w:bottom w:val="single" w:sz="4" w:space="0" w:color="auto"/>
              <w:right w:val="nil"/>
            </w:tcBorders>
            <w:shd w:val="clear" w:color="auto" w:fill="auto"/>
            <w:noWrap/>
            <w:vAlign w:val="bottom"/>
            <w:hideMark/>
          </w:tcPr>
          <w:p w:rsidR="00097889" w:rsidRPr="00050556" w:rsidRDefault="00097889" w:rsidP="00220F43">
            <w:pPr>
              <w:rPr>
                <w:color w:val="000000"/>
                <w:sz w:val="22"/>
                <w:szCs w:val="22"/>
                <w:lang w:eastAsia="id-ID"/>
              </w:rPr>
            </w:pPr>
            <w:r w:rsidRPr="00050556">
              <w:rPr>
                <w:color w:val="000000"/>
                <w:sz w:val="22"/>
                <w:szCs w:val="22"/>
                <w:lang w:val="id-ID" w:eastAsia="id-ID"/>
              </w:rPr>
              <w:t>2</w:t>
            </w:r>
            <w:r w:rsidRPr="00050556">
              <w:rPr>
                <w:color w:val="000000"/>
                <w:sz w:val="22"/>
                <w:szCs w:val="22"/>
                <w:lang w:eastAsia="id-ID"/>
              </w:rPr>
              <w:t xml:space="preserve"> </w:t>
            </w:r>
            <w:r w:rsidRPr="00050556">
              <w:rPr>
                <w:sz w:val="22"/>
                <w:szCs w:val="22"/>
                <w:lang w:val="id-ID"/>
              </w:rPr>
              <w:t>g.polybag</w:t>
            </w:r>
            <w:r w:rsidRPr="00050556">
              <w:rPr>
                <w:sz w:val="22"/>
                <w:szCs w:val="22"/>
                <w:vertAlign w:val="superscript"/>
                <w:lang w:val="id-ID"/>
              </w:rPr>
              <w:t>-1</w:t>
            </w:r>
          </w:p>
        </w:tc>
        <w:tc>
          <w:tcPr>
            <w:tcW w:w="992" w:type="dxa"/>
            <w:tcBorders>
              <w:top w:val="nil"/>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eastAsia="id-ID"/>
              </w:rPr>
              <w:t>31,63a</w:t>
            </w:r>
          </w:p>
        </w:tc>
        <w:tc>
          <w:tcPr>
            <w:tcW w:w="914" w:type="dxa"/>
            <w:tcBorders>
              <w:top w:val="nil"/>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34,00</w:t>
            </w:r>
            <w:r w:rsidRPr="00050556">
              <w:rPr>
                <w:color w:val="000000"/>
                <w:sz w:val="22"/>
                <w:szCs w:val="22"/>
                <w:lang w:eastAsia="id-ID"/>
              </w:rPr>
              <w:t>a</w:t>
            </w:r>
          </w:p>
        </w:tc>
        <w:tc>
          <w:tcPr>
            <w:tcW w:w="1227" w:type="dxa"/>
            <w:tcBorders>
              <w:top w:val="nil"/>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eastAsia="id-ID"/>
              </w:rPr>
              <w:t>36,22 a</w:t>
            </w:r>
          </w:p>
        </w:tc>
        <w:tc>
          <w:tcPr>
            <w:tcW w:w="1227" w:type="dxa"/>
            <w:tcBorders>
              <w:top w:val="nil"/>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38,59 a</w:t>
            </w:r>
          </w:p>
        </w:tc>
      </w:tr>
      <w:tr w:rsidR="00097889" w:rsidRPr="00050556" w:rsidTr="00050556">
        <w:trPr>
          <w:trHeight w:val="312"/>
          <w:jc w:val="center"/>
        </w:trPr>
        <w:tc>
          <w:tcPr>
            <w:tcW w:w="3701" w:type="dxa"/>
            <w:tcBorders>
              <w:top w:val="single" w:sz="4" w:space="0" w:color="auto"/>
              <w:left w:val="nil"/>
              <w:bottom w:val="single" w:sz="4" w:space="0" w:color="auto"/>
              <w:right w:val="nil"/>
            </w:tcBorders>
            <w:shd w:val="clear" w:color="auto" w:fill="auto"/>
            <w:noWrap/>
            <w:vAlign w:val="bottom"/>
            <w:hideMark/>
          </w:tcPr>
          <w:p w:rsidR="00097889" w:rsidRPr="00050556" w:rsidRDefault="00097889" w:rsidP="00220F43">
            <w:pPr>
              <w:rPr>
                <w:color w:val="000000"/>
                <w:sz w:val="22"/>
                <w:szCs w:val="22"/>
                <w:lang w:eastAsia="id-ID"/>
              </w:rPr>
            </w:pPr>
            <w:r w:rsidRPr="00050556">
              <w:rPr>
                <w:color w:val="000000"/>
                <w:sz w:val="22"/>
                <w:szCs w:val="22"/>
                <w:lang w:eastAsia="id-ID"/>
              </w:rPr>
              <w:t xml:space="preserve">Interaksi </w:t>
            </w:r>
          </w:p>
        </w:tc>
        <w:tc>
          <w:tcPr>
            <w:tcW w:w="992" w:type="dxa"/>
            <w:tcBorders>
              <w:top w:val="single" w:sz="4" w:space="0" w:color="auto"/>
              <w:left w:val="nil"/>
              <w:bottom w:val="single" w:sz="4" w:space="0" w:color="auto"/>
              <w:right w:val="nil"/>
            </w:tcBorders>
            <w:shd w:val="clear" w:color="auto" w:fill="auto"/>
            <w:noWrap/>
            <w:vAlign w:val="center"/>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Ns</w:t>
            </w:r>
          </w:p>
        </w:tc>
        <w:tc>
          <w:tcPr>
            <w:tcW w:w="914" w:type="dxa"/>
            <w:tcBorders>
              <w:top w:val="single" w:sz="4" w:space="0" w:color="auto"/>
              <w:left w:val="nil"/>
              <w:bottom w:val="single" w:sz="4" w:space="0" w:color="auto"/>
              <w:right w:val="nil"/>
            </w:tcBorders>
            <w:shd w:val="clear" w:color="auto" w:fill="auto"/>
            <w:noWrap/>
            <w:vAlign w:val="center"/>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Ns</w:t>
            </w:r>
          </w:p>
        </w:tc>
        <w:tc>
          <w:tcPr>
            <w:tcW w:w="1227" w:type="dxa"/>
            <w:tcBorders>
              <w:top w:val="single" w:sz="4" w:space="0" w:color="auto"/>
              <w:left w:val="nil"/>
              <w:bottom w:val="single" w:sz="4" w:space="0" w:color="auto"/>
              <w:right w:val="nil"/>
            </w:tcBorders>
            <w:shd w:val="clear" w:color="auto" w:fill="auto"/>
            <w:noWrap/>
            <w:vAlign w:val="center"/>
            <w:hideMark/>
          </w:tcPr>
          <w:p w:rsidR="00097889" w:rsidRPr="00050556" w:rsidRDefault="00220F43" w:rsidP="00220F43">
            <w:pPr>
              <w:jc w:val="center"/>
              <w:rPr>
                <w:color w:val="000000"/>
                <w:sz w:val="22"/>
                <w:szCs w:val="22"/>
                <w:lang w:val="id-ID" w:eastAsia="id-ID"/>
              </w:rPr>
            </w:pPr>
            <w:r w:rsidRPr="00050556">
              <w:rPr>
                <w:color w:val="000000"/>
                <w:sz w:val="22"/>
                <w:szCs w:val="22"/>
                <w:lang w:val="id-ID" w:eastAsia="id-ID"/>
              </w:rPr>
              <w:t>N</w:t>
            </w:r>
            <w:r w:rsidR="00097889" w:rsidRPr="00050556">
              <w:rPr>
                <w:color w:val="000000"/>
                <w:sz w:val="22"/>
                <w:szCs w:val="22"/>
                <w:lang w:val="id-ID" w:eastAsia="id-ID"/>
              </w:rPr>
              <w:t>s</w:t>
            </w:r>
          </w:p>
        </w:tc>
        <w:tc>
          <w:tcPr>
            <w:tcW w:w="1227" w:type="dxa"/>
            <w:tcBorders>
              <w:top w:val="single" w:sz="4" w:space="0" w:color="auto"/>
              <w:left w:val="nil"/>
              <w:bottom w:val="single" w:sz="4" w:space="0" w:color="auto"/>
              <w:right w:val="nil"/>
            </w:tcBorders>
            <w:shd w:val="clear" w:color="auto" w:fill="auto"/>
            <w:noWrap/>
            <w:vAlign w:val="center"/>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ns</w:t>
            </w:r>
          </w:p>
        </w:tc>
      </w:tr>
    </w:tbl>
    <w:p w:rsidR="00097889" w:rsidRPr="00050556" w:rsidRDefault="00097889" w:rsidP="00AB071D">
      <w:pPr>
        <w:ind w:left="1276" w:hanging="1276"/>
        <w:jc w:val="both"/>
        <w:rPr>
          <w:color w:val="000000"/>
          <w:sz w:val="22"/>
          <w:szCs w:val="22"/>
          <w:lang w:val="id-ID"/>
        </w:rPr>
      </w:pPr>
      <w:r w:rsidRPr="00050556">
        <w:rPr>
          <w:color w:val="000000"/>
          <w:sz w:val="22"/>
          <w:szCs w:val="22"/>
        </w:rPr>
        <w:t>Keterangan: Angka rata</w:t>
      </w:r>
      <w:r w:rsidRPr="00050556">
        <w:rPr>
          <w:color w:val="000000"/>
          <w:sz w:val="22"/>
          <w:szCs w:val="22"/>
          <w:lang w:val="id-ID"/>
        </w:rPr>
        <w:t>-</w:t>
      </w:r>
      <w:r w:rsidRPr="00050556">
        <w:rPr>
          <w:color w:val="000000"/>
          <w:sz w:val="22"/>
          <w:szCs w:val="22"/>
        </w:rPr>
        <w:t xml:space="preserve">rata yang diikuti oleh huruf yang sama menunjukkan tidak berbeda nyata berdasarkan uji BNT taraf 5%. </w:t>
      </w:r>
    </w:p>
    <w:p w:rsidR="00097889" w:rsidRPr="00050556" w:rsidRDefault="00097889" w:rsidP="00AB071D">
      <w:pPr>
        <w:ind w:left="1276" w:hanging="1276"/>
        <w:jc w:val="both"/>
        <w:rPr>
          <w:color w:val="000000"/>
          <w:sz w:val="22"/>
          <w:szCs w:val="22"/>
        </w:rPr>
      </w:pPr>
      <w:r w:rsidRPr="00050556">
        <w:rPr>
          <w:color w:val="000000"/>
          <w:sz w:val="22"/>
          <w:szCs w:val="22"/>
          <w:lang w:val="id-ID"/>
        </w:rPr>
        <w:tab/>
        <w:t>ns* = tidak berbeda nyata</w:t>
      </w:r>
      <w:r w:rsidRPr="00050556">
        <w:rPr>
          <w:color w:val="000000"/>
          <w:sz w:val="22"/>
          <w:szCs w:val="22"/>
        </w:rPr>
        <w:t xml:space="preserve">   </w:t>
      </w:r>
    </w:p>
    <w:p w:rsidR="00097889" w:rsidRPr="00050556" w:rsidRDefault="00097889" w:rsidP="00050556">
      <w:pPr>
        <w:spacing w:line="360" w:lineRule="auto"/>
        <w:ind w:left="1276" w:hanging="1276"/>
        <w:jc w:val="both"/>
        <w:rPr>
          <w:color w:val="000000"/>
          <w:sz w:val="22"/>
          <w:szCs w:val="22"/>
        </w:rPr>
      </w:pPr>
    </w:p>
    <w:p w:rsidR="00097889" w:rsidRPr="00050556" w:rsidRDefault="00097889" w:rsidP="00050556">
      <w:pPr>
        <w:spacing w:line="360" w:lineRule="auto"/>
        <w:ind w:firstLine="720"/>
        <w:jc w:val="both"/>
        <w:rPr>
          <w:sz w:val="22"/>
          <w:szCs w:val="22"/>
          <w:lang w:val="id-ID"/>
        </w:rPr>
      </w:pPr>
      <w:r w:rsidRPr="00050556">
        <w:rPr>
          <w:sz w:val="22"/>
          <w:szCs w:val="22"/>
        </w:rPr>
        <w:t xml:space="preserve">Tabel di atas menunjukan bahwa media tanam </w:t>
      </w:r>
      <w:r w:rsidRPr="00050556">
        <w:rPr>
          <w:color w:val="000000"/>
          <w:sz w:val="22"/>
          <w:szCs w:val="22"/>
        </w:rPr>
        <w:t xml:space="preserve">yang berasal dari </w:t>
      </w:r>
      <w:r w:rsidRPr="00050556">
        <w:rPr>
          <w:color w:val="000000"/>
          <w:sz w:val="22"/>
          <w:szCs w:val="22"/>
          <w:lang w:val="id-ID"/>
        </w:rPr>
        <w:t>pupuk organik</w:t>
      </w:r>
      <w:r w:rsidRPr="00050556">
        <w:rPr>
          <w:color w:val="000000"/>
          <w:sz w:val="22"/>
          <w:szCs w:val="22"/>
        </w:rPr>
        <w:t xml:space="preserve"> kulit </w:t>
      </w:r>
      <w:r w:rsidRPr="00050556">
        <w:rPr>
          <w:color w:val="000000"/>
          <w:sz w:val="22"/>
          <w:szCs w:val="22"/>
          <w:lang w:val="id-ID"/>
        </w:rPr>
        <w:t xml:space="preserve">buah </w:t>
      </w:r>
      <w:r w:rsidRPr="00050556">
        <w:rPr>
          <w:color w:val="000000"/>
          <w:sz w:val="22"/>
          <w:szCs w:val="22"/>
        </w:rPr>
        <w:t xml:space="preserve">kopi, </w:t>
      </w:r>
      <w:r w:rsidRPr="00050556">
        <w:rPr>
          <w:color w:val="000000"/>
          <w:sz w:val="22"/>
          <w:szCs w:val="22"/>
          <w:lang w:val="id-ID"/>
        </w:rPr>
        <w:t xml:space="preserve">tidak berpengaruh nyata pada tinggi tanaman nilam hal ini diduga karena hasil analisis kandungan </w:t>
      </w:r>
      <w:r w:rsidRPr="00050556">
        <w:rPr>
          <w:sz w:val="22"/>
          <w:szCs w:val="22"/>
        </w:rPr>
        <w:t>N, K, dan C-Organik</w:t>
      </w:r>
      <w:r w:rsidRPr="00050556">
        <w:rPr>
          <w:sz w:val="22"/>
          <w:szCs w:val="22"/>
          <w:lang w:val="id-ID"/>
        </w:rPr>
        <w:t xml:space="preserve"> kulit buah kopi </w:t>
      </w:r>
      <w:r w:rsidRPr="00050556">
        <w:rPr>
          <w:sz w:val="22"/>
          <w:szCs w:val="22"/>
        </w:rPr>
        <w:t>sangat rendah</w:t>
      </w:r>
      <w:r w:rsidRPr="00050556">
        <w:rPr>
          <w:sz w:val="22"/>
          <w:szCs w:val="22"/>
          <w:lang w:val="id-ID"/>
        </w:rPr>
        <w:t xml:space="preserve"> serta pemberian dosis tidak mencukupi sehingga membuat tanaman tidak tumbuh secara maksimal</w:t>
      </w:r>
      <w:r w:rsidR="00AB071D">
        <w:rPr>
          <w:sz w:val="22"/>
          <w:szCs w:val="22"/>
          <w:lang w:val="id-ID"/>
        </w:rPr>
        <w:t xml:space="preserve">  tetapi pada perlakuan 84 gram</w:t>
      </w:r>
      <w:r w:rsidR="00AB071D">
        <w:rPr>
          <w:sz w:val="22"/>
          <w:szCs w:val="22"/>
        </w:rPr>
        <w:t>.</w:t>
      </w:r>
      <w:r w:rsidRPr="00050556">
        <w:rPr>
          <w:sz w:val="22"/>
          <w:szCs w:val="22"/>
          <w:lang w:val="id-ID"/>
        </w:rPr>
        <w:t>polybag</w:t>
      </w:r>
      <w:r w:rsidR="00AB071D" w:rsidRPr="00050556">
        <w:rPr>
          <w:sz w:val="22"/>
          <w:szCs w:val="22"/>
          <w:vertAlign w:val="superscript"/>
          <w:lang w:val="id-ID"/>
        </w:rPr>
        <w:t>-1</w:t>
      </w:r>
      <w:r w:rsidR="00AB071D">
        <w:rPr>
          <w:sz w:val="22"/>
          <w:szCs w:val="22"/>
          <w:vertAlign w:val="superscript"/>
        </w:rPr>
        <w:t xml:space="preserve"> </w:t>
      </w:r>
      <w:r w:rsidRPr="00050556">
        <w:rPr>
          <w:sz w:val="22"/>
          <w:szCs w:val="22"/>
          <w:lang w:val="id-ID"/>
        </w:rPr>
        <w:t xml:space="preserve"> tinggi tanaman lebih baik dibandingankan perlakuan 42 g.polybag</w:t>
      </w:r>
      <w:r w:rsidRPr="00050556">
        <w:rPr>
          <w:sz w:val="22"/>
          <w:szCs w:val="22"/>
          <w:vertAlign w:val="superscript"/>
          <w:lang w:val="id-ID"/>
        </w:rPr>
        <w:t>-1</w:t>
      </w:r>
      <w:r w:rsidRPr="00050556">
        <w:rPr>
          <w:sz w:val="22"/>
          <w:szCs w:val="22"/>
          <w:lang w:val="id-ID"/>
        </w:rPr>
        <w:t xml:space="preserve"> hal ini diduga karena pemberian pupuk organik kulit buah kopi sesuai tidak dengan kebutuhan tanaman nilam. Hal ini sejalan dengan </w:t>
      </w:r>
      <w:r w:rsidR="00AB071D" w:rsidRPr="00FF2830">
        <w:rPr>
          <w:sz w:val="22"/>
          <w:szCs w:val="22"/>
        </w:rPr>
        <w:t>pernyataan</w:t>
      </w:r>
      <w:r w:rsidR="00AB071D">
        <w:rPr>
          <w:sz w:val="22"/>
          <w:szCs w:val="22"/>
        </w:rPr>
        <w:t xml:space="preserve"> </w:t>
      </w:r>
      <w:r w:rsidRPr="00050556">
        <w:rPr>
          <w:sz w:val="22"/>
          <w:szCs w:val="22"/>
          <w:lang w:val="id-ID"/>
        </w:rPr>
        <w:t xml:space="preserve"> </w:t>
      </w:r>
      <w:r w:rsidRPr="00050556">
        <w:rPr>
          <w:sz w:val="22"/>
          <w:szCs w:val="22"/>
        </w:rPr>
        <w:t>Dwijoseputro (1996) yang menyatakan bahwa apabila unsur hara yang diberikan kurang dari kebutuhan yang optimal maka pertumbuhan tidak akan maksimal</w:t>
      </w:r>
      <w:r w:rsidRPr="00050556">
        <w:rPr>
          <w:sz w:val="22"/>
          <w:szCs w:val="22"/>
          <w:lang w:val="id-ID"/>
        </w:rPr>
        <w:t xml:space="preserve">. </w:t>
      </w:r>
    </w:p>
    <w:p w:rsidR="00097889" w:rsidRPr="00050556" w:rsidRDefault="00097889" w:rsidP="00050556">
      <w:pPr>
        <w:spacing w:line="360" w:lineRule="auto"/>
        <w:ind w:firstLine="720"/>
        <w:jc w:val="both"/>
        <w:rPr>
          <w:sz w:val="22"/>
          <w:szCs w:val="22"/>
          <w:lang w:val="id-ID"/>
        </w:rPr>
      </w:pPr>
      <w:r w:rsidRPr="00050556">
        <w:rPr>
          <w:sz w:val="22"/>
          <w:szCs w:val="22"/>
        </w:rPr>
        <w:t>S</w:t>
      </w:r>
      <w:r w:rsidRPr="00050556">
        <w:rPr>
          <w:sz w:val="22"/>
          <w:szCs w:val="22"/>
          <w:lang w:val="id-ID"/>
        </w:rPr>
        <w:t>edangkan pada perlakuan 168 g.polybag</w:t>
      </w:r>
      <w:r w:rsidRPr="00050556">
        <w:rPr>
          <w:sz w:val="22"/>
          <w:szCs w:val="22"/>
          <w:vertAlign w:val="superscript"/>
          <w:lang w:val="id-ID"/>
        </w:rPr>
        <w:t>-1</w:t>
      </w:r>
      <w:r w:rsidRPr="00050556">
        <w:rPr>
          <w:sz w:val="22"/>
          <w:szCs w:val="22"/>
          <w:lang w:val="id-ID"/>
        </w:rPr>
        <w:t xml:space="preserve"> pupuk organik kulit buah kopi tidak lebih baik dibandingkan dengan perlakuan 84 g.polybag</w:t>
      </w:r>
      <w:r w:rsidRPr="00050556">
        <w:rPr>
          <w:sz w:val="22"/>
          <w:szCs w:val="22"/>
          <w:vertAlign w:val="superscript"/>
          <w:lang w:val="id-ID"/>
        </w:rPr>
        <w:t>-1</w:t>
      </w:r>
      <w:r w:rsidRPr="00050556">
        <w:rPr>
          <w:sz w:val="22"/>
          <w:szCs w:val="22"/>
          <w:lang w:val="id-ID"/>
        </w:rPr>
        <w:t xml:space="preserve"> </w:t>
      </w:r>
      <w:r w:rsidRPr="00050556">
        <w:rPr>
          <w:sz w:val="22"/>
          <w:szCs w:val="22"/>
          <w:vertAlign w:val="superscript"/>
          <w:lang w:val="id-ID"/>
        </w:rPr>
        <w:t xml:space="preserve"> </w:t>
      </w:r>
      <w:r w:rsidRPr="00050556">
        <w:rPr>
          <w:sz w:val="22"/>
          <w:szCs w:val="22"/>
          <w:lang w:val="id-ID"/>
        </w:rPr>
        <w:t>dikarenakan pemberian pupuk organik kulit buah kopi berlebihan dapat mengakibatkan peningkatan kandungan unsur hara berlebih sehingga menjadi tidak efisien. Hal ini sesuai dengan penelitian Rizqiani, dkk. (2007) yang menyebutkan pemberian pupuk organik terhadap tanaman harus memiliki rekomendasi dosis dan frekuensi yang tepat dan tidak boleh berlebihan atau kekurangan.</w:t>
      </w:r>
    </w:p>
    <w:p w:rsidR="00050556" w:rsidRDefault="00097889" w:rsidP="00C5606B">
      <w:pPr>
        <w:spacing w:line="360" w:lineRule="auto"/>
        <w:ind w:firstLine="720"/>
        <w:jc w:val="both"/>
        <w:rPr>
          <w:sz w:val="22"/>
          <w:szCs w:val="22"/>
        </w:rPr>
      </w:pPr>
      <w:r w:rsidRPr="00050556">
        <w:rPr>
          <w:sz w:val="22"/>
          <w:szCs w:val="22"/>
          <w:lang w:val="id-ID"/>
        </w:rPr>
        <w:lastRenderedPageBreak/>
        <w:t>Untuk perlakuan pemberian pupuk nitrogen terhadap tanaman nilam memberikan hasil yang tidak berbeda nyata hal ini diduga pemberian pupuk nitrogen tidak mencukupi kebutuhan tanaman nilam</w:t>
      </w:r>
      <w:r w:rsidRPr="00050556">
        <w:rPr>
          <w:sz w:val="22"/>
          <w:szCs w:val="22"/>
        </w:rPr>
        <w:t>.</w:t>
      </w:r>
      <w:r w:rsidRPr="00050556">
        <w:rPr>
          <w:sz w:val="22"/>
          <w:szCs w:val="22"/>
          <w:lang w:val="id-ID"/>
        </w:rPr>
        <w:t xml:space="preserve"> </w:t>
      </w:r>
      <w:r w:rsidRPr="00050556">
        <w:rPr>
          <w:sz w:val="22"/>
          <w:szCs w:val="22"/>
        </w:rPr>
        <w:t>L</w:t>
      </w:r>
      <w:r w:rsidRPr="00050556">
        <w:rPr>
          <w:sz w:val="22"/>
          <w:szCs w:val="22"/>
          <w:lang w:val="id-ID"/>
        </w:rPr>
        <w:t>ingga (2005) menambahkan bahwa pupuk nitrogen berfungsi untuk memacu pertumbuhan pada fase vegetatif terutama daun dan batang.</w:t>
      </w:r>
    </w:p>
    <w:p w:rsidR="00AB071D" w:rsidRPr="00AB071D" w:rsidRDefault="00AB071D" w:rsidP="00C5606B">
      <w:pPr>
        <w:spacing w:line="360" w:lineRule="auto"/>
        <w:ind w:firstLine="720"/>
        <w:jc w:val="both"/>
        <w:rPr>
          <w:sz w:val="22"/>
          <w:szCs w:val="22"/>
        </w:rPr>
      </w:pPr>
    </w:p>
    <w:p w:rsidR="00050556" w:rsidRPr="00050556" w:rsidRDefault="00097889" w:rsidP="00050556">
      <w:pPr>
        <w:pStyle w:val="Heading2"/>
        <w:spacing w:before="0" w:after="0" w:line="360" w:lineRule="auto"/>
        <w:ind w:left="567" w:hanging="567"/>
        <w:jc w:val="both"/>
        <w:rPr>
          <w:rFonts w:ascii="Times New Roman" w:hAnsi="Times New Roman"/>
          <w:i w:val="0"/>
          <w:sz w:val="22"/>
          <w:szCs w:val="22"/>
          <w:lang w:val="id-ID"/>
        </w:rPr>
      </w:pPr>
      <w:r w:rsidRPr="00050556">
        <w:rPr>
          <w:rFonts w:ascii="Times New Roman" w:hAnsi="Times New Roman"/>
          <w:i w:val="0"/>
          <w:sz w:val="22"/>
          <w:szCs w:val="22"/>
        </w:rPr>
        <w:t xml:space="preserve">Pengaruh </w:t>
      </w:r>
      <w:r w:rsidRPr="00050556">
        <w:rPr>
          <w:rFonts w:ascii="Times New Roman" w:hAnsi="Times New Roman"/>
          <w:i w:val="0"/>
          <w:sz w:val="22"/>
          <w:szCs w:val="22"/>
          <w:lang w:val="id-ID"/>
        </w:rPr>
        <w:t>Pupuk Organik</w:t>
      </w:r>
      <w:r w:rsidRPr="00050556">
        <w:rPr>
          <w:rFonts w:ascii="Times New Roman" w:hAnsi="Times New Roman"/>
          <w:i w:val="0"/>
          <w:sz w:val="22"/>
          <w:szCs w:val="22"/>
        </w:rPr>
        <w:t xml:space="preserve"> Kulit </w:t>
      </w:r>
      <w:r w:rsidRPr="00050556">
        <w:rPr>
          <w:rFonts w:ascii="Times New Roman" w:hAnsi="Times New Roman"/>
          <w:i w:val="0"/>
          <w:sz w:val="22"/>
          <w:szCs w:val="22"/>
          <w:lang w:val="id-ID"/>
        </w:rPr>
        <w:t xml:space="preserve">Buah </w:t>
      </w:r>
      <w:r w:rsidRPr="00050556">
        <w:rPr>
          <w:rFonts w:ascii="Times New Roman" w:hAnsi="Times New Roman"/>
          <w:i w:val="0"/>
          <w:sz w:val="22"/>
          <w:szCs w:val="22"/>
        </w:rPr>
        <w:t xml:space="preserve">Kopi dan Pupuk </w:t>
      </w:r>
      <w:r w:rsidRPr="00050556">
        <w:rPr>
          <w:rFonts w:ascii="Times New Roman" w:hAnsi="Times New Roman"/>
          <w:i w:val="0"/>
          <w:sz w:val="22"/>
          <w:szCs w:val="22"/>
          <w:lang w:val="id-ID"/>
        </w:rPr>
        <w:t>Urea</w:t>
      </w:r>
      <w:r w:rsidRPr="00050556">
        <w:rPr>
          <w:rFonts w:ascii="Times New Roman" w:hAnsi="Times New Roman"/>
          <w:i w:val="0"/>
          <w:sz w:val="22"/>
          <w:szCs w:val="22"/>
        </w:rPr>
        <w:t xml:space="preserve"> t</w:t>
      </w:r>
      <w:r w:rsidR="00050556" w:rsidRPr="00050556">
        <w:rPr>
          <w:rFonts w:ascii="Times New Roman" w:hAnsi="Times New Roman"/>
          <w:i w:val="0"/>
          <w:sz w:val="22"/>
          <w:szCs w:val="22"/>
        </w:rPr>
        <w:t>erhadap Jumlah Cabang Tanaman</w:t>
      </w:r>
    </w:p>
    <w:p w:rsidR="00097889" w:rsidRPr="00050556" w:rsidRDefault="00097889" w:rsidP="00050556">
      <w:pPr>
        <w:pStyle w:val="Heading2"/>
        <w:spacing w:before="0" w:after="0" w:line="360" w:lineRule="auto"/>
        <w:ind w:left="567" w:hanging="567"/>
        <w:jc w:val="both"/>
        <w:rPr>
          <w:rFonts w:ascii="Times New Roman" w:hAnsi="Times New Roman"/>
          <w:i w:val="0"/>
          <w:sz w:val="22"/>
          <w:szCs w:val="22"/>
          <w:lang w:val="id-ID"/>
        </w:rPr>
      </w:pPr>
      <w:r w:rsidRPr="00050556">
        <w:rPr>
          <w:rFonts w:ascii="Times New Roman" w:hAnsi="Times New Roman"/>
          <w:i w:val="0"/>
          <w:sz w:val="22"/>
          <w:szCs w:val="22"/>
        </w:rPr>
        <w:t xml:space="preserve">Nilam </w:t>
      </w:r>
    </w:p>
    <w:p w:rsidR="00097889" w:rsidRDefault="00097889" w:rsidP="00050556">
      <w:pPr>
        <w:spacing w:line="360" w:lineRule="auto"/>
        <w:ind w:firstLine="720"/>
        <w:jc w:val="both"/>
        <w:rPr>
          <w:sz w:val="22"/>
          <w:szCs w:val="22"/>
        </w:rPr>
      </w:pPr>
      <w:r w:rsidRPr="00050556">
        <w:rPr>
          <w:sz w:val="22"/>
          <w:szCs w:val="22"/>
        </w:rPr>
        <w:t xml:space="preserve">Hasil sidik ragam menunjukan bahwa pemberian </w:t>
      </w:r>
      <w:r w:rsidRPr="00050556">
        <w:rPr>
          <w:sz w:val="22"/>
          <w:szCs w:val="22"/>
          <w:lang w:val="id-ID"/>
        </w:rPr>
        <w:t>pupuk organik</w:t>
      </w:r>
      <w:r w:rsidRPr="00050556">
        <w:rPr>
          <w:sz w:val="22"/>
          <w:szCs w:val="22"/>
        </w:rPr>
        <w:t xml:space="preserve"> kulit </w:t>
      </w:r>
      <w:r w:rsidRPr="00050556">
        <w:rPr>
          <w:sz w:val="22"/>
          <w:szCs w:val="22"/>
          <w:lang w:val="id-ID"/>
        </w:rPr>
        <w:t xml:space="preserve">buah </w:t>
      </w:r>
      <w:r w:rsidRPr="00050556">
        <w:rPr>
          <w:sz w:val="22"/>
          <w:szCs w:val="22"/>
        </w:rPr>
        <w:t>kopi tidak berpengaruh nyata terhadap jumlah cabang tanaman nilam pada umur 4,</w:t>
      </w:r>
      <w:r w:rsidRPr="00050556">
        <w:rPr>
          <w:sz w:val="22"/>
          <w:szCs w:val="22"/>
          <w:lang w:val="id-ID"/>
        </w:rPr>
        <w:t xml:space="preserve"> </w:t>
      </w:r>
      <w:r w:rsidRPr="00050556">
        <w:rPr>
          <w:sz w:val="22"/>
          <w:szCs w:val="22"/>
        </w:rPr>
        <w:t>8,</w:t>
      </w:r>
      <w:r w:rsidRPr="00050556">
        <w:rPr>
          <w:sz w:val="22"/>
          <w:szCs w:val="22"/>
          <w:lang w:val="id-ID"/>
        </w:rPr>
        <w:t xml:space="preserve"> </w:t>
      </w:r>
      <w:r w:rsidRPr="00050556">
        <w:rPr>
          <w:sz w:val="22"/>
          <w:szCs w:val="22"/>
        </w:rPr>
        <w:t xml:space="preserve">12 dan 16 MST. Pemberian </w:t>
      </w:r>
      <w:r w:rsidRPr="00050556">
        <w:rPr>
          <w:sz w:val="22"/>
          <w:szCs w:val="22"/>
          <w:lang w:val="id-ID"/>
        </w:rPr>
        <w:t>pupuk organik</w:t>
      </w:r>
      <w:r w:rsidRPr="00050556">
        <w:rPr>
          <w:sz w:val="22"/>
          <w:szCs w:val="22"/>
        </w:rPr>
        <w:t xml:space="preserve"> kulit </w:t>
      </w:r>
      <w:r w:rsidRPr="00050556">
        <w:rPr>
          <w:sz w:val="22"/>
          <w:szCs w:val="22"/>
          <w:lang w:val="id-ID"/>
        </w:rPr>
        <w:t xml:space="preserve">buah </w:t>
      </w:r>
      <w:r w:rsidRPr="00050556">
        <w:rPr>
          <w:sz w:val="22"/>
          <w:szCs w:val="22"/>
        </w:rPr>
        <w:t>kopi pada taman nilam berpengaruh nyata terhadap jumlah cabang pada tanaman nilam pada umur 4,</w:t>
      </w:r>
      <w:r w:rsidRPr="00050556">
        <w:rPr>
          <w:sz w:val="22"/>
          <w:szCs w:val="22"/>
          <w:lang w:val="id-ID"/>
        </w:rPr>
        <w:t xml:space="preserve"> </w:t>
      </w:r>
      <w:r w:rsidRPr="00050556">
        <w:rPr>
          <w:sz w:val="22"/>
          <w:szCs w:val="22"/>
        </w:rPr>
        <w:t>8,</w:t>
      </w:r>
      <w:r w:rsidRPr="00050556">
        <w:rPr>
          <w:sz w:val="22"/>
          <w:szCs w:val="22"/>
          <w:lang w:val="id-ID"/>
        </w:rPr>
        <w:t xml:space="preserve"> </w:t>
      </w:r>
      <w:r w:rsidRPr="00050556">
        <w:rPr>
          <w:sz w:val="22"/>
          <w:szCs w:val="22"/>
        </w:rPr>
        <w:t xml:space="preserve">12 dan 16 MST. Tidak terjadi interaksi antara pemberian </w:t>
      </w:r>
      <w:r w:rsidRPr="00050556">
        <w:rPr>
          <w:sz w:val="22"/>
          <w:szCs w:val="22"/>
          <w:lang w:val="id-ID"/>
        </w:rPr>
        <w:t>pupuk organik</w:t>
      </w:r>
      <w:r w:rsidRPr="00050556">
        <w:rPr>
          <w:sz w:val="22"/>
          <w:szCs w:val="22"/>
        </w:rPr>
        <w:t xml:space="preserve"> kulit</w:t>
      </w:r>
      <w:r w:rsidRPr="00050556">
        <w:rPr>
          <w:sz w:val="22"/>
          <w:szCs w:val="22"/>
          <w:lang w:val="id-ID"/>
        </w:rPr>
        <w:t xml:space="preserve"> buah</w:t>
      </w:r>
      <w:r w:rsidRPr="00050556">
        <w:rPr>
          <w:sz w:val="22"/>
          <w:szCs w:val="22"/>
        </w:rPr>
        <w:t xml:space="preserve"> kopi dan pemberian pupuk N terhadap jumlah cabang tanaman nilam </w:t>
      </w:r>
    </w:p>
    <w:p w:rsidR="00AB071D" w:rsidRPr="00050556" w:rsidRDefault="00AB071D" w:rsidP="00050556">
      <w:pPr>
        <w:spacing w:line="360" w:lineRule="auto"/>
        <w:ind w:firstLine="720"/>
        <w:jc w:val="both"/>
        <w:rPr>
          <w:sz w:val="22"/>
          <w:szCs w:val="22"/>
          <w:lang w:val="id-ID"/>
        </w:rPr>
      </w:pPr>
    </w:p>
    <w:p w:rsidR="00097889" w:rsidRPr="00050556" w:rsidRDefault="00097889" w:rsidP="00050556">
      <w:pPr>
        <w:spacing w:line="360" w:lineRule="auto"/>
        <w:ind w:left="851" w:hanging="851"/>
        <w:jc w:val="both"/>
        <w:rPr>
          <w:sz w:val="22"/>
          <w:szCs w:val="22"/>
        </w:rPr>
      </w:pPr>
      <w:r w:rsidRPr="00050556">
        <w:rPr>
          <w:sz w:val="22"/>
          <w:szCs w:val="22"/>
        </w:rPr>
        <w:t xml:space="preserve">Tabel 3. Pengaruh </w:t>
      </w:r>
      <w:r w:rsidRPr="00050556">
        <w:rPr>
          <w:sz w:val="22"/>
          <w:szCs w:val="22"/>
          <w:lang w:val="id-ID"/>
        </w:rPr>
        <w:t>pupuk organik</w:t>
      </w:r>
      <w:r w:rsidRPr="00050556">
        <w:rPr>
          <w:sz w:val="22"/>
          <w:szCs w:val="22"/>
        </w:rPr>
        <w:t xml:space="preserve"> kulit </w:t>
      </w:r>
      <w:r w:rsidRPr="00050556">
        <w:rPr>
          <w:sz w:val="22"/>
          <w:szCs w:val="22"/>
          <w:lang w:val="id-ID"/>
        </w:rPr>
        <w:t xml:space="preserve">buah </w:t>
      </w:r>
      <w:r w:rsidRPr="00050556">
        <w:rPr>
          <w:sz w:val="22"/>
          <w:szCs w:val="22"/>
        </w:rPr>
        <w:t>kopi</w:t>
      </w:r>
      <w:r w:rsidRPr="00050556">
        <w:rPr>
          <w:sz w:val="22"/>
          <w:szCs w:val="22"/>
          <w:lang w:val="id-ID"/>
        </w:rPr>
        <w:t xml:space="preserve"> dan</w:t>
      </w:r>
      <w:r w:rsidRPr="00050556">
        <w:rPr>
          <w:sz w:val="22"/>
          <w:szCs w:val="22"/>
        </w:rPr>
        <w:t xml:space="preserve"> dosis pupuk urea terhadap jumlah cabang</w:t>
      </w:r>
    </w:p>
    <w:tbl>
      <w:tblPr>
        <w:tblW w:w="8105" w:type="dxa"/>
        <w:jc w:val="center"/>
        <w:tblInd w:w="93" w:type="dxa"/>
        <w:tblLook w:val="04A0"/>
      </w:tblPr>
      <w:tblGrid>
        <w:gridCol w:w="3843"/>
        <w:gridCol w:w="992"/>
        <w:gridCol w:w="1134"/>
        <w:gridCol w:w="850"/>
        <w:gridCol w:w="1286"/>
      </w:tblGrid>
      <w:tr w:rsidR="00097889" w:rsidRPr="00050556" w:rsidTr="00050556">
        <w:trPr>
          <w:trHeight w:val="310"/>
          <w:jc w:val="center"/>
        </w:trPr>
        <w:tc>
          <w:tcPr>
            <w:tcW w:w="3843" w:type="dxa"/>
            <w:vMerge w:val="restart"/>
            <w:tcBorders>
              <w:top w:val="single" w:sz="4" w:space="0" w:color="auto"/>
              <w:left w:val="nil"/>
              <w:bottom w:val="single" w:sz="4" w:space="0" w:color="000000"/>
              <w:right w:val="nil"/>
            </w:tcBorders>
            <w:shd w:val="clear" w:color="auto" w:fill="auto"/>
            <w:noWrap/>
            <w:vAlign w:val="center"/>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Perlakuan</w:t>
            </w:r>
          </w:p>
        </w:tc>
        <w:tc>
          <w:tcPr>
            <w:tcW w:w="4262" w:type="dxa"/>
            <w:gridSpan w:val="4"/>
            <w:tcBorders>
              <w:top w:val="single" w:sz="4" w:space="0" w:color="auto"/>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Waktu Pengamatan</w:t>
            </w:r>
          </w:p>
        </w:tc>
      </w:tr>
      <w:tr w:rsidR="00097889" w:rsidRPr="00050556" w:rsidTr="00050556">
        <w:trPr>
          <w:trHeight w:val="310"/>
          <w:jc w:val="center"/>
        </w:trPr>
        <w:tc>
          <w:tcPr>
            <w:tcW w:w="3843" w:type="dxa"/>
            <w:vMerge/>
            <w:tcBorders>
              <w:top w:val="single" w:sz="4" w:space="0" w:color="auto"/>
              <w:left w:val="nil"/>
              <w:bottom w:val="single" w:sz="4" w:space="0" w:color="000000"/>
              <w:right w:val="nil"/>
            </w:tcBorders>
            <w:vAlign w:val="center"/>
            <w:hideMark/>
          </w:tcPr>
          <w:p w:rsidR="00097889" w:rsidRPr="00050556" w:rsidRDefault="00097889" w:rsidP="00220F43">
            <w:pPr>
              <w:rPr>
                <w:color w:val="000000"/>
                <w:sz w:val="22"/>
                <w:szCs w:val="22"/>
                <w:lang w:eastAsia="id-ID"/>
              </w:rPr>
            </w:pPr>
          </w:p>
        </w:tc>
        <w:tc>
          <w:tcPr>
            <w:tcW w:w="992" w:type="dxa"/>
            <w:tcBorders>
              <w:top w:val="single" w:sz="4" w:space="0" w:color="auto"/>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4 MST</w:t>
            </w:r>
          </w:p>
        </w:tc>
        <w:tc>
          <w:tcPr>
            <w:tcW w:w="1134" w:type="dxa"/>
            <w:tcBorders>
              <w:top w:val="single" w:sz="4" w:space="0" w:color="auto"/>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8 MST</w:t>
            </w:r>
          </w:p>
        </w:tc>
        <w:tc>
          <w:tcPr>
            <w:tcW w:w="850" w:type="dxa"/>
            <w:tcBorders>
              <w:top w:val="single" w:sz="4" w:space="0" w:color="auto"/>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12 MST</w:t>
            </w:r>
          </w:p>
        </w:tc>
        <w:tc>
          <w:tcPr>
            <w:tcW w:w="1286" w:type="dxa"/>
            <w:tcBorders>
              <w:top w:val="single" w:sz="4" w:space="0" w:color="auto"/>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16 MST</w:t>
            </w:r>
          </w:p>
        </w:tc>
      </w:tr>
      <w:tr w:rsidR="00097889" w:rsidRPr="00050556" w:rsidTr="00050556">
        <w:trPr>
          <w:trHeight w:val="310"/>
          <w:jc w:val="center"/>
        </w:trPr>
        <w:tc>
          <w:tcPr>
            <w:tcW w:w="3843" w:type="dxa"/>
            <w:tcBorders>
              <w:top w:val="nil"/>
              <w:left w:val="nil"/>
              <w:bottom w:val="nil"/>
              <w:right w:val="nil"/>
            </w:tcBorders>
            <w:shd w:val="clear" w:color="auto" w:fill="auto"/>
            <w:noWrap/>
            <w:vAlign w:val="bottom"/>
            <w:hideMark/>
          </w:tcPr>
          <w:p w:rsidR="00097889" w:rsidRPr="00050556" w:rsidRDefault="00097889" w:rsidP="00220F43">
            <w:pPr>
              <w:rPr>
                <w:color w:val="000000"/>
                <w:sz w:val="22"/>
                <w:szCs w:val="22"/>
                <w:lang w:val="id-ID" w:eastAsia="id-ID"/>
              </w:rPr>
            </w:pPr>
            <w:r w:rsidRPr="00050556">
              <w:rPr>
                <w:color w:val="000000"/>
                <w:sz w:val="22"/>
                <w:szCs w:val="22"/>
                <w:lang w:val="id-ID" w:eastAsia="id-ID"/>
              </w:rPr>
              <w:t>Subsoil + Pupuk organik kulit buah kopi</w:t>
            </w:r>
          </w:p>
        </w:tc>
        <w:tc>
          <w:tcPr>
            <w:tcW w:w="992" w:type="dxa"/>
            <w:tcBorders>
              <w:top w:val="nil"/>
              <w:left w:val="nil"/>
              <w:bottom w:val="nil"/>
              <w:right w:val="nil"/>
            </w:tcBorders>
            <w:shd w:val="clear" w:color="auto" w:fill="auto"/>
            <w:noWrap/>
            <w:vAlign w:val="bottom"/>
            <w:hideMark/>
          </w:tcPr>
          <w:p w:rsidR="00097889" w:rsidRPr="00050556" w:rsidRDefault="00097889" w:rsidP="00220F43">
            <w:pPr>
              <w:rPr>
                <w:color w:val="000000"/>
                <w:sz w:val="22"/>
                <w:szCs w:val="22"/>
                <w:lang w:eastAsia="id-ID"/>
              </w:rPr>
            </w:pPr>
          </w:p>
        </w:tc>
        <w:tc>
          <w:tcPr>
            <w:tcW w:w="1134" w:type="dxa"/>
            <w:tcBorders>
              <w:top w:val="nil"/>
              <w:left w:val="nil"/>
              <w:bottom w:val="nil"/>
              <w:right w:val="nil"/>
            </w:tcBorders>
            <w:shd w:val="clear" w:color="auto" w:fill="auto"/>
            <w:noWrap/>
            <w:vAlign w:val="bottom"/>
            <w:hideMark/>
          </w:tcPr>
          <w:p w:rsidR="00097889" w:rsidRPr="00050556" w:rsidRDefault="00097889" w:rsidP="00220F43">
            <w:pPr>
              <w:rPr>
                <w:color w:val="000000"/>
                <w:sz w:val="22"/>
                <w:szCs w:val="22"/>
                <w:lang w:eastAsia="id-ID"/>
              </w:rPr>
            </w:pPr>
          </w:p>
        </w:tc>
        <w:tc>
          <w:tcPr>
            <w:tcW w:w="850" w:type="dxa"/>
            <w:tcBorders>
              <w:top w:val="nil"/>
              <w:left w:val="nil"/>
              <w:bottom w:val="nil"/>
              <w:right w:val="nil"/>
            </w:tcBorders>
            <w:shd w:val="clear" w:color="auto" w:fill="auto"/>
            <w:noWrap/>
            <w:vAlign w:val="bottom"/>
            <w:hideMark/>
          </w:tcPr>
          <w:p w:rsidR="00097889" w:rsidRPr="00050556" w:rsidRDefault="00097889" w:rsidP="00220F43">
            <w:pPr>
              <w:rPr>
                <w:color w:val="000000"/>
                <w:sz w:val="22"/>
                <w:szCs w:val="22"/>
                <w:lang w:eastAsia="id-ID"/>
              </w:rPr>
            </w:pPr>
          </w:p>
        </w:tc>
        <w:tc>
          <w:tcPr>
            <w:tcW w:w="1286" w:type="dxa"/>
            <w:tcBorders>
              <w:top w:val="nil"/>
              <w:left w:val="nil"/>
              <w:bottom w:val="nil"/>
              <w:right w:val="nil"/>
            </w:tcBorders>
            <w:shd w:val="clear" w:color="auto" w:fill="auto"/>
            <w:noWrap/>
            <w:vAlign w:val="bottom"/>
            <w:hideMark/>
          </w:tcPr>
          <w:p w:rsidR="00097889" w:rsidRPr="00050556" w:rsidRDefault="00097889" w:rsidP="00220F43">
            <w:pPr>
              <w:rPr>
                <w:color w:val="000000"/>
                <w:sz w:val="22"/>
                <w:szCs w:val="22"/>
                <w:lang w:eastAsia="id-ID"/>
              </w:rPr>
            </w:pPr>
          </w:p>
        </w:tc>
      </w:tr>
      <w:tr w:rsidR="00097889" w:rsidRPr="00050556" w:rsidTr="00050556">
        <w:trPr>
          <w:trHeight w:val="310"/>
          <w:jc w:val="center"/>
        </w:trPr>
        <w:tc>
          <w:tcPr>
            <w:tcW w:w="3843" w:type="dxa"/>
            <w:tcBorders>
              <w:top w:val="nil"/>
              <w:left w:val="nil"/>
              <w:bottom w:val="nil"/>
              <w:right w:val="nil"/>
            </w:tcBorders>
            <w:shd w:val="clear" w:color="auto" w:fill="auto"/>
            <w:noWrap/>
            <w:vAlign w:val="bottom"/>
            <w:hideMark/>
          </w:tcPr>
          <w:p w:rsidR="00097889" w:rsidRPr="00050556" w:rsidRDefault="00097889" w:rsidP="00220F43">
            <w:pPr>
              <w:rPr>
                <w:color w:val="000000"/>
                <w:sz w:val="22"/>
                <w:szCs w:val="22"/>
                <w:lang w:eastAsia="id-ID"/>
              </w:rPr>
            </w:pPr>
            <w:r w:rsidRPr="00050556">
              <w:rPr>
                <w:color w:val="000000"/>
                <w:sz w:val="22"/>
                <w:szCs w:val="22"/>
                <w:lang w:val="id-ID" w:eastAsia="id-ID"/>
              </w:rPr>
              <w:t xml:space="preserve">Subsoil + </w:t>
            </w:r>
            <w:r w:rsidRPr="00050556">
              <w:rPr>
                <w:color w:val="000000"/>
                <w:sz w:val="22"/>
                <w:szCs w:val="22"/>
                <w:lang w:eastAsia="id-ID"/>
              </w:rPr>
              <w:t xml:space="preserve">42 </w:t>
            </w:r>
            <w:r w:rsidRPr="00050556">
              <w:rPr>
                <w:sz w:val="22"/>
                <w:szCs w:val="22"/>
                <w:lang w:val="id-ID"/>
              </w:rPr>
              <w:t>g.polybag</w:t>
            </w:r>
            <w:r w:rsidRPr="00050556">
              <w:rPr>
                <w:sz w:val="22"/>
                <w:szCs w:val="22"/>
                <w:vertAlign w:val="superscript"/>
                <w:lang w:val="id-ID"/>
              </w:rPr>
              <w:t>-1</w:t>
            </w:r>
          </w:p>
        </w:tc>
        <w:tc>
          <w:tcPr>
            <w:tcW w:w="992"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3,00 a</w:t>
            </w:r>
          </w:p>
        </w:tc>
        <w:tc>
          <w:tcPr>
            <w:tcW w:w="1134"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4,78 a</w:t>
            </w:r>
          </w:p>
        </w:tc>
        <w:tc>
          <w:tcPr>
            <w:tcW w:w="850"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5,85 a</w:t>
            </w:r>
          </w:p>
        </w:tc>
        <w:tc>
          <w:tcPr>
            <w:tcW w:w="1286"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7,93 a</w:t>
            </w:r>
          </w:p>
        </w:tc>
      </w:tr>
      <w:tr w:rsidR="00097889" w:rsidRPr="00050556" w:rsidTr="00050556">
        <w:trPr>
          <w:trHeight w:val="310"/>
          <w:jc w:val="center"/>
        </w:trPr>
        <w:tc>
          <w:tcPr>
            <w:tcW w:w="3843" w:type="dxa"/>
            <w:tcBorders>
              <w:top w:val="nil"/>
              <w:left w:val="nil"/>
              <w:bottom w:val="nil"/>
              <w:right w:val="nil"/>
            </w:tcBorders>
            <w:shd w:val="clear" w:color="auto" w:fill="auto"/>
            <w:noWrap/>
            <w:vAlign w:val="bottom"/>
            <w:hideMark/>
          </w:tcPr>
          <w:p w:rsidR="00097889" w:rsidRPr="00050556" w:rsidRDefault="00097889" w:rsidP="00220F43">
            <w:pPr>
              <w:rPr>
                <w:color w:val="000000"/>
                <w:sz w:val="22"/>
                <w:szCs w:val="22"/>
                <w:lang w:eastAsia="id-ID"/>
              </w:rPr>
            </w:pPr>
            <w:r w:rsidRPr="00050556">
              <w:rPr>
                <w:color w:val="000000"/>
                <w:sz w:val="22"/>
                <w:szCs w:val="22"/>
                <w:lang w:val="id-ID" w:eastAsia="id-ID"/>
              </w:rPr>
              <w:t xml:space="preserve">Subsoil + </w:t>
            </w:r>
            <w:r w:rsidRPr="00050556">
              <w:rPr>
                <w:color w:val="000000"/>
                <w:sz w:val="22"/>
                <w:szCs w:val="22"/>
                <w:lang w:eastAsia="id-ID"/>
              </w:rPr>
              <w:t>8</w:t>
            </w:r>
            <w:r w:rsidRPr="00050556">
              <w:rPr>
                <w:color w:val="000000"/>
                <w:sz w:val="22"/>
                <w:szCs w:val="22"/>
                <w:lang w:val="id-ID" w:eastAsia="id-ID"/>
              </w:rPr>
              <w:t>4</w:t>
            </w:r>
            <w:r w:rsidRPr="00050556">
              <w:rPr>
                <w:color w:val="000000"/>
                <w:sz w:val="22"/>
                <w:szCs w:val="22"/>
                <w:lang w:eastAsia="id-ID"/>
              </w:rPr>
              <w:t xml:space="preserve"> </w:t>
            </w:r>
            <w:r w:rsidRPr="00050556">
              <w:rPr>
                <w:sz w:val="22"/>
                <w:szCs w:val="22"/>
                <w:lang w:val="id-ID"/>
              </w:rPr>
              <w:t>g.polybag</w:t>
            </w:r>
            <w:r w:rsidRPr="00050556">
              <w:rPr>
                <w:sz w:val="22"/>
                <w:szCs w:val="22"/>
                <w:vertAlign w:val="superscript"/>
                <w:lang w:val="id-ID"/>
              </w:rPr>
              <w:t>-1</w:t>
            </w:r>
          </w:p>
        </w:tc>
        <w:tc>
          <w:tcPr>
            <w:tcW w:w="992"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3,67 a</w:t>
            </w:r>
          </w:p>
        </w:tc>
        <w:tc>
          <w:tcPr>
            <w:tcW w:w="1134"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7,48 a</w:t>
            </w:r>
          </w:p>
        </w:tc>
        <w:tc>
          <w:tcPr>
            <w:tcW w:w="850"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8,48 a</w:t>
            </w:r>
          </w:p>
        </w:tc>
        <w:tc>
          <w:tcPr>
            <w:tcW w:w="1286"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10,78 a</w:t>
            </w:r>
          </w:p>
        </w:tc>
      </w:tr>
      <w:tr w:rsidR="00097889" w:rsidRPr="00050556" w:rsidTr="00050556">
        <w:trPr>
          <w:trHeight w:val="310"/>
          <w:jc w:val="center"/>
        </w:trPr>
        <w:tc>
          <w:tcPr>
            <w:tcW w:w="3843" w:type="dxa"/>
            <w:tcBorders>
              <w:top w:val="nil"/>
              <w:left w:val="nil"/>
              <w:bottom w:val="nil"/>
              <w:right w:val="nil"/>
            </w:tcBorders>
            <w:shd w:val="clear" w:color="auto" w:fill="auto"/>
            <w:noWrap/>
            <w:vAlign w:val="bottom"/>
            <w:hideMark/>
          </w:tcPr>
          <w:p w:rsidR="00097889" w:rsidRPr="00050556" w:rsidRDefault="00097889" w:rsidP="00220F43">
            <w:pPr>
              <w:rPr>
                <w:color w:val="000000"/>
                <w:sz w:val="22"/>
                <w:szCs w:val="22"/>
                <w:lang w:eastAsia="id-ID"/>
              </w:rPr>
            </w:pPr>
            <w:r w:rsidRPr="00050556">
              <w:rPr>
                <w:color w:val="000000"/>
                <w:sz w:val="22"/>
                <w:szCs w:val="22"/>
                <w:lang w:val="id-ID" w:eastAsia="id-ID"/>
              </w:rPr>
              <w:t xml:space="preserve">Subsoil + </w:t>
            </w:r>
            <w:r w:rsidRPr="00050556">
              <w:rPr>
                <w:color w:val="000000"/>
                <w:sz w:val="22"/>
                <w:szCs w:val="22"/>
                <w:lang w:eastAsia="id-ID"/>
              </w:rPr>
              <w:t>16</w:t>
            </w:r>
            <w:r w:rsidRPr="00050556">
              <w:rPr>
                <w:color w:val="000000"/>
                <w:sz w:val="22"/>
                <w:szCs w:val="22"/>
                <w:lang w:val="id-ID" w:eastAsia="id-ID"/>
              </w:rPr>
              <w:t>8</w:t>
            </w:r>
            <w:r w:rsidRPr="00050556">
              <w:rPr>
                <w:color w:val="000000"/>
                <w:sz w:val="22"/>
                <w:szCs w:val="22"/>
                <w:lang w:eastAsia="id-ID"/>
              </w:rPr>
              <w:t xml:space="preserve"> </w:t>
            </w:r>
            <w:r w:rsidRPr="00050556">
              <w:rPr>
                <w:sz w:val="22"/>
                <w:szCs w:val="22"/>
                <w:lang w:val="id-ID"/>
              </w:rPr>
              <w:t>g.polybag</w:t>
            </w:r>
            <w:r w:rsidRPr="00050556">
              <w:rPr>
                <w:sz w:val="22"/>
                <w:szCs w:val="22"/>
                <w:vertAlign w:val="superscript"/>
                <w:lang w:val="id-ID"/>
              </w:rPr>
              <w:t>-1</w:t>
            </w:r>
          </w:p>
        </w:tc>
        <w:tc>
          <w:tcPr>
            <w:tcW w:w="992"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3,41 a</w:t>
            </w:r>
          </w:p>
        </w:tc>
        <w:tc>
          <w:tcPr>
            <w:tcW w:w="1134"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7,15 a</w:t>
            </w:r>
          </w:p>
        </w:tc>
        <w:tc>
          <w:tcPr>
            <w:tcW w:w="850"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8,63 a</w:t>
            </w:r>
          </w:p>
        </w:tc>
        <w:tc>
          <w:tcPr>
            <w:tcW w:w="1286"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9,11 a</w:t>
            </w:r>
          </w:p>
        </w:tc>
      </w:tr>
      <w:tr w:rsidR="00097889" w:rsidRPr="00050556" w:rsidTr="00050556">
        <w:trPr>
          <w:trHeight w:val="310"/>
          <w:jc w:val="center"/>
        </w:trPr>
        <w:tc>
          <w:tcPr>
            <w:tcW w:w="3843" w:type="dxa"/>
            <w:tcBorders>
              <w:top w:val="nil"/>
              <w:left w:val="nil"/>
              <w:bottom w:val="nil"/>
              <w:right w:val="nil"/>
            </w:tcBorders>
            <w:shd w:val="clear" w:color="auto" w:fill="auto"/>
            <w:noWrap/>
            <w:vAlign w:val="bottom"/>
            <w:hideMark/>
          </w:tcPr>
          <w:p w:rsidR="00097889" w:rsidRPr="00050556" w:rsidRDefault="00097889" w:rsidP="00220F43">
            <w:pPr>
              <w:rPr>
                <w:color w:val="000000"/>
                <w:sz w:val="22"/>
                <w:szCs w:val="22"/>
                <w:lang w:eastAsia="id-ID"/>
              </w:rPr>
            </w:pPr>
            <w:r w:rsidRPr="00050556">
              <w:rPr>
                <w:color w:val="000000"/>
                <w:sz w:val="22"/>
                <w:szCs w:val="22"/>
                <w:lang w:eastAsia="id-ID"/>
              </w:rPr>
              <w:t>Pupuk N</w:t>
            </w:r>
          </w:p>
        </w:tc>
        <w:tc>
          <w:tcPr>
            <w:tcW w:w="992"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p>
        </w:tc>
        <w:tc>
          <w:tcPr>
            <w:tcW w:w="1134"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p>
        </w:tc>
        <w:tc>
          <w:tcPr>
            <w:tcW w:w="850"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p>
        </w:tc>
        <w:tc>
          <w:tcPr>
            <w:tcW w:w="1286"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p>
        </w:tc>
      </w:tr>
      <w:tr w:rsidR="00097889" w:rsidRPr="00050556" w:rsidTr="00050556">
        <w:trPr>
          <w:trHeight w:val="310"/>
          <w:jc w:val="center"/>
        </w:trPr>
        <w:tc>
          <w:tcPr>
            <w:tcW w:w="3843" w:type="dxa"/>
            <w:tcBorders>
              <w:top w:val="nil"/>
              <w:left w:val="nil"/>
              <w:bottom w:val="nil"/>
              <w:right w:val="nil"/>
            </w:tcBorders>
            <w:shd w:val="clear" w:color="auto" w:fill="auto"/>
            <w:noWrap/>
            <w:vAlign w:val="bottom"/>
            <w:hideMark/>
          </w:tcPr>
          <w:p w:rsidR="00097889" w:rsidRPr="00050556" w:rsidRDefault="00097889" w:rsidP="00220F43">
            <w:pPr>
              <w:rPr>
                <w:color w:val="000000"/>
                <w:sz w:val="22"/>
                <w:szCs w:val="22"/>
                <w:lang w:eastAsia="id-ID"/>
              </w:rPr>
            </w:pPr>
            <w:r w:rsidRPr="00050556">
              <w:rPr>
                <w:color w:val="000000"/>
                <w:sz w:val="22"/>
                <w:szCs w:val="22"/>
                <w:lang w:eastAsia="id-ID"/>
              </w:rPr>
              <w:t xml:space="preserve">0 </w:t>
            </w:r>
            <w:r w:rsidRPr="00050556">
              <w:rPr>
                <w:sz w:val="22"/>
                <w:szCs w:val="22"/>
                <w:lang w:val="id-ID"/>
              </w:rPr>
              <w:t>g.polybag</w:t>
            </w:r>
            <w:r w:rsidRPr="00050556">
              <w:rPr>
                <w:sz w:val="22"/>
                <w:szCs w:val="22"/>
                <w:vertAlign w:val="superscript"/>
                <w:lang w:val="id-ID"/>
              </w:rPr>
              <w:t>-1</w:t>
            </w:r>
          </w:p>
        </w:tc>
        <w:tc>
          <w:tcPr>
            <w:tcW w:w="992"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3,33 a</w:t>
            </w:r>
          </w:p>
        </w:tc>
        <w:tc>
          <w:tcPr>
            <w:tcW w:w="1134"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5,85 a</w:t>
            </w:r>
          </w:p>
        </w:tc>
        <w:tc>
          <w:tcPr>
            <w:tcW w:w="850"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7,52 a</w:t>
            </w:r>
          </w:p>
        </w:tc>
        <w:tc>
          <w:tcPr>
            <w:tcW w:w="1286"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9,52 a</w:t>
            </w:r>
          </w:p>
        </w:tc>
      </w:tr>
      <w:tr w:rsidR="00097889" w:rsidRPr="00050556" w:rsidTr="00050556">
        <w:trPr>
          <w:trHeight w:val="310"/>
          <w:jc w:val="center"/>
        </w:trPr>
        <w:tc>
          <w:tcPr>
            <w:tcW w:w="3843" w:type="dxa"/>
            <w:tcBorders>
              <w:top w:val="nil"/>
              <w:left w:val="nil"/>
              <w:bottom w:val="nil"/>
              <w:right w:val="nil"/>
            </w:tcBorders>
            <w:shd w:val="clear" w:color="auto" w:fill="auto"/>
            <w:noWrap/>
            <w:vAlign w:val="bottom"/>
            <w:hideMark/>
          </w:tcPr>
          <w:p w:rsidR="00097889" w:rsidRPr="00050556" w:rsidRDefault="00097889" w:rsidP="00220F43">
            <w:pPr>
              <w:rPr>
                <w:color w:val="000000"/>
                <w:sz w:val="22"/>
                <w:szCs w:val="22"/>
                <w:lang w:eastAsia="id-ID"/>
              </w:rPr>
            </w:pPr>
            <w:r w:rsidRPr="00050556">
              <w:rPr>
                <w:color w:val="000000"/>
                <w:sz w:val="22"/>
                <w:szCs w:val="22"/>
                <w:lang w:val="id-ID" w:eastAsia="id-ID"/>
              </w:rPr>
              <w:t>1</w:t>
            </w:r>
            <w:r w:rsidRPr="00050556">
              <w:rPr>
                <w:color w:val="000000"/>
                <w:sz w:val="22"/>
                <w:szCs w:val="22"/>
                <w:lang w:eastAsia="id-ID"/>
              </w:rPr>
              <w:t xml:space="preserve"> </w:t>
            </w:r>
            <w:r w:rsidRPr="00050556">
              <w:rPr>
                <w:sz w:val="22"/>
                <w:szCs w:val="22"/>
                <w:lang w:val="id-ID"/>
              </w:rPr>
              <w:t>g.polybag</w:t>
            </w:r>
            <w:r w:rsidRPr="00050556">
              <w:rPr>
                <w:sz w:val="22"/>
                <w:szCs w:val="22"/>
                <w:vertAlign w:val="superscript"/>
                <w:lang w:val="id-ID"/>
              </w:rPr>
              <w:t>-1</w:t>
            </w:r>
          </w:p>
        </w:tc>
        <w:tc>
          <w:tcPr>
            <w:tcW w:w="992"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3,37 a</w:t>
            </w:r>
          </w:p>
        </w:tc>
        <w:tc>
          <w:tcPr>
            <w:tcW w:w="1134"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7,70 a</w:t>
            </w:r>
          </w:p>
        </w:tc>
        <w:tc>
          <w:tcPr>
            <w:tcW w:w="850"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8,44 a</w:t>
            </w:r>
          </w:p>
        </w:tc>
        <w:tc>
          <w:tcPr>
            <w:tcW w:w="1286"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10,81 a</w:t>
            </w:r>
          </w:p>
        </w:tc>
      </w:tr>
      <w:tr w:rsidR="00097889" w:rsidRPr="00050556" w:rsidTr="00050556">
        <w:trPr>
          <w:trHeight w:val="310"/>
          <w:jc w:val="center"/>
        </w:trPr>
        <w:tc>
          <w:tcPr>
            <w:tcW w:w="3843" w:type="dxa"/>
            <w:tcBorders>
              <w:top w:val="nil"/>
              <w:left w:val="nil"/>
              <w:bottom w:val="nil"/>
              <w:right w:val="nil"/>
            </w:tcBorders>
            <w:shd w:val="clear" w:color="auto" w:fill="auto"/>
            <w:noWrap/>
            <w:vAlign w:val="bottom"/>
            <w:hideMark/>
          </w:tcPr>
          <w:p w:rsidR="00097889" w:rsidRPr="00050556" w:rsidRDefault="00097889" w:rsidP="00220F43">
            <w:pPr>
              <w:rPr>
                <w:color w:val="000000"/>
                <w:sz w:val="22"/>
                <w:szCs w:val="22"/>
                <w:lang w:eastAsia="id-ID"/>
              </w:rPr>
            </w:pPr>
            <w:r w:rsidRPr="00050556">
              <w:rPr>
                <w:color w:val="000000"/>
                <w:sz w:val="22"/>
                <w:szCs w:val="22"/>
                <w:lang w:val="id-ID" w:eastAsia="id-ID"/>
              </w:rPr>
              <w:t>2</w:t>
            </w:r>
            <w:r w:rsidRPr="00050556">
              <w:rPr>
                <w:color w:val="000000"/>
                <w:sz w:val="22"/>
                <w:szCs w:val="22"/>
                <w:lang w:eastAsia="id-ID"/>
              </w:rPr>
              <w:t xml:space="preserve"> </w:t>
            </w:r>
            <w:r w:rsidRPr="00050556">
              <w:rPr>
                <w:sz w:val="22"/>
                <w:szCs w:val="22"/>
                <w:lang w:val="id-ID"/>
              </w:rPr>
              <w:t>g.polybag</w:t>
            </w:r>
            <w:r w:rsidRPr="00050556">
              <w:rPr>
                <w:sz w:val="22"/>
                <w:szCs w:val="22"/>
                <w:vertAlign w:val="superscript"/>
                <w:lang w:val="id-ID"/>
              </w:rPr>
              <w:t>-1</w:t>
            </w:r>
          </w:p>
        </w:tc>
        <w:tc>
          <w:tcPr>
            <w:tcW w:w="992"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3,37 a</w:t>
            </w:r>
          </w:p>
        </w:tc>
        <w:tc>
          <w:tcPr>
            <w:tcW w:w="1134"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5,85 a</w:t>
            </w:r>
          </w:p>
        </w:tc>
        <w:tc>
          <w:tcPr>
            <w:tcW w:w="850"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7,00 a</w:t>
            </w:r>
          </w:p>
        </w:tc>
        <w:tc>
          <w:tcPr>
            <w:tcW w:w="1286"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7,48 a</w:t>
            </w:r>
          </w:p>
        </w:tc>
      </w:tr>
      <w:tr w:rsidR="00097889" w:rsidRPr="00050556" w:rsidTr="00050556">
        <w:trPr>
          <w:trHeight w:val="310"/>
          <w:jc w:val="center"/>
        </w:trPr>
        <w:tc>
          <w:tcPr>
            <w:tcW w:w="3843" w:type="dxa"/>
            <w:tcBorders>
              <w:top w:val="single" w:sz="4" w:space="0" w:color="auto"/>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eastAsia="id-ID"/>
              </w:rPr>
            </w:pPr>
            <w:r w:rsidRPr="00050556">
              <w:rPr>
                <w:color w:val="000000"/>
                <w:sz w:val="22"/>
                <w:szCs w:val="22"/>
                <w:lang w:eastAsia="id-ID"/>
              </w:rPr>
              <w:t xml:space="preserve">Interaksi </w:t>
            </w:r>
          </w:p>
        </w:tc>
        <w:tc>
          <w:tcPr>
            <w:tcW w:w="992" w:type="dxa"/>
            <w:tcBorders>
              <w:top w:val="single" w:sz="4" w:space="0" w:color="auto"/>
              <w:left w:val="nil"/>
              <w:bottom w:val="single" w:sz="4" w:space="0" w:color="auto"/>
              <w:right w:val="nil"/>
            </w:tcBorders>
            <w:shd w:val="clear" w:color="auto" w:fill="auto"/>
            <w:noWrap/>
            <w:vAlign w:val="center"/>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ns</w:t>
            </w:r>
          </w:p>
        </w:tc>
        <w:tc>
          <w:tcPr>
            <w:tcW w:w="1134" w:type="dxa"/>
            <w:tcBorders>
              <w:top w:val="single" w:sz="4" w:space="0" w:color="auto"/>
              <w:left w:val="nil"/>
              <w:bottom w:val="single" w:sz="4" w:space="0" w:color="auto"/>
              <w:right w:val="nil"/>
            </w:tcBorders>
            <w:shd w:val="clear" w:color="auto" w:fill="auto"/>
            <w:noWrap/>
            <w:vAlign w:val="center"/>
            <w:hideMark/>
          </w:tcPr>
          <w:p w:rsidR="00097889" w:rsidRPr="00050556" w:rsidRDefault="00097889" w:rsidP="00220F43">
            <w:pPr>
              <w:jc w:val="center"/>
              <w:rPr>
                <w:color w:val="000000"/>
                <w:sz w:val="22"/>
                <w:szCs w:val="22"/>
                <w:lang w:eastAsia="id-ID"/>
              </w:rPr>
            </w:pPr>
            <w:r w:rsidRPr="00050556">
              <w:rPr>
                <w:color w:val="000000"/>
                <w:sz w:val="22"/>
                <w:szCs w:val="22"/>
                <w:lang w:val="id-ID" w:eastAsia="id-ID"/>
              </w:rPr>
              <w:t>ns</w:t>
            </w:r>
          </w:p>
        </w:tc>
        <w:tc>
          <w:tcPr>
            <w:tcW w:w="850" w:type="dxa"/>
            <w:tcBorders>
              <w:top w:val="single" w:sz="4" w:space="0" w:color="auto"/>
              <w:left w:val="nil"/>
              <w:bottom w:val="single" w:sz="4" w:space="0" w:color="auto"/>
              <w:right w:val="nil"/>
            </w:tcBorders>
            <w:shd w:val="clear" w:color="auto" w:fill="auto"/>
            <w:noWrap/>
            <w:vAlign w:val="center"/>
            <w:hideMark/>
          </w:tcPr>
          <w:p w:rsidR="00097889" w:rsidRPr="00050556" w:rsidRDefault="00097889" w:rsidP="00220F43">
            <w:pPr>
              <w:jc w:val="center"/>
              <w:rPr>
                <w:color w:val="000000"/>
                <w:sz w:val="22"/>
                <w:szCs w:val="22"/>
                <w:lang w:eastAsia="id-ID"/>
              </w:rPr>
            </w:pPr>
            <w:r w:rsidRPr="00050556">
              <w:rPr>
                <w:color w:val="000000"/>
                <w:sz w:val="22"/>
                <w:szCs w:val="22"/>
                <w:lang w:val="id-ID" w:eastAsia="id-ID"/>
              </w:rPr>
              <w:t>Ns</w:t>
            </w:r>
          </w:p>
        </w:tc>
        <w:tc>
          <w:tcPr>
            <w:tcW w:w="1286" w:type="dxa"/>
            <w:tcBorders>
              <w:top w:val="single" w:sz="4" w:space="0" w:color="auto"/>
              <w:left w:val="nil"/>
              <w:bottom w:val="single" w:sz="4" w:space="0" w:color="auto"/>
              <w:right w:val="nil"/>
            </w:tcBorders>
            <w:shd w:val="clear" w:color="auto" w:fill="auto"/>
            <w:noWrap/>
            <w:vAlign w:val="center"/>
            <w:hideMark/>
          </w:tcPr>
          <w:p w:rsidR="00097889" w:rsidRPr="00050556" w:rsidRDefault="00097889" w:rsidP="00220F43">
            <w:pPr>
              <w:jc w:val="center"/>
              <w:rPr>
                <w:color w:val="000000"/>
                <w:sz w:val="22"/>
                <w:szCs w:val="22"/>
                <w:lang w:eastAsia="id-ID"/>
              </w:rPr>
            </w:pPr>
            <w:r w:rsidRPr="00050556">
              <w:rPr>
                <w:color w:val="000000"/>
                <w:sz w:val="22"/>
                <w:szCs w:val="22"/>
                <w:lang w:val="id-ID" w:eastAsia="id-ID"/>
              </w:rPr>
              <w:t>ns</w:t>
            </w:r>
          </w:p>
        </w:tc>
      </w:tr>
    </w:tbl>
    <w:p w:rsidR="00097889" w:rsidRPr="00050556" w:rsidRDefault="00097889" w:rsidP="00220F43">
      <w:pPr>
        <w:ind w:left="1276" w:hanging="1276"/>
        <w:jc w:val="both"/>
        <w:rPr>
          <w:color w:val="000000"/>
          <w:sz w:val="22"/>
          <w:szCs w:val="22"/>
          <w:lang w:val="id-ID"/>
        </w:rPr>
      </w:pPr>
      <w:r w:rsidRPr="00050556">
        <w:rPr>
          <w:color w:val="000000"/>
          <w:sz w:val="22"/>
          <w:szCs w:val="22"/>
        </w:rPr>
        <w:t xml:space="preserve">Keterangan: Angka yang diikuti oleh huruf yang sama menunjukkan tidak berbeda nyata berdasarkan uji BNT taraf 5%.  </w:t>
      </w:r>
    </w:p>
    <w:p w:rsidR="00097889" w:rsidRPr="00050556" w:rsidRDefault="00097889" w:rsidP="00220F43">
      <w:pPr>
        <w:ind w:left="1276" w:hanging="1276"/>
        <w:jc w:val="both"/>
        <w:rPr>
          <w:color w:val="000000"/>
          <w:sz w:val="22"/>
          <w:szCs w:val="22"/>
        </w:rPr>
      </w:pPr>
      <w:r w:rsidRPr="00050556">
        <w:rPr>
          <w:color w:val="000000"/>
          <w:sz w:val="22"/>
          <w:szCs w:val="22"/>
          <w:lang w:val="id-ID"/>
        </w:rPr>
        <w:tab/>
        <w:t>ns* = tidak berbeda nyata</w:t>
      </w:r>
      <w:r w:rsidRPr="00050556">
        <w:rPr>
          <w:color w:val="000000"/>
          <w:sz w:val="22"/>
          <w:szCs w:val="22"/>
        </w:rPr>
        <w:t xml:space="preserve">  </w:t>
      </w:r>
    </w:p>
    <w:p w:rsidR="00097889" w:rsidRPr="00050556" w:rsidRDefault="00097889" w:rsidP="00050556">
      <w:pPr>
        <w:spacing w:line="360" w:lineRule="auto"/>
        <w:ind w:left="1350" w:hanging="1350"/>
        <w:jc w:val="both"/>
        <w:rPr>
          <w:color w:val="000000"/>
          <w:sz w:val="22"/>
          <w:szCs w:val="22"/>
          <w:lang w:val="id-ID"/>
        </w:rPr>
      </w:pPr>
    </w:p>
    <w:p w:rsidR="00097889" w:rsidRPr="00050556" w:rsidRDefault="00097889" w:rsidP="00050556">
      <w:pPr>
        <w:spacing w:line="360" w:lineRule="auto"/>
        <w:ind w:firstLine="720"/>
        <w:jc w:val="both"/>
        <w:rPr>
          <w:sz w:val="22"/>
          <w:szCs w:val="22"/>
          <w:lang w:val="id-ID"/>
        </w:rPr>
      </w:pPr>
      <w:r w:rsidRPr="00050556">
        <w:rPr>
          <w:sz w:val="22"/>
          <w:szCs w:val="22"/>
        </w:rPr>
        <w:t xml:space="preserve">Tabel di atas menunjukan bahwa pemberian </w:t>
      </w:r>
      <w:r w:rsidRPr="00050556">
        <w:rPr>
          <w:sz w:val="22"/>
          <w:szCs w:val="22"/>
          <w:lang w:val="id-ID"/>
        </w:rPr>
        <w:t>pupuk organik</w:t>
      </w:r>
      <w:r w:rsidRPr="00050556">
        <w:rPr>
          <w:sz w:val="22"/>
          <w:szCs w:val="22"/>
        </w:rPr>
        <w:t xml:space="preserve"> kulit kopi tidak berpengaruh terhadap jumlah cabang tanaman nilam pada umur 4,8,12 dan 16 MST. Hal ini diduga </w:t>
      </w:r>
      <w:r w:rsidRPr="00050556">
        <w:rPr>
          <w:sz w:val="22"/>
          <w:szCs w:val="22"/>
          <w:lang w:val="id-ID"/>
        </w:rPr>
        <w:t>karena kandung  P sangat rendah</w:t>
      </w:r>
      <w:r w:rsidRPr="00050556">
        <w:rPr>
          <w:sz w:val="22"/>
          <w:szCs w:val="22"/>
        </w:rPr>
        <w:t xml:space="preserve"> </w:t>
      </w:r>
      <w:r w:rsidRPr="00050556">
        <w:rPr>
          <w:sz w:val="22"/>
          <w:szCs w:val="22"/>
          <w:lang w:val="id-ID"/>
        </w:rPr>
        <w:t>sehingga tidak dapat meningkatkan efisiensi kandungan N yang terdapat pada pupuk organik kulit buah kopi sehingga kemampuan  N untuk memicu pertumbuhan cabang tidak optimal</w:t>
      </w:r>
      <w:r w:rsidRPr="00050556">
        <w:rPr>
          <w:sz w:val="22"/>
          <w:szCs w:val="22"/>
        </w:rPr>
        <w:t xml:space="preserve">. </w:t>
      </w:r>
      <w:r w:rsidRPr="00050556">
        <w:rPr>
          <w:sz w:val="22"/>
          <w:szCs w:val="22"/>
          <w:lang w:val="id-ID"/>
        </w:rPr>
        <w:t>Hal ini sejalan</w:t>
      </w:r>
      <w:r w:rsidRPr="00050556">
        <w:rPr>
          <w:sz w:val="22"/>
          <w:szCs w:val="22"/>
        </w:rPr>
        <w:t xml:space="preserve"> dengan pendapat </w:t>
      </w:r>
      <w:r w:rsidRPr="00050556">
        <w:rPr>
          <w:sz w:val="22"/>
          <w:szCs w:val="22"/>
          <w:lang w:val="id-ID"/>
        </w:rPr>
        <w:t>Agustina</w:t>
      </w:r>
      <w:r w:rsidRPr="00050556">
        <w:rPr>
          <w:sz w:val="22"/>
          <w:szCs w:val="22"/>
        </w:rPr>
        <w:t xml:space="preserve"> (</w:t>
      </w:r>
      <w:r w:rsidRPr="00050556">
        <w:rPr>
          <w:sz w:val="22"/>
          <w:szCs w:val="22"/>
          <w:lang w:val="id-ID"/>
        </w:rPr>
        <w:t>2004</w:t>
      </w:r>
      <w:r w:rsidRPr="00050556">
        <w:rPr>
          <w:sz w:val="22"/>
          <w:szCs w:val="22"/>
        </w:rPr>
        <w:t xml:space="preserve">) </w:t>
      </w:r>
      <w:r w:rsidRPr="00050556">
        <w:rPr>
          <w:sz w:val="22"/>
          <w:szCs w:val="22"/>
          <w:lang w:val="id-ID"/>
        </w:rPr>
        <w:t>menambahkan fosfor juga memiliki peran untuk meningkatkan efisiensi , fungsi dan penggunaan N</w:t>
      </w:r>
    </w:p>
    <w:p w:rsidR="00050556" w:rsidRDefault="00097889" w:rsidP="00050556">
      <w:pPr>
        <w:spacing w:line="360" w:lineRule="auto"/>
        <w:ind w:firstLine="720"/>
        <w:jc w:val="both"/>
        <w:rPr>
          <w:sz w:val="22"/>
          <w:szCs w:val="22"/>
          <w:lang w:val="id-ID"/>
        </w:rPr>
      </w:pPr>
      <w:r w:rsidRPr="00050556">
        <w:rPr>
          <w:sz w:val="22"/>
          <w:szCs w:val="22"/>
          <w:lang w:val="id-ID"/>
        </w:rPr>
        <w:lastRenderedPageBreak/>
        <w:t>Sedangkan pada perlakuan pemberian pupuk N menunjukan hasil yang tidak berbeda nyata hal ini karena penambahan dosis pupuk organik kulit buah kopi mengandung nitrogen yang sangat tinggi menyebabkan rusaknya vascular tanaman dalam hal ini xilem dan floem. Hal ini sejalan dengan penelitian Hernita, dkk. (2012) mengatakan pemberian pupuk nitrogen yang berlebihan pada dosis tinggi dapat menyebabkan keringnya bagian tanaman sehingga pertumbuhan tanaman terganggu.</w:t>
      </w:r>
    </w:p>
    <w:p w:rsidR="00050556" w:rsidRPr="00050556" w:rsidRDefault="00050556" w:rsidP="00050556">
      <w:pPr>
        <w:spacing w:line="360" w:lineRule="auto"/>
        <w:ind w:firstLine="720"/>
        <w:jc w:val="both"/>
        <w:rPr>
          <w:sz w:val="22"/>
          <w:szCs w:val="22"/>
          <w:lang w:val="id-ID"/>
        </w:rPr>
      </w:pPr>
    </w:p>
    <w:p w:rsidR="00050556" w:rsidRPr="00050556" w:rsidRDefault="00097889" w:rsidP="00050556">
      <w:pPr>
        <w:pStyle w:val="Heading2"/>
        <w:spacing w:before="0" w:after="0" w:line="360" w:lineRule="auto"/>
        <w:ind w:left="426" w:hanging="426"/>
        <w:jc w:val="both"/>
        <w:rPr>
          <w:rFonts w:ascii="Times New Roman" w:hAnsi="Times New Roman"/>
          <w:i w:val="0"/>
          <w:sz w:val="22"/>
          <w:szCs w:val="22"/>
          <w:lang w:val="id-ID"/>
        </w:rPr>
      </w:pPr>
      <w:r w:rsidRPr="00050556">
        <w:rPr>
          <w:rFonts w:ascii="Times New Roman" w:hAnsi="Times New Roman"/>
          <w:i w:val="0"/>
          <w:sz w:val="22"/>
          <w:szCs w:val="22"/>
        </w:rPr>
        <w:t xml:space="preserve">Pengaruh </w:t>
      </w:r>
      <w:r w:rsidRPr="00050556">
        <w:rPr>
          <w:rFonts w:ascii="Times New Roman" w:hAnsi="Times New Roman"/>
          <w:i w:val="0"/>
          <w:sz w:val="22"/>
          <w:szCs w:val="22"/>
          <w:lang w:val="id-ID"/>
        </w:rPr>
        <w:t>Pupuk Organik</w:t>
      </w:r>
      <w:r w:rsidRPr="00050556">
        <w:rPr>
          <w:rFonts w:ascii="Times New Roman" w:hAnsi="Times New Roman"/>
          <w:i w:val="0"/>
          <w:sz w:val="22"/>
          <w:szCs w:val="22"/>
        </w:rPr>
        <w:t xml:space="preserve"> Kulit </w:t>
      </w:r>
      <w:r w:rsidRPr="00050556">
        <w:rPr>
          <w:rFonts w:ascii="Times New Roman" w:hAnsi="Times New Roman"/>
          <w:i w:val="0"/>
          <w:sz w:val="22"/>
          <w:szCs w:val="22"/>
          <w:lang w:val="id-ID"/>
        </w:rPr>
        <w:t xml:space="preserve">Buah </w:t>
      </w:r>
      <w:r w:rsidRPr="00050556">
        <w:rPr>
          <w:rFonts w:ascii="Times New Roman" w:hAnsi="Times New Roman"/>
          <w:i w:val="0"/>
          <w:sz w:val="22"/>
          <w:szCs w:val="22"/>
        </w:rPr>
        <w:t xml:space="preserve">Kopi dan Pupuk </w:t>
      </w:r>
      <w:r w:rsidRPr="00050556">
        <w:rPr>
          <w:rFonts w:ascii="Times New Roman" w:hAnsi="Times New Roman"/>
          <w:i w:val="0"/>
          <w:sz w:val="22"/>
          <w:szCs w:val="22"/>
          <w:lang w:val="id-ID"/>
        </w:rPr>
        <w:t>Urea</w:t>
      </w:r>
      <w:r w:rsidRPr="00050556">
        <w:rPr>
          <w:rFonts w:ascii="Times New Roman" w:hAnsi="Times New Roman"/>
          <w:i w:val="0"/>
          <w:sz w:val="22"/>
          <w:szCs w:val="22"/>
        </w:rPr>
        <w:t xml:space="preserve"> terhadap Berat </w:t>
      </w:r>
      <w:r w:rsidRPr="00050556">
        <w:rPr>
          <w:rFonts w:ascii="Times New Roman" w:hAnsi="Times New Roman"/>
          <w:i w:val="0"/>
          <w:sz w:val="22"/>
          <w:szCs w:val="22"/>
          <w:lang w:val="id-ID"/>
        </w:rPr>
        <w:t>Kering</w:t>
      </w:r>
      <w:r w:rsidR="00050556" w:rsidRPr="00050556">
        <w:rPr>
          <w:rFonts w:ascii="Times New Roman" w:hAnsi="Times New Roman"/>
          <w:i w:val="0"/>
          <w:sz w:val="22"/>
          <w:szCs w:val="22"/>
        </w:rPr>
        <w:t xml:space="preserve"> Tanaman</w:t>
      </w:r>
    </w:p>
    <w:p w:rsidR="00097889" w:rsidRPr="00050556" w:rsidRDefault="00097889" w:rsidP="00050556">
      <w:pPr>
        <w:pStyle w:val="Heading2"/>
        <w:spacing w:before="0" w:after="0" w:line="360" w:lineRule="auto"/>
        <w:ind w:left="426" w:hanging="426"/>
        <w:jc w:val="both"/>
        <w:rPr>
          <w:rFonts w:ascii="Times New Roman" w:hAnsi="Times New Roman"/>
          <w:i w:val="0"/>
          <w:sz w:val="22"/>
          <w:szCs w:val="22"/>
          <w:lang w:val="id-ID"/>
        </w:rPr>
      </w:pPr>
      <w:r w:rsidRPr="00050556">
        <w:rPr>
          <w:rFonts w:ascii="Times New Roman" w:hAnsi="Times New Roman"/>
          <w:i w:val="0"/>
          <w:sz w:val="22"/>
          <w:szCs w:val="22"/>
        </w:rPr>
        <w:t>Nilam</w:t>
      </w:r>
    </w:p>
    <w:p w:rsidR="00097889" w:rsidRPr="00050556" w:rsidRDefault="00050556" w:rsidP="00050556">
      <w:pPr>
        <w:tabs>
          <w:tab w:val="left" w:pos="426"/>
          <w:tab w:val="left" w:pos="567"/>
        </w:tabs>
        <w:spacing w:line="360" w:lineRule="auto"/>
        <w:jc w:val="both"/>
        <w:rPr>
          <w:sz w:val="22"/>
          <w:szCs w:val="22"/>
          <w:lang w:val="id-ID"/>
        </w:rPr>
      </w:pPr>
      <w:r w:rsidRPr="00050556">
        <w:rPr>
          <w:sz w:val="22"/>
          <w:szCs w:val="22"/>
          <w:lang w:val="id-ID"/>
        </w:rPr>
        <w:tab/>
      </w:r>
      <w:r w:rsidR="00097889" w:rsidRPr="00050556">
        <w:rPr>
          <w:sz w:val="22"/>
          <w:szCs w:val="22"/>
        </w:rPr>
        <w:tab/>
      </w:r>
      <w:r w:rsidRPr="00050556">
        <w:rPr>
          <w:sz w:val="22"/>
          <w:szCs w:val="22"/>
          <w:lang w:val="id-ID"/>
        </w:rPr>
        <w:tab/>
      </w:r>
      <w:r w:rsidR="00097889" w:rsidRPr="00050556">
        <w:rPr>
          <w:sz w:val="22"/>
          <w:szCs w:val="22"/>
        </w:rPr>
        <w:t xml:space="preserve">Hasil sidik ragam menunjukan bahwa kombinasi dosis pupuk nitrogen  tidak  memberikan pengaruh nyata terhadap berat basah pada tanaman nilam pada umur 4,8,12 dan 16 MST. Pemberian </w:t>
      </w:r>
      <w:r w:rsidR="00097889" w:rsidRPr="00050556">
        <w:rPr>
          <w:sz w:val="22"/>
          <w:szCs w:val="22"/>
          <w:lang w:val="id-ID"/>
        </w:rPr>
        <w:t>pupuk organik</w:t>
      </w:r>
      <w:r w:rsidR="00097889" w:rsidRPr="00050556">
        <w:rPr>
          <w:sz w:val="22"/>
          <w:szCs w:val="22"/>
        </w:rPr>
        <w:t xml:space="preserve"> kulit </w:t>
      </w:r>
      <w:r w:rsidR="00097889" w:rsidRPr="00050556">
        <w:rPr>
          <w:sz w:val="22"/>
          <w:szCs w:val="22"/>
          <w:lang w:val="id-ID"/>
        </w:rPr>
        <w:t xml:space="preserve">buah </w:t>
      </w:r>
      <w:r w:rsidR="00097889" w:rsidRPr="00050556">
        <w:rPr>
          <w:sz w:val="22"/>
          <w:szCs w:val="22"/>
        </w:rPr>
        <w:t>kopi pada tanaman nilam dan interaksinya dengan pupuk N tidak memberikan pengaruh nyata pada tanaman nilam pada umur 4,</w:t>
      </w:r>
      <w:r w:rsidR="00097889" w:rsidRPr="00050556">
        <w:rPr>
          <w:sz w:val="22"/>
          <w:szCs w:val="22"/>
          <w:lang w:val="id-ID"/>
        </w:rPr>
        <w:t xml:space="preserve"> </w:t>
      </w:r>
      <w:r w:rsidR="00097889" w:rsidRPr="00050556">
        <w:rPr>
          <w:sz w:val="22"/>
          <w:szCs w:val="22"/>
        </w:rPr>
        <w:t>8,</w:t>
      </w:r>
      <w:r w:rsidR="00097889" w:rsidRPr="00050556">
        <w:rPr>
          <w:sz w:val="22"/>
          <w:szCs w:val="22"/>
          <w:lang w:val="id-ID"/>
        </w:rPr>
        <w:t xml:space="preserve"> </w:t>
      </w:r>
      <w:r w:rsidR="00097889" w:rsidRPr="00050556">
        <w:rPr>
          <w:sz w:val="22"/>
          <w:szCs w:val="22"/>
        </w:rPr>
        <w:t>12 dan 16 MST.</w:t>
      </w:r>
    </w:p>
    <w:p w:rsidR="00097889" w:rsidRPr="00050556" w:rsidRDefault="00097889" w:rsidP="00050556">
      <w:pPr>
        <w:spacing w:line="360" w:lineRule="auto"/>
        <w:jc w:val="both"/>
        <w:rPr>
          <w:sz w:val="22"/>
          <w:szCs w:val="22"/>
        </w:rPr>
      </w:pPr>
      <w:r w:rsidRPr="00050556">
        <w:rPr>
          <w:sz w:val="22"/>
          <w:szCs w:val="22"/>
        </w:rPr>
        <w:t>Tabel 4.  Bobot kering tanaman nilam</w:t>
      </w:r>
    </w:p>
    <w:tbl>
      <w:tblPr>
        <w:tblW w:w="7912" w:type="dxa"/>
        <w:jc w:val="center"/>
        <w:tblInd w:w="91" w:type="dxa"/>
        <w:tblLook w:val="04A0"/>
      </w:tblPr>
      <w:tblGrid>
        <w:gridCol w:w="1582"/>
        <w:gridCol w:w="1388"/>
        <w:gridCol w:w="1680"/>
        <w:gridCol w:w="1680"/>
        <w:gridCol w:w="1582"/>
      </w:tblGrid>
      <w:tr w:rsidR="00097889" w:rsidRPr="00050556" w:rsidTr="00050556">
        <w:trPr>
          <w:trHeight w:val="483"/>
          <w:jc w:val="center"/>
        </w:trPr>
        <w:tc>
          <w:tcPr>
            <w:tcW w:w="1582" w:type="dxa"/>
            <w:vMerge w:val="restart"/>
            <w:tcBorders>
              <w:top w:val="single" w:sz="4" w:space="0" w:color="auto"/>
              <w:left w:val="nil"/>
              <w:bottom w:val="single" w:sz="4" w:space="0" w:color="000000"/>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Pupuk urea</w:t>
            </w:r>
          </w:p>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w:t>
            </w:r>
            <w:r w:rsidRPr="00050556">
              <w:rPr>
                <w:sz w:val="22"/>
                <w:szCs w:val="22"/>
                <w:lang w:val="id-ID"/>
              </w:rPr>
              <w:t>g.polybag</w:t>
            </w:r>
            <w:r w:rsidRPr="00050556">
              <w:rPr>
                <w:sz w:val="22"/>
                <w:szCs w:val="22"/>
                <w:vertAlign w:val="superscript"/>
                <w:lang w:val="id-ID"/>
              </w:rPr>
              <w:t>-1</w:t>
            </w:r>
            <w:r w:rsidRPr="00050556">
              <w:rPr>
                <w:sz w:val="22"/>
                <w:szCs w:val="22"/>
                <w:lang w:val="id-ID"/>
              </w:rPr>
              <w:t xml:space="preserve"> </w:t>
            </w:r>
            <w:r w:rsidRPr="00050556">
              <w:rPr>
                <w:color w:val="000000"/>
                <w:sz w:val="22"/>
                <w:szCs w:val="22"/>
                <w:lang w:val="id-ID" w:eastAsia="id-ID"/>
              </w:rPr>
              <w:t xml:space="preserve"> )</w:t>
            </w:r>
          </w:p>
        </w:tc>
        <w:tc>
          <w:tcPr>
            <w:tcW w:w="4747" w:type="dxa"/>
            <w:gridSpan w:val="3"/>
            <w:tcBorders>
              <w:top w:val="single" w:sz="4" w:space="0" w:color="auto"/>
              <w:left w:val="nil"/>
              <w:bottom w:val="nil"/>
              <w:right w:val="nil"/>
            </w:tcBorders>
            <w:shd w:val="clear" w:color="auto" w:fill="auto"/>
            <w:noWrap/>
            <w:vAlign w:val="bottom"/>
            <w:hideMark/>
          </w:tcPr>
          <w:p w:rsidR="00097889" w:rsidRPr="00050556" w:rsidRDefault="00097889" w:rsidP="00220F43">
            <w:pPr>
              <w:spacing w:before="240"/>
              <w:jc w:val="center"/>
              <w:rPr>
                <w:color w:val="000000"/>
                <w:sz w:val="22"/>
                <w:szCs w:val="22"/>
                <w:lang w:val="id-ID" w:eastAsia="id-ID"/>
              </w:rPr>
            </w:pPr>
            <w:r w:rsidRPr="00050556">
              <w:rPr>
                <w:color w:val="000000"/>
                <w:sz w:val="22"/>
                <w:szCs w:val="22"/>
                <w:lang w:val="id-ID" w:eastAsia="id-ID"/>
              </w:rPr>
              <w:t>Subsoil + Pupuk organik kulit buahkopi (</w:t>
            </w:r>
            <w:r w:rsidRPr="00050556">
              <w:rPr>
                <w:sz w:val="22"/>
                <w:szCs w:val="22"/>
                <w:lang w:val="id-ID"/>
              </w:rPr>
              <w:t>g.polybag</w:t>
            </w:r>
            <w:r w:rsidRPr="00050556">
              <w:rPr>
                <w:sz w:val="22"/>
                <w:szCs w:val="22"/>
                <w:vertAlign w:val="superscript"/>
                <w:lang w:val="id-ID"/>
              </w:rPr>
              <w:t>-1</w:t>
            </w:r>
            <w:r w:rsidRPr="00050556">
              <w:rPr>
                <w:sz w:val="22"/>
                <w:szCs w:val="22"/>
                <w:lang w:val="id-ID"/>
              </w:rPr>
              <w:t>)</w:t>
            </w:r>
          </w:p>
        </w:tc>
        <w:tc>
          <w:tcPr>
            <w:tcW w:w="1582" w:type="dxa"/>
            <w:vMerge w:val="restart"/>
            <w:tcBorders>
              <w:top w:val="single" w:sz="4" w:space="0" w:color="auto"/>
              <w:left w:val="nil"/>
              <w:bottom w:val="single" w:sz="4" w:space="0" w:color="000000"/>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Rerata</w:t>
            </w:r>
          </w:p>
        </w:tc>
      </w:tr>
      <w:tr w:rsidR="00097889" w:rsidRPr="00050556" w:rsidTr="00050556">
        <w:trPr>
          <w:trHeight w:val="483"/>
          <w:jc w:val="center"/>
        </w:trPr>
        <w:tc>
          <w:tcPr>
            <w:tcW w:w="1582" w:type="dxa"/>
            <w:vMerge/>
            <w:tcBorders>
              <w:top w:val="single" w:sz="4" w:space="0" w:color="auto"/>
              <w:left w:val="nil"/>
              <w:bottom w:val="single" w:sz="4" w:space="0" w:color="000000"/>
              <w:right w:val="nil"/>
            </w:tcBorders>
            <w:vAlign w:val="center"/>
            <w:hideMark/>
          </w:tcPr>
          <w:p w:rsidR="00097889" w:rsidRPr="00050556" w:rsidRDefault="00097889" w:rsidP="00220F43">
            <w:pPr>
              <w:rPr>
                <w:color w:val="000000"/>
                <w:sz w:val="22"/>
                <w:szCs w:val="22"/>
                <w:lang w:val="id-ID" w:eastAsia="id-ID"/>
              </w:rPr>
            </w:pPr>
          </w:p>
        </w:tc>
        <w:tc>
          <w:tcPr>
            <w:tcW w:w="1388" w:type="dxa"/>
            <w:tcBorders>
              <w:top w:val="single" w:sz="4" w:space="0" w:color="auto"/>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42</w:t>
            </w:r>
          </w:p>
        </w:tc>
        <w:tc>
          <w:tcPr>
            <w:tcW w:w="1680" w:type="dxa"/>
            <w:tcBorders>
              <w:top w:val="single" w:sz="4" w:space="0" w:color="auto"/>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84</w:t>
            </w:r>
          </w:p>
        </w:tc>
        <w:tc>
          <w:tcPr>
            <w:tcW w:w="1680" w:type="dxa"/>
            <w:tcBorders>
              <w:top w:val="single" w:sz="4" w:space="0" w:color="auto"/>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168</w:t>
            </w:r>
          </w:p>
        </w:tc>
        <w:tc>
          <w:tcPr>
            <w:tcW w:w="1582" w:type="dxa"/>
            <w:vMerge/>
            <w:tcBorders>
              <w:top w:val="single" w:sz="4" w:space="0" w:color="auto"/>
              <w:left w:val="nil"/>
              <w:bottom w:val="single" w:sz="4" w:space="0" w:color="000000"/>
              <w:right w:val="nil"/>
            </w:tcBorders>
            <w:vAlign w:val="center"/>
            <w:hideMark/>
          </w:tcPr>
          <w:p w:rsidR="00097889" w:rsidRPr="00050556" w:rsidRDefault="00097889" w:rsidP="00220F43">
            <w:pPr>
              <w:rPr>
                <w:color w:val="000000"/>
                <w:sz w:val="22"/>
                <w:szCs w:val="22"/>
                <w:lang w:val="id-ID" w:eastAsia="id-ID"/>
              </w:rPr>
            </w:pPr>
          </w:p>
        </w:tc>
      </w:tr>
      <w:tr w:rsidR="00097889" w:rsidRPr="00050556" w:rsidTr="00050556">
        <w:trPr>
          <w:trHeight w:val="483"/>
          <w:jc w:val="center"/>
        </w:trPr>
        <w:tc>
          <w:tcPr>
            <w:tcW w:w="1582"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0</w:t>
            </w:r>
          </w:p>
        </w:tc>
        <w:tc>
          <w:tcPr>
            <w:tcW w:w="1388"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62,33 a</w:t>
            </w:r>
          </w:p>
        </w:tc>
        <w:tc>
          <w:tcPr>
            <w:tcW w:w="1680"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98,67 a</w:t>
            </w:r>
          </w:p>
        </w:tc>
        <w:tc>
          <w:tcPr>
            <w:tcW w:w="1680"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121,00 a</w:t>
            </w:r>
          </w:p>
        </w:tc>
        <w:tc>
          <w:tcPr>
            <w:tcW w:w="1582"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94,00 a</w:t>
            </w:r>
          </w:p>
        </w:tc>
      </w:tr>
      <w:tr w:rsidR="00097889" w:rsidRPr="00050556" w:rsidTr="00050556">
        <w:trPr>
          <w:trHeight w:val="483"/>
          <w:jc w:val="center"/>
        </w:trPr>
        <w:tc>
          <w:tcPr>
            <w:tcW w:w="1582"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1</w:t>
            </w:r>
          </w:p>
        </w:tc>
        <w:tc>
          <w:tcPr>
            <w:tcW w:w="1388"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91,67 a</w:t>
            </w:r>
          </w:p>
        </w:tc>
        <w:tc>
          <w:tcPr>
            <w:tcW w:w="1680"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152,33 a</w:t>
            </w:r>
          </w:p>
        </w:tc>
        <w:tc>
          <w:tcPr>
            <w:tcW w:w="1680"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145,00 a</w:t>
            </w:r>
          </w:p>
        </w:tc>
        <w:tc>
          <w:tcPr>
            <w:tcW w:w="1582"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129,67 a</w:t>
            </w:r>
          </w:p>
        </w:tc>
      </w:tr>
      <w:tr w:rsidR="00097889" w:rsidRPr="00050556" w:rsidTr="00050556">
        <w:trPr>
          <w:trHeight w:val="483"/>
          <w:jc w:val="center"/>
        </w:trPr>
        <w:tc>
          <w:tcPr>
            <w:tcW w:w="1582"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2</w:t>
            </w:r>
          </w:p>
        </w:tc>
        <w:tc>
          <w:tcPr>
            <w:tcW w:w="1388"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80,33 a</w:t>
            </w:r>
          </w:p>
        </w:tc>
        <w:tc>
          <w:tcPr>
            <w:tcW w:w="1680"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131,00 a</w:t>
            </w:r>
          </w:p>
        </w:tc>
        <w:tc>
          <w:tcPr>
            <w:tcW w:w="1680"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47,67 a</w:t>
            </w:r>
          </w:p>
        </w:tc>
        <w:tc>
          <w:tcPr>
            <w:tcW w:w="1582" w:type="dxa"/>
            <w:tcBorders>
              <w:top w:val="nil"/>
              <w:left w:val="nil"/>
              <w:bottom w:val="nil"/>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86,33 a</w:t>
            </w:r>
          </w:p>
        </w:tc>
      </w:tr>
      <w:tr w:rsidR="00097889" w:rsidRPr="00050556" w:rsidTr="00050556">
        <w:trPr>
          <w:trHeight w:val="483"/>
          <w:jc w:val="center"/>
        </w:trPr>
        <w:tc>
          <w:tcPr>
            <w:tcW w:w="1582" w:type="dxa"/>
            <w:tcBorders>
              <w:top w:val="single" w:sz="4" w:space="0" w:color="auto"/>
              <w:left w:val="nil"/>
              <w:bottom w:val="single" w:sz="4" w:space="0" w:color="auto"/>
              <w:right w:val="nil"/>
            </w:tcBorders>
            <w:shd w:val="clear" w:color="auto" w:fill="auto"/>
            <w:noWrap/>
            <w:vAlign w:val="bottom"/>
            <w:hideMark/>
          </w:tcPr>
          <w:p w:rsidR="00097889" w:rsidRPr="00050556" w:rsidRDefault="00097889" w:rsidP="00220F43">
            <w:pPr>
              <w:rPr>
                <w:color w:val="000000"/>
                <w:sz w:val="22"/>
                <w:szCs w:val="22"/>
                <w:lang w:val="id-ID" w:eastAsia="id-ID"/>
              </w:rPr>
            </w:pPr>
            <w:r w:rsidRPr="00050556">
              <w:rPr>
                <w:color w:val="000000"/>
                <w:sz w:val="22"/>
                <w:szCs w:val="22"/>
                <w:lang w:val="id-ID" w:eastAsia="id-ID"/>
              </w:rPr>
              <w:t>Rerata</w:t>
            </w:r>
          </w:p>
        </w:tc>
        <w:tc>
          <w:tcPr>
            <w:tcW w:w="1388" w:type="dxa"/>
            <w:tcBorders>
              <w:top w:val="single" w:sz="4" w:space="0" w:color="auto"/>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78,11 a</w:t>
            </w:r>
          </w:p>
        </w:tc>
        <w:tc>
          <w:tcPr>
            <w:tcW w:w="1680" w:type="dxa"/>
            <w:tcBorders>
              <w:top w:val="single" w:sz="4" w:space="0" w:color="auto"/>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127,33 a</w:t>
            </w:r>
          </w:p>
        </w:tc>
        <w:tc>
          <w:tcPr>
            <w:tcW w:w="1680" w:type="dxa"/>
            <w:tcBorders>
              <w:top w:val="single" w:sz="4" w:space="0" w:color="auto"/>
              <w:left w:val="nil"/>
              <w:bottom w:val="single" w:sz="4" w:space="0" w:color="auto"/>
              <w:right w:val="nil"/>
            </w:tcBorders>
            <w:shd w:val="clear" w:color="auto" w:fill="auto"/>
            <w:noWrap/>
            <w:vAlign w:val="bottom"/>
            <w:hideMark/>
          </w:tcPr>
          <w:p w:rsidR="00097889" w:rsidRPr="00050556" w:rsidRDefault="00097889" w:rsidP="00220F43">
            <w:pPr>
              <w:jc w:val="center"/>
              <w:rPr>
                <w:color w:val="000000"/>
                <w:sz w:val="22"/>
                <w:szCs w:val="22"/>
                <w:lang w:val="id-ID" w:eastAsia="id-ID"/>
              </w:rPr>
            </w:pPr>
            <w:r w:rsidRPr="00050556">
              <w:rPr>
                <w:color w:val="000000"/>
                <w:sz w:val="22"/>
                <w:szCs w:val="22"/>
                <w:lang w:val="id-ID" w:eastAsia="id-ID"/>
              </w:rPr>
              <w:t>104,56 a</w:t>
            </w:r>
          </w:p>
        </w:tc>
        <w:tc>
          <w:tcPr>
            <w:tcW w:w="1582" w:type="dxa"/>
            <w:tcBorders>
              <w:top w:val="single" w:sz="4" w:space="0" w:color="auto"/>
              <w:left w:val="nil"/>
              <w:bottom w:val="single" w:sz="4" w:space="0" w:color="auto"/>
              <w:right w:val="nil"/>
            </w:tcBorders>
            <w:shd w:val="clear" w:color="auto" w:fill="auto"/>
            <w:noWrap/>
            <w:vAlign w:val="bottom"/>
            <w:hideMark/>
          </w:tcPr>
          <w:p w:rsidR="00097889" w:rsidRPr="00050556" w:rsidRDefault="00097889" w:rsidP="00220F43">
            <w:pPr>
              <w:rPr>
                <w:color w:val="000000"/>
                <w:sz w:val="22"/>
                <w:szCs w:val="22"/>
                <w:lang w:val="id-ID" w:eastAsia="id-ID"/>
              </w:rPr>
            </w:pPr>
            <w:r w:rsidRPr="00050556">
              <w:rPr>
                <w:color w:val="000000"/>
                <w:sz w:val="22"/>
                <w:szCs w:val="22"/>
                <w:lang w:val="id-ID" w:eastAsia="id-ID"/>
              </w:rPr>
              <w:t> </w:t>
            </w:r>
          </w:p>
        </w:tc>
      </w:tr>
    </w:tbl>
    <w:p w:rsidR="00097889" w:rsidRPr="000E6FCD" w:rsidRDefault="00097889" w:rsidP="000E6FCD">
      <w:pPr>
        <w:ind w:left="1259" w:hanging="1259"/>
        <w:jc w:val="both"/>
        <w:rPr>
          <w:color w:val="FF0000"/>
          <w:sz w:val="22"/>
          <w:szCs w:val="22"/>
          <w:lang w:val="id-ID"/>
        </w:rPr>
      </w:pPr>
      <w:r w:rsidRPr="00FF2830">
        <w:rPr>
          <w:sz w:val="22"/>
          <w:szCs w:val="22"/>
        </w:rPr>
        <w:t>Keterangan: Angka rata</w:t>
      </w:r>
      <w:r w:rsidRPr="00FF2830">
        <w:rPr>
          <w:sz w:val="22"/>
          <w:szCs w:val="22"/>
          <w:lang w:val="id-ID"/>
        </w:rPr>
        <w:t>-</w:t>
      </w:r>
      <w:r w:rsidRPr="00FF2830">
        <w:rPr>
          <w:sz w:val="22"/>
          <w:szCs w:val="22"/>
        </w:rPr>
        <w:t>rata yang diikuti oleh huruf yang sama menunjukkan tidak berbeda nyat</w:t>
      </w:r>
      <w:r w:rsidR="00050556" w:rsidRPr="00FF2830">
        <w:rPr>
          <w:sz w:val="22"/>
          <w:szCs w:val="22"/>
        </w:rPr>
        <w:t>a berdasarkan uji BNT taraf 5%</w:t>
      </w:r>
      <w:r w:rsidR="00050556" w:rsidRPr="000E6FCD">
        <w:rPr>
          <w:color w:val="FF0000"/>
          <w:sz w:val="22"/>
          <w:szCs w:val="22"/>
        </w:rPr>
        <w:t>.</w:t>
      </w:r>
    </w:p>
    <w:p w:rsidR="00050556" w:rsidRPr="000E6FCD" w:rsidRDefault="00050556" w:rsidP="000E6FCD">
      <w:pPr>
        <w:ind w:left="1259" w:hanging="1259"/>
        <w:jc w:val="both"/>
        <w:rPr>
          <w:color w:val="FF0000"/>
          <w:sz w:val="22"/>
          <w:szCs w:val="22"/>
          <w:lang w:val="id-ID"/>
        </w:rPr>
      </w:pPr>
      <w:r w:rsidRPr="000E6FCD">
        <w:rPr>
          <w:color w:val="FF0000"/>
          <w:sz w:val="22"/>
          <w:szCs w:val="22"/>
          <w:lang w:val="id-ID"/>
        </w:rPr>
        <w:tab/>
      </w:r>
    </w:p>
    <w:p w:rsidR="00097889" w:rsidRPr="00050556" w:rsidRDefault="00097889" w:rsidP="00050556">
      <w:pPr>
        <w:spacing w:line="360" w:lineRule="auto"/>
        <w:ind w:firstLine="720"/>
        <w:jc w:val="both"/>
        <w:rPr>
          <w:color w:val="000000"/>
          <w:sz w:val="22"/>
          <w:szCs w:val="22"/>
          <w:lang w:val="id-ID"/>
        </w:rPr>
      </w:pPr>
      <w:r w:rsidRPr="00050556">
        <w:rPr>
          <w:color w:val="000000"/>
          <w:sz w:val="22"/>
          <w:szCs w:val="22"/>
          <w:lang w:val="id-ID"/>
        </w:rPr>
        <w:t xml:space="preserve">Berdasakan hasil analisis tabel diatas menunjukan bahwa bobot kering tanaman pada perlakuan 84 </w:t>
      </w:r>
      <w:r w:rsidRPr="00050556">
        <w:rPr>
          <w:sz w:val="22"/>
          <w:szCs w:val="22"/>
          <w:lang w:val="id-ID"/>
        </w:rPr>
        <w:t>g.polybag</w:t>
      </w:r>
      <w:r w:rsidRPr="00050556">
        <w:rPr>
          <w:sz w:val="22"/>
          <w:szCs w:val="22"/>
          <w:vertAlign w:val="superscript"/>
          <w:lang w:val="id-ID"/>
        </w:rPr>
        <w:t>-1</w:t>
      </w:r>
      <w:r w:rsidRPr="00050556">
        <w:rPr>
          <w:sz w:val="22"/>
          <w:szCs w:val="22"/>
          <w:lang w:val="id-ID"/>
        </w:rPr>
        <w:t xml:space="preserve"> </w:t>
      </w:r>
      <w:r w:rsidRPr="00050556">
        <w:rPr>
          <w:color w:val="000000"/>
          <w:sz w:val="22"/>
          <w:szCs w:val="22"/>
          <w:lang w:val="id-ID"/>
        </w:rPr>
        <w:t xml:space="preserve"> menunjukan hasil yang paling baik di antara perlakuan yang lain namun dari analisis sidik ragam ketiga perlakuan serta kombinasi pupuk organik kulit buah kopi dan pupuk urea  tidak menunjukan perbedaan yang nyata dikarenakan pemberian pupuk organik kulit buah kopi harus sesuai dengan kebutuhan tanaman hal ini sesuai dengan penelitian </w:t>
      </w:r>
      <w:r w:rsidRPr="00050556">
        <w:rPr>
          <w:color w:val="000000"/>
          <w:sz w:val="22"/>
          <w:szCs w:val="22"/>
        </w:rPr>
        <w:t>S</w:t>
      </w:r>
      <w:r w:rsidRPr="00050556">
        <w:rPr>
          <w:color w:val="000000"/>
          <w:sz w:val="22"/>
          <w:szCs w:val="22"/>
          <w:lang w:val="id-ID"/>
        </w:rPr>
        <w:t xml:space="preserve">upriyadi (2014) bahwa bobot brangkasan kering yang optimal disebabkan tanaman memperoleh hara yang cukup sesuai dengan hara yang dibutuhkan sehingga fotosintesis dapat berjalan dengan baik sehingga menyebabkan peningkatan pada berat kering tanaman. </w:t>
      </w:r>
    </w:p>
    <w:p w:rsidR="00097889" w:rsidRDefault="00097889" w:rsidP="00050556">
      <w:pPr>
        <w:spacing w:line="360" w:lineRule="auto"/>
        <w:ind w:firstLine="720"/>
        <w:jc w:val="both"/>
        <w:rPr>
          <w:sz w:val="22"/>
          <w:szCs w:val="22"/>
        </w:rPr>
      </w:pPr>
      <w:r w:rsidRPr="00050556">
        <w:rPr>
          <w:sz w:val="22"/>
          <w:szCs w:val="22"/>
        </w:rPr>
        <w:t xml:space="preserve">Pada data di atas terlihat bahwa bobot </w:t>
      </w:r>
      <w:r w:rsidRPr="00050556">
        <w:rPr>
          <w:sz w:val="22"/>
          <w:szCs w:val="22"/>
          <w:lang w:val="id-ID"/>
        </w:rPr>
        <w:t>kering</w:t>
      </w:r>
      <w:r w:rsidRPr="00050556">
        <w:rPr>
          <w:sz w:val="22"/>
          <w:szCs w:val="22"/>
        </w:rPr>
        <w:t xml:space="preserve"> tanaman nilam yang di pupuk nitrogen dengan dosis </w:t>
      </w:r>
      <w:r w:rsidRPr="00050556">
        <w:rPr>
          <w:sz w:val="22"/>
          <w:szCs w:val="22"/>
          <w:lang w:val="id-ID"/>
        </w:rPr>
        <w:t>urea 1 g.polybag</w:t>
      </w:r>
      <w:r w:rsidRPr="00050556">
        <w:rPr>
          <w:sz w:val="22"/>
          <w:szCs w:val="22"/>
          <w:vertAlign w:val="superscript"/>
          <w:lang w:val="id-ID"/>
        </w:rPr>
        <w:t>-1</w:t>
      </w:r>
      <w:r w:rsidRPr="00050556">
        <w:rPr>
          <w:sz w:val="22"/>
          <w:szCs w:val="22"/>
          <w:lang w:val="id-ID"/>
        </w:rPr>
        <w:t xml:space="preserve"> </w:t>
      </w:r>
      <w:r w:rsidRPr="00050556">
        <w:rPr>
          <w:sz w:val="22"/>
          <w:szCs w:val="22"/>
        </w:rPr>
        <w:t xml:space="preserve"> ternyata lebih berat dibandingkan dengan pemberian dosis </w:t>
      </w:r>
      <w:r w:rsidRPr="00050556">
        <w:rPr>
          <w:sz w:val="22"/>
          <w:szCs w:val="22"/>
          <w:lang w:val="id-ID"/>
        </w:rPr>
        <w:t>0 g.polybag</w:t>
      </w:r>
      <w:r w:rsidRPr="00050556">
        <w:rPr>
          <w:sz w:val="22"/>
          <w:szCs w:val="22"/>
          <w:vertAlign w:val="superscript"/>
          <w:lang w:val="id-ID"/>
        </w:rPr>
        <w:t>-1</w:t>
      </w:r>
      <w:r w:rsidRPr="00050556">
        <w:rPr>
          <w:sz w:val="22"/>
          <w:szCs w:val="22"/>
          <w:lang w:val="id-ID"/>
        </w:rPr>
        <w:t xml:space="preserve"> </w:t>
      </w:r>
      <w:r w:rsidRPr="00050556">
        <w:rPr>
          <w:sz w:val="22"/>
          <w:szCs w:val="22"/>
        </w:rPr>
        <w:t xml:space="preserve"> dan </w:t>
      </w:r>
      <w:r w:rsidRPr="00050556">
        <w:rPr>
          <w:sz w:val="22"/>
          <w:szCs w:val="22"/>
          <w:lang w:val="id-ID"/>
        </w:rPr>
        <w:t>2 g.polybag</w:t>
      </w:r>
      <w:r w:rsidRPr="00050556">
        <w:rPr>
          <w:sz w:val="22"/>
          <w:szCs w:val="22"/>
          <w:vertAlign w:val="superscript"/>
          <w:lang w:val="id-ID"/>
        </w:rPr>
        <w:t>-1</w:t>
      </w:r>
      <w:r w:rsidRPr="00050556">
        <w:rPr>
          <w:sz w:val="22"/>
          <w:szCs w:val="22"/>
        </w:rPr>
        <w:t xml:space="preserve">, hal ini dikarenakan pemberian pupuk nitrogen harus tepat dengan dosis yang cukup bagi </w:t>
      </w:r>
      <w:r w:rsidRPr="00050556">
        <w:rPr>
          <w:sz w:val="22"/>
          <w:szCs w:val="22"/>
        </w:rPr>
        <w:lastRenderedPageBreak/>
        <w:t xml:space="preserve">tanaman terlihat data  di atas apabila pemberian pupuk tidak mencukupi akan berpengaruh terhadap berat taman dan juga bila pemberian pupuk berlebihan juga tidak baik bagi perkembangan tanaman. Menurut Marsono (2005), menyatakan keuntungan menggunakan pupuk urea (N) adalah mudah diserap tanaman. Selain itu kandungan urea (N)  sangat dibutuhkan pada awal pertumbuhan tanaman. Pendapat ini diperkuat pula oleh </w:t>
      </w:r>
      <w:r w:rsidRPr="00050556">
        <w:rPr>
          <w:sz w:val="22"/>
          <w:szCs w:val="22"/>
          <w:lang w:val="id-ID"/>
        </w:rPr>
        <w:t>indrianti</w:t>
      </w:r>
      <w:r w:rsidRPr="00050556">
        <w:rPr>
          <w:sz w:val="22"/>
          <w:szCs w:val="22"/>
        </w:rPr>
        <w:t>. (</w:t>
      </w:r>
      <w:r w:rsidRPr="00050556">
        <w:rPr>
          <w:sz w:val="22"/>
          <w:szCs w:val="22"/>
          <w:lang w:val="id-ID"/>
        </w:rPr>
        <w:t>2017</w:t>
      </w:r>
      <w:r w:rsidRPr="00050556">
        <w:rPr>
          <w:sz w:val="22"/>
          <w:szCs w:val="22"/>
        </w:rPr>
        <w:t>), menyatakan bahwa pemberian dan peningkatan dosis pupuk yang seimbang khususnya N,</w:t>
      </w:r>
      <w:r w:rsidRPr="00050556">
        <w:rPr>
          <w:sz w:val="22"/>
          <w:szCs w:val="22"/>
          <w:lang w:val="id-ID"/>
        </w:rPr>
        <w:t xml:space="preserve"> </w:t>
      </w:r>
      <w:r w:rsidRPr="00050556">
        <w:rPr>
          <w:sz w:val="22"/>
          <w:szCs w:val="22"/>
        </w:rPr>
        <w:t>P,</w:t>
      </w:r>
      <w:r w:rsidRPr="00050556">
        <w:rPr>
          <w:sz w:val="22"/>
          <w:szCs w:val="22"/>
          <w:lang w:val="id-ID"/>
        </w:rPr>
        <w:t xml:space="preserve"> </w:t>
      </w:r>
      <w:r w:rsidRPr="00050556">
        <w:rPr>
          <w:sz w:val="22"/>
          <w:szCs w:val="22"/>
        </w:rPr>
        <w:t>K,</w:t>
      </w:r>
      <w:r w:rsidRPr="00050556">
        <w:rPr>
          <w:sz w:val="22"/>
          <w:szCs w:val="22"/>
          <w:lang w:val="id-ID"/>
        </w:rPr>
        <w:t xml:space="preserve"> </w:t>
      </w:r>
      <w:r w:rsidRPr="00050556">
        <w:rPr>
          <w:sz w:val="22"/>
          <w:szCs w:val="22"/>
        </w:rPr>
        <w:t xml:space="preserve">Ca dan Mg dapat meningkatkan produktivitas tanaman nilam. </w:t>
      </w:r>
    </w:p>
    <w:p w:rsidR="00AB071D" w:rsidRPr="00050556" w:rsidRDefault="00AB071D" w:rsidP="00050556">
      <w:pPr>
        <w:spacing w:line="360" w:lineRule="auto"/>
        <w:ind w:firstLine="720"/>
        <w:jc w:val="both"/>
        <w:rPr>
          <w:color w:val="000000"/>
          <w:sz w:val="22"/>
          <w:szCs w:val="22"/>
          <w:lang w:val="id-ID"/>
        </w:rPr>
      </w:pPr>
    </w:p>
    <w:p w:rsidR="00097889" w:rsidRPr="00050556" w:rsidRDefault="00097889" w:rsidP="00050556">
      <w:pPr>
        <w:pStyle w:val="Heading2"/>
        <w:spacing w:before="0" w:after="0" w:line="360" w:lineRule="auto"/>
        <w:jc w:val="both"/>
        <w:rPr>
          <w:rFonts w:ascii="Times New Roman" w:hAnsi="Times New Roman"/>
          <w:i w:val="0"/>
          <w:sz w:val="22"/>
          <w:szCs w:val="22"/>
        </w:rPr>
      </w:pPr>
      <w:r w:rsidRPr="00050556">
        <w:rPr>
          <w:rFonts w:ascii="Times New Roman" w:hAnsi="Times New Roman"/>
          <w:i w:val="0"/>
          <w:sz w:val="22"/>
          <w:szCs w:val="22"/>
        </w:rPr>
        <w:t>Rendemen Tanaman nilam</w:t>
      </w:r>
    </w:p>
    <w:p w:rsidR="00097889" w:rsidRPr="00050556" w:rsidRDefault="00050556" w:rsidP="00050556">
      <w:pPr>
        <w:tabs>
          <w:tab w:val="left" w:pos="284"/>
        </w:tabs>
        <w:autoSpaceDE w:val="0"/>
        <w:autoSpaceDN w:val="0"/>
        <w:adjustRightInd w:val="0"/>
        <w:spacing w:line="360" w:lineRule="auto"/>
        <w:ind w:firstLine="426"/>
        <w:jc w:val="both"/>
        <w:rPr>
          <w:sz w:val="22"/>
          <w:szCs w:val="22"/>
        </w:rPr>
      </w:pPr>
      <w:r w:rsidRPr="00050556">
        <w:rPr>
          <w:sz w:val="22"/>
          <w:szCs w:val="22"/>
          <w:lang w:val="id-ID"/>
        </w:rPr>
        <w:tab/>
      </w:r>
      <w:r w:rsidR="00097889" w:rsidRPr="00050556">
        <w:rPr>
          <w:sz w:val="22"/>
          <w:szCs w:val="22"/>
        </w:rPr>
        <w:t xml:space="preserve">Kadar minyak atsiri nilam diperoleh dari hasil penyulingan daun nilam yang telah dikering anginkan hingga menjadi simplisia. Cara penyulingan yang  digunakan dengan cara destilasi yang di lakukan di laboraturium politeknik negeri lampung. Kombinasi </w:t>
      </w:r>
      <w:r w:rsidR="00097889" w:rsidRPr="00050556">
        <w:rPr>
          <w:sz w:val="22"/>
          <w:szCs w:val="22"/>
          <w:lang w:val="id-ID"/>
        </w:rPr>
        <w:t>1 g.polybag</w:t>
      </w:r>
      <w:r w:rsidR="00097889" w:rsidRPr="00050556">
        <w:rPr>
          <w:sz w:val="22"/>
          <w:szCs w:val="22"/>
          <w:vertAlign w:val="superscript"/>
          <w:lang w:val="id-ID"/>
        </w:rPr>
        <w:t>-1</w:t>
      </w:r>
      <w:r w:rsidR="00097889" w:rsidRPr="00050556">
        <w:rPr>
          <w:sz w:val="22"/>
          <w:szCs w:val="22"/>
          <w:lang w:val="id-ID"/>
        </w:rPr>
        <w:t xml:space="preserve">  </w:t>
      </w:r>
      <w:r w:rsidR="00097889" w:rsidRPr="00050556">
        <w:rPr>
          <w:sz w:val="22"/>
          <w:szCs w:val="22"/>
        </w:rPr>
        <w:t xml:space="preserve">pupuk N dan </w:t>
      </w:r>
      <w:r w:rsidR="00097889" w:rsidRPr="00050556">
        <w:rPr>
          <w:sz w:val="22"/>
          <w:szCs w:val="22"/>
          <w:lang w:val="id-ID"/>
        </w:rPr>
        <w:t>84 g.polybag</w:t>
      </w:r>
      <w:r w:rsidR="00097889" w:rsidRPr="00050556">
        <w:rPr>
          <w:sz w:val="22"/>
          <w:szCs w:val="22"/>
          <w:vertAlign w:val="superscript"/>
          <w:lang w:val="id-ID"/>
        </w:rPr>
        <w:t>-1</w:t>
      </w:r>
      <w:r w:rsidR="00097889" w:rsidRPr="00050556">
        <w:rPr>
          <w:sz w:val="22"/>
          <w:szCs w:val="22"/>
          <w:lang w:val="id-ID"/>
        </w:rPr>
        <w:t xml:space="preserve">  pupuk organik</w:t>
      </w:r>
      <w:r w:rsidR="00097889" w:rsidRPr="00050556">
        <w:rPr>
          <w:sz w:val="22"/>
          <w:szCs w:val="22"/>
        </w:rPr>
        <w:t xml:space="preserve"> kulit</w:t>
      </w:r>
      <w:r w:rsidR="00097889" w:rsidRPr="00050556">
        <w:rPr>
          <w:sz w:val="22"/>
          <w:szCs w:val="22"/>
          <w:lang w:val="id-ID"/>
        </w:rPr>
        <w:t xml:space="preserve"> buah</w:t>
      </w:r>
      <w:r w:rsidR="00097889" w:rsidRPr="00050556">
        <w:rPr>
          <w:sz w:val="22"/>
          <w:szCs w:val="22"/>
        </w:rPr>
        <w:t xml:space="preserve"> kopi  menghasilkan kadar nilam yang terbesar yaitu  17,4 ml.</w:t>
      </w:r>
    </w:p>
    <w:p w:rsidR="00097889" w:rsidRPr="00050556" w:rsidRDefault="00097889" w:rsidP="00050556">
      <w:pPr>
        <w:autoSpaceDE w:val="0"/>
        <w:autoSpaceDN w:val="0"/>
        <w:adjustRightInd w:val="0"/>
        <w:spacing w:line="360" w:lineRule="auto"/>
        <w:ind w:firstLine="720"/>
        <w:jc w:val="both"/>
        <w:rPr>
          <w:sz w:val="22"/>
          <w:szCs w:val="22"/>
          <w:lang w:val="id-ID"/>
        </w:rPr>
      </w:pPr>
      <w:r w:rsidRPr="00050556">
        <w:rPr>
          <w:sz w:val="22"/>
          <w:szCs w:val="22"/>
        </w:rPr>
        <w:t>Sedangkan pada kombinasi perlakuan</w:t>
      </w:r>
      <w:r w:rsidRPr="00050556">
        <w:rPr>
          <w:sz w:val="22"/>
          <w:szCs w:val="22"/>
          <w:lang w:val="id-ID"/>
        </w:rPr>
        <w:t xml:space="preserve"> pupuk organik kulit buah kopi 42 g.polybag</w:t>
      </w:r>
      <w:r w:rsidRPr="00050556">
        <w:rPr>
          <w:sz w:val="22"/>
          <w:szCs w:val="22"/>
          <w:vertAlign w:val="superscript"/>
          <w:lang w:val="id-ID"/>
        </w:rPr>
        <w:t>-1</w:t>
      </w:r>
      <w:r w:rsidRPr="00050556">
        <w:rPr>
          <w:sz w:val="22"/>
          <w:szCs w:val="22"/>
          <w:lang w:val="id-ID"/>
        </w:rPr>
        <w:t xml:space="preserve">  dan pupu urea</w:t>
      </w:r>
      <w:r w:rsidRPr="00050556">
        <w:rPr>
          <w:sz w:val="22"/>
          <w:szCs w:val="22"/>
        </w:rPr>
        <w:t xml:space="preserve"> </w:t>
      </w:r>
      <w:r w:rsidRPr="00050556">
        <w:rPr>
          <w:sz w:val="22"/>
          <w:szCs w:val="22"/>
          <w:lang w:val="id-ID"/>
        </w:rPr>
        <w:t>0 g.polybag</w:t>
      </w:r>
      <w:r w:rsidRPr="00050556">
        <w:rPr>
          <w:sz w:val="22"/>
          <w:szCs w:val="22"/>
          <w:vertAlign w:val="superscript"/>
          <w:lang w:val="id-ID"/>
        </w:rPr>
        <w:t>-1</w:t>
      </w:r>
      <w:r w:rsidRPr="00050556">
        <w:rPr>
          <w:sz w:val="22"/>
          <w:szCs w:val="22"/>
          <w:lang w:val="id-ID"/>
        </w:rPr>
        <w:t xml:space="preserve"> </w:t>
      </w:r>
      <w:r w:rsidRPr="00050556">
        <w:rPr>
          <w:sz w:val="22"/>
          <w:szCs w:val="22"/>
        </w:rPr>
        <w:t xml:space="preserve"> memiliki nilai kadar minyak terendah dibandingkan kombinasi perlakuan lainnya. Rendemen yang dihasilkan oleh kombinasi perlakuan pupuk urea 0 </w:t>
      </w:r>
      <w:r w:rsidRPr="00050556">
        <w:rPr>
          <w:sz w:val="22"/>
          <w:szCs w:val="22"/>
          <w:lang w:val="id-ID"/>
        </w:rPr>
        <w:t>g.polybag</w:t>
      </w:r>
      <w:r w:rsidRPr="00050556">
        <w:rPr>
          <w:sz w:val="22"/>
          <w:szCs w:val="22"/>
          <w:vertAlign w:val="superscript"/>
          <w:lang w:val="id-ID"/>
        </w:rPr>
        <w:t>-1</w:t>
      </w:r>
      <w:r w:rsidRPr="00050556">
        <w:rPr>
          <w:sz w:val="22"/>
          <w:szCs w:val="22"/>
          <w:lang w:val="id-ID"/>
        </w:rPr>
        <w:t xml:space="preserve"> </w:t>
      </w:r>
      <w:r w:rsidRPr="00050556">
        <w:rPr>
          <w:sz w:val="22"/>
          <w:szCs w:val="22"/>
        </w:rPr>
        <w:t xml:space="preserve"> dan </w:t>
      </w:r>
      <w:r w:rsidRPr="00050556">
        <w:rPr>
          <w:sz w:val="22"/>
          <w:szCs w:val="22"/>
          <w:lang w:val="id-ID"/>
        </w:rPr>
        <w:t>pupuk organik</w:t>
      </w:r>
      <w:r w:rsidRPr="00050556">
        <w:rPr>
          <w:sz w:val="22"/>
          <w:szCs w:val="22"/>
        </w:rPr>
        <w:t xml:space="preserve"> kulit</w:t>
      </w:r>
      <w:r w:rsidRPr="00050556">
        <w:rPr>
          <w:sz w:val="22"/>
          <w:szCs w:val="22"/>
          <w:lang w:val="id-ID"/>
        </w:rPr>
        <w:t xml:space="preserve"> buah</w:t>
      </w:r>
      <w:r w:rsidRPr="00050556">
        <w:rPr>
          <w:sz w:val="22"/>
          <w:szCs w:val="22"/>
        </w:rPr>
        <w:t xml:space="preserve"> kopi adalah 15,8 ml.</w:t>
      </w:r>
    </w:p>
    <w:p w:rsidR="00097889" w:rsidRPr="00050556" w:rsidRDefault="00483661" w:rsidP="00050556">
      <w:pPr>
        <w:autoSpaceDE w:val="0"/>
        <w:autoSpaceDN w:val="0"/>
        <w:adjustRightInd w:val="0"/>
        <w:spacing w:line="360" w:lineRule="auto"/>
        <w:jc w:val="center"/>
        <w:rPr>
          <w:sz w:val="22"/>
          <w:szCs w:val="22"/>
        </w:rPr>
      </w:pPr>
      <w:r w:rsidRPr="00483661">
        <w:rPr>
          <w:noProof/>
          <w:sz w:val="22"/>
          <w:szCs w:val="22"/>
          <w:lang w:val="id-ID" w:eastAsia="id-ID"/>
        </w:rPr>
        <w:pict>
          <v:rect id="_x0000_s1043" style="position:absolute;left:0;text-align:left;margin-left:238.5pt;margin-top:32.55pt;width:44.05pt;height:28pt;z-index:251658240" strokecolor="white">
            <v:textbox>
              <w:txbxContent>
                <w:p w:rsidR="00097889" w:rsidRPr="004B7CFB" w:rsidRDefault="00097889" w:rsidP="00097889">
                  <w:pPr>
                    <w:rPr>
                      <w:lang w:val="id-ID"/>
                    </w:rPr>
                  </w:pPr>
                  <w:r>
                    <w:rPr>
                      <w:lang w:val="id-ID"/>
                    </w:rPr>
                    <w:t>2,10%</w:t>
                  </w:r>
                </w:p>
              </w:txbxContent>
            </v:textbox>
          </v:rect>
        </w:pict>
      </w:r>
      <w:r w:rsidRPr="00483661">
        <w:rPr>
          <w:noProof/>
          <w:sz w:val="22"/>
          <w:szCs w:val="22"/>
          <w:lang w:val="id-ID" w:eastAsia="id-ID"/>
        </w:rPr>
        <w:pict>
          <v:oval id="_x0000_s1042" style="position:absolute;left:0;text-align:left;margin-left:139.4pt;margin-top:118.95pt;width:55.05pt;height:27.95pt;z-index:251657216" strokecolor="white">
            <v:textbox>
              <w:txbxContent>
                <w:p w:rsidR="00097889" w:rsidRPr="00C814B6" w:rsidRDefault="00097889" w:rsidP="00097889">
                  <w:pPr>
                    <w:rPr>
                      <w:lang w:val="id-ID"/>
                    </w:rPr>
                  </w:pPr>
                  <w:r w:rsidRPr="00C814B6">
                    <w:rPr>
                      <w:sz w:val="18"/>
                      <w:szCs w:val="18"/>
                      <w:lang w:val="id-ID"/>
                    </w:rPr>
                    <w:t>0,60</w:t>
                  </w:r>
                  <w:r>
                    <w:rPr>
                      <w:lang w:val="id-ID"/>
                    </w:rPr>
                    <w:t>%</w:t>
                  </w:r>
                </w:p>
              </w:txbxContent>
            </v:textbox>
          </v:oval>
        </w:pict>
      </w:r>
      <w:r w:rsidRPr="00483661">
        <w:rPr>
          <w:noProof/>
          <w:sz w:val="22"/>
          <w:szCs w:val="22"/>
          <w:lang w:val="id-ID" w:eastAsia="id-ID"/>
        </w:rPr>
        <w:pict>
          <v:rect id="_x0000_s1044" style="position:absolute;left:0;text-align:left;margin-left:329.2pt;margin-top:56.3pt;width:50.8pt;height:21.15pt;z-index:251659264" strokecolor="white">
            <v:textbox>
              <w:txbxContent>
                <w:p w:rsidR="00097889" w:rsidRPr="00410F66" w:rsidRDefault="00097889" w:rsidP="00097889">
                  <w:pPr>
                    <w:rPr>
                      <w:lang w:val="id-ID"/>
                    </w:rPr>
                  </w:pPr>
                  <w:r>
                    <w:rPr>
                      <w:lang w:val="id-ID"/>
                    </w:rPr>
                    <w:t>1,80%</w:t>
                  </w:r>
                </w:p>
              </w:txbxContent>
            </v:textbox>
          </v:rect>
        </w:pict>
      </w:r>
      <w:r w:rsidR="00226CF9">
        <w:rPr>
          <w:noProof/>
          <w:sz w:val="22"/>
          <w:szCs w:val="22"/>
          <w:lang w:val="id-ID" w:eastAsia="id-ID"/>
        </w:rPr>
        <w:drawing>
          <wp:inline distT="0" distB="0" distL="0" distR="0">
            <wp:extent cx="4568842" cy="2733675"/>
            <wp:effectExtent l="6095" t="0" r="6588"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97889" w:rsidRPr="00050556" w:rsidRDefault="00097889" w:rsidP="00050556">
      <w:pPr>
        <w:autoSpaceDE w:val="0"/>
        <w:autoSpaceDN w:val="0"/>
        <w:adjustRightInd w:val="0"/>
        <w:spacing w:line="360" w:lineRule="auto"/>
        <w:jc w:val="center"/>
        <w:rPr>
          <w:sz w:val="22"/>
          <w:szCs w:val="22"/>
        </w:rPr>
      </w:pPr>
      <w:r w:rsidRPr="00050556">
        <w:rPr>
          <w:sz w:val="22"/>
          <w:szCs w:val="22"/>
        </w:rPr>
        <w:t xml:space="preserve">Perlakuan </w:t>
      </w:r>
    </w:p>
    <w:p w:rsidR="00097889" w:rsidRPr="00050556" w:rsidRDefault="00097889" w:rsidP="00050556">
      <w:pPr>
        <w:autoSpaceDE w:val="0"/>
        <w:autoSpaceDN w:val="0"/>
        <w:adjustRightInd w:val="0"/>
        <w:spacing w:line="360" w:lineRule="auto"/>
        <w:jc w:val="center"/>
        <w:rPr>
          <w:sz w:val="22"/>
          <w:szCs w:val="22"/>
          <w:lang w:val="id-ID"/>
        </w:rPr>
      </w:pPr>
      <w:r w:rsidRPr="00050556">
        <w:rPr>
          <w:sz w:val="22"/>
          <w:szCs w:val="22"/>
        </w:rPr>
        <w:t xml:space="preserve">Gambar 2. </w:t>
      </w:r>
      <w:r w:rsidRPr="00050556">
        <w:rPr>
          <w:sz w:val="22"/>
          <w:szCs w:val="22"/>
          <w:lang w:val="id-ID"/>
        </w:rPr>
        <w:t>Hasil Rendemen pada setiap perlakuan</w:t>
      </w:r>
    </w:p>
    <w:p w:rsidR="00097889" w:rsidRPr="00050556" w:rsidRDefault="00097889" w:rsidP="00050556">
      <w:pPr>
        <w:autoSpaceDE w:val="0"/>
        <w:autoSpaceDN w:val="0"/>
        <w:adjustRightInd w:val="0"/>
        <w:spacing w:line="360" w:lineRule="auto"/>
        <w:ind w:left="2160" w:hanging="1440"/>
        <w:jc w:val="both"/>
        <w:rPr>
          <w:sz w:val="22"/>
          <w:szCs w:val="22"/>
          <w:lang w:val="id-ID"/>
        </w:rPr>
      </w:pPr>
      <w:r w:rsidRPr="00050556">
        <w:rPr>
          <w:sz w:val="22"/>
          <w:szCs w:val="22"/>
        </w:rPr>
        <w:t xml:space="preserve">Keterangan : </w:t>
      </w:r>
      <w:r w:rsidRPr="00050556">
        <w:rPr>
          <w:sz w:val="22"/>
          <w:szCs w:val="22"/>
        </w:rPr>
        <w:tab/>
        <w:t xml:space="preserve">P0 = 0 </w:t>
      </w:r>
      <w:r w:rsidRPr="00050556">
        <w:rPr>
          <w:sz w:val="22"/>
          <w:szCs w:val="22"/>
          <w:lang w:val="id-ID"/>
        </w:rPr>
        <w:t>g.polybag</w:t>
      </w:r>
      <w:r w:rsidRPr="00050556">
        <w:rPr>
          <w:sz w:val="22"/>
          <w:szCs w:val="22"/>
          <w:vertAlign w:val="superscript"/>
          <w:lang w:val="id-ID"/>
        </w:rPr>
        <w:t>-1</w:t>
      </w:r>
      <w:r w:rsidRPr="00050556">
        <w:rPr>
          <w:sz w:val="22"/>
          <w:szCs w:val="22"/>
          <w:lang w:val="id-ID"/>
        </w:rPr>
        <w:t xml:space="preserve"> </w:t>
      </w:r>
      <w:r w:rsidRPr="00050556">
        <w:rPr>
          <w:sz w:val="22"/>
          <w:szCs w:val="22"/>
        </w:rPr>
        <w:t xml:space="preserve"> urea </w:t>
      </w:r>
    </w:p>
    <w:p w:rsidR="00097889" w:rsidRPr="00050556" w:rsidRDefault="00097889" w:rsidP="00050556">
      <w:pPr>
        <w:autoSpaceDE w:val="0"/>
        <w:autoSpaceDN w:val="0"/>
        <w:adjustRightInd w:val="0"/>
        <w:spacing w:line="360" w:lineRule="auto"/>
        <w:ind w:left="2160"/>
        <w:jc w:val="both"/>
        <w:rPr>
          <w:sz w:val="22"/>
          <w:szCs w:val="22"/>
          <w:lang w:val="id-ID"/>
        </w:rPr>
      </w:pPr>
      <w:r w:rsidRPr="00050556">
        <w:rPr>
          <w:sz w:val="22"/>
          <w:szCs w:val="22"/>
        </w:rPr>
        <w:t xml:space="preserve">P1 = 1 </w:t>
      </w:r>
      <w:r w:rsidRPr="00050556">
        <w:rPr>
          <w:sz w:val="22"/>
          <w:szCs w:val="22"/>
          <w:lang w:val="id-ID"/>
        </w:rPr>
        <w:t>g.polybag</w:t>
      </w:r>
      <w:r w:rsidRPr="00050556">
        <w:rPr>
          <w:sz w:val="22"/>
          <w:szCs w:val="22"/>
          <w:vertAlign w:val="superscript"/>
          <w:lang w:val="id-ID"/>
        </w:rPr>
        <w:t>-1</w:t>
      </w:r>
      <w:r w:rsidRPr="00050556">
        <w:rPr>
          <w:sz w:val="22"/>
          <w:szCs w:val="22"/>
          <w:lang w:val="id-ID"/>
        </w:rPr>
        <w:t xml:space="preserve"> </w:t>
      </w:r>
      <w:r w:rsidRPr="00050556">
        <w:rPr>
          <w:sz w:val="22"/>
          <w:szCs w:val="22"/>
        </w:rPr>
        <w:t xml:space="preserve"> ur</w:t>
      </w:r>
      <w:r w:rsidRPr="00050556">
        <w:rPr>
          <w:sz w:val="22"/>
          <w:szCs w:val="22"/>
          <w:lang w:val="id-ID"/>
        </w:rPr>
        <w:t>ea</w:t>
      </w:r>
    </w:p>
    <w:p w:rsidR="00097889" w:rsidRPr="00050556" w:rsidRDefault="00097889" w:rsidP="00050556">
      <w:pPr>
        <w:autoSpaceDE w:val="0"/>
        <w:autoSpaceDN w:val="0"/>
        <w:adjustRightInd w:val="0"/>
        <w:spacing w:line="360" w:lineRule="auto"/>
        <w:ind w:left="2160"/>
        <w:jc w:val="both"/>
        <w:rPr>
          <w:sz w:val="22"/>
          <w:szCs w:val="22"/>
          <w:lang w:val="id-ID"/>
        </w:rPr>
      </w:pPr>
      <w:r w:rsidRPr="00050556">
        <w:rPr>
          <w:sz w:val="22"/>
          <w:szCs w:val="22"/>
        </w:rPr>
        <w:t xml:space="preserve">P2 = </w:t>
      </w:r>
      <w:r w:rsidRPr="00050556">
        <w:rPr>
          <w:sz w:val="22"/>
          <w:szCs w:val="22"/>
          <w:lang w:val="id-ID"/>
        </w:rPr>
        <w:t>2</w:t>
      </w:r>
      <w:r w:rsidRPr="00050556">
        <w:rPr>
          <w:sz w:val="22"/>
          <w:szCs w:val="22"/>
        </w:rPr>
        <w:t xml:space="preserve"> </w:t>
      </w:r>
      <w:r w:rsidRPr="00050556">
        <w:rPr>
          <w:sz w:val="22"/>
          <w:szCs w:val="22"/>
          <w:lang w:val="id-ID"/>
        </w:rPr>
        <w:t>g.polybag</w:t>
      </w:r>
      <w:r w:rsidRPr="00050556">
        <w:rPr>
          <w:sz w:val="22"/>
          <w:szCs w:val="22"/>
          <w:vertAlign w:val="superscript"/>
          <w:lang w:val="id-ID"/>
        </w:rPr>
        <w:t>-1</w:t>
      </w:r>
      <w:r w:rsidRPr="00050556">
        <w:rPr>
          <w:sz w:val="22"/>
          <w:szCs w:val="22"/>
          <w:lang w:val="id-ID"/>
        </w:rPr>
        <w:t xml:space="preserve"> </w:t>
      </w:r>
      <w:r w:rsidRPr="00050556">
        <w:rPr>
          <w:sz w:val="22"/>
          <w:szCs w:val="22"/>
        </w:rPr>
        <w:t xml:space="preserve"> urea </w:t>
      </w:r>
    </w:p>
    <w:p w:rsidR="00097889" w:rsidRDefault="00097889" w:rsidP="00050556">
      <w:pPr>
        <w:autoSpaceDE w:val="0"/>
        <w:autoSpaceDN w:val="0"/>
        <w:adjustRightInd w:val="0"/>
        <w:spacing w:line="360" w:lineRule="auto"/>
        <w:ind w:firstLine="720"/>
        <w:jc w:val="both"/>
        <w:rPr>
          <w:sz w:val="22"/>
          <w:szCs w:val="22"/>
          <w:lang w:val="id-ID" w:eastAsia="id-ID"/>
        </w:rPr>
      </w:pPr>
      <w:r w:rsidRPr="00050556">
        <w:rPr>
          <w:sz w:val="22"/>
          <w:szCs w:val="22"/>
          <w:lang w:val="id-ID" w:eastAsia="id-ID"/>
        </w:rPr>
        <w:lastRenderedPageBreak/>
        <w:t xml:space="preserve">Kadar minyak atsiri nilam diperoleh dari penyulingan daun nilam yang telah diikering anginkan . Minyak atsiri nilam diperoleh dengan cara penyulingan daun dan sedikit ranting nilam. Kadar minyak yang dihasilkan oleh tanaman pada perlakuan  1 </w:t>
      </w:r>
      <w:r w:rsidRPr="00050556">
        <w:rPr>
          <w:sz w:val="22"/>
          <w:szCs w:val="22"/>
          <w:lang w:val="id-ID"/>
        </w:rPr>
        <w:t>g.polybag</w:t>
      </w:r>
      <w:r w:rsidRPr="00050556">
        <w:rPr>
          <w:sz w:val="22"/>
          <w:szCs w:val="22"/>
          <w:vertAlign w:val="superscript"/>
          <w:lang w:val="id-ID"/>
        </w:rPr>
        <w:t>-</w:t>
      </w:r>
      <w:r w:rsidRPr="00FF2830">
        <w:rPr>
          <w:sz w:val="22"/>
          <w:szCs w:val="22"/>
          <w:vertAlign w:val="superscript"/>
          <w:lang w:val="id-ID"/>
        </w:rPr>
        <w:t>1</w:t>
      </w:r>
      <w:r w:rsidRPr="00FF2830">
        <w:rPr>
          <w:sz w:val="22"/>
          <w:szCs w:val="22"/>
          <w:lang w:val="id-ID"/>
        </w:rPr>
        <w:t xml:space="preserve"> </w:t>
      </w:r>
      <w:r w:rsidRPr="00FF2830">
        <w:rPr>
          <w:sz w:val="22"/>
          <w:szCs w:val="22"/>
          <w:lang w:val="id-ID" w:eastAsia="id-ID"/>
        </w:rPr>
        <w:t xml:space="preserve"> urea</w:t>
      </w:r>
      <w:r w:rsidR="00FF2830" w:rsidRPr="00FF2830">
        <w:rPr>
          <w:sz w:val="22"/>
          <w:szCs w:val="22"/>
          <w:lang w:val="id-ID" w:eastAsia="id-ID"/>
        </w:rPr>
        <w:t xml:space="preserve"> menghasilkan kadar minyak nilam dengan nilai</w:t>
      </w:r>
      <w:r w:rsidRPr="00FF2830">
        <w:rPr>
          <w:sz w:val="22"/>
          <w:szCs w:val="22"/>
          <w:lang w:val="id-ID" w:eastAsia="id-ID"/>
        </w:rPr>
        <w:t xml:space="preserve"> </w:t>
      </w:r>
      <w:r w:rsidR="000E6FCD" w:rsidRPr="00FF2830">
        <w:rPr>
          <w:sz w:val="22"/>
          <w:szCs w:val="22"/>
          <w:lang w:eastAsia="id-ID"/>
        </w:rPr>
        <w:t xml:space="preserve">tertinggi (2.10%) </w:t>
      </w:r>
      <w:r w:rsidR="000E6FCD">
        <w:rPr>
          <w:sz w:val="22"/>
          <w:szCs w:val="22"/>
          <w:lang w:eastAsia="id-ID"/>
        </w:rPr>
        <w:t xml:space="preserve">hal </w:t>
      </w:r>
      <w:r w:rsidR="000E6FCD">
        <w:rPr>
          <w:sz w:val="22"/>
          <w:szCs w:val="22"/>
          <w:lang w:val="id-ID" w:eastAsia="id-ID"/>
        </w:rPr>
        <w:t>ini di</w:t>
      </w:r>
      <w:r w:rsidRPr="00050556">
        <w:rPr>
          <w:sz w:val="22"/>
          <w:szCs w:val="22"/>
          <w:lang w:val="id-ID" w:eastAsia="id-ID"/>
        </w:rPr>
        <w:t>duga karena pada parameter pengamatan jumlah cabang penelitian ini,  memiliki jumlah cabang yang banyak dibandingkan perlakuan lainnya sehingga memliki kadar minyak yang lebih tinggi juga dibandingkan perlakuan lainnya hal ini sejalan dengan penilitian  Irfan (1989) semakin banyak proporsi tangkai, kadar</w:t>
      </w:r>
      <w:r w:rsidRPr="00050556">
        <w:rPr>
          <w:sz w:val="22"/>
          <w:szCs w:val="22"/>
          <w:lang w:eastAsia="id-ID"/>
        </w:rPr>
        <w:t xml:space="preserve"> </w:t>
      </w:r>
      <w:r w:rsidRPr="00050556">
        <w:rPr>
          <w:sz w:val="22"/>
          <w:szCs w:val="22"/>
          <w:lang w:val="id-ID" w:eastAsia="id-ID"/>
        </w:rPr>
        <w:t>minyak dan rendemen minyak semakin tinggi</w:t>
      </w:r>
      <w:r w:rsidRPr="00050556">
        <w:rPr>
          <w:sz w:val="22"/>
          <w:szCs w:val="22"/>
          <w:lang w:eastAsia="id-ID"/>
        </w:rPr>
        <w:t>.</w:t>
      </w:r>
    </w:p>
    <w:p w:rsidR="00960272" w:rsidRPr="00960272" w:rsidRDefault="00960272" w:rsidP="00050556">
      <w:pPr>
        <w:autoSpaceDE w:val="0"/>
        <w:autoSpaceDN w:val="0"/>
        <w:adjustRightInd w:val="0"/>
        <w:spacing w:line="360" w:lineRule="auto"/>
        <w:ind w:firstLine="720"/>
        <w:jc w:val="both"/>
        <w:rPr>
          <w:sz w:val="22"/>
          <w:szCs w:val="22"/>
          <w:lang w:val="id-ID" w:eastAsia="id-ID"/>
        </w:rPr>
      </w:pPr>
    </w:p>
    <w:p w:rsidR="00CD431B" w:rsidRPr="001926F6" w:rsidRDefault="00CD431B" w:rsidP="00AE3BD0">
      <w:pPr>
        <w:spacing w:line="360" w:lineRule="auto"/>
        <w:jc w:val="center"/>
        <w:rPr>
          <w:bCs/>
          <w:sz w:val="24"/>
          <w:szCs w:val="24"/>
          <w:lang w:val="id-ID"/>
        </w:rPr>
      </w:pPr>
      <w:r w:rsidRPr="001926F6">
        <w:rPr>
          <w:b/>
          <w:bCs/>
          <w:sz w:val="24"/>
          <w:szCs w:val="24"/>
        </w:rPr>
        <w:t>KESIMPULAN</w:t>
      </w:r>
    </w:p>
    <w:p w:rsidR="00D019C3" w:rsidRPr="000E2C21" w:rsidRDefault="00550D2E" w:rsidP="004E29E4">
      <w:pPr>
        <w:autoSpaceDE w:val="0"/>
        <w:autoSpaceDN w:val="0"/>
        <w:adjustRightInd w:val="0"/>
        <w:spacing w:line="360" w:lineRule="auto"/>
        <w:ind w:firstLine="720"/>
        <w:jc w:val="both"/>
        <w:rPr>
          <w:sz w:val="22"/>
          <w:szCs w:val="22"/>
        </w:rPr>
      </w:pPr>
      <w:r w:rsidRPr="004E29E4">
        <w:rPr>
          <w:sz w:val="22"/>
          <w:szCs w:val="22"/>
        </w:rPr>
        <w:t xml:space="preserve">Berdasarkan </w:t>
      </w:r>
      <w:r w:rsidR="004E29E4">
        <w:rPr>
          <w:sz w:val="22"/>
          <w:szCs w:val="22"/>
          <w:lang w:val="id-ID"/>
        </w:rPr>
        <w:t xml:space="preserve"> </w:t>
      </w:r>
      <w:r w:rsidRPr="004E29E4">
        <w:rPr>
          <w:sz w:val="22"/>
          <w:szCs w:val="22"/>
        </w:rPr>
        <w:t xml:space="preserve">hasil penelitian diperoleh kesimpulan bahwa </w:t>
      </w:r>
      <w:r w:rsidR="004E29E4" w:rsidRPr="004E29E4">
        <w:rPr>
          <w:sz w:val="22"/>
          <w:szCs w:val="22"/>
          <w:lang w:val="id-ID"/>
        </w:rPr>
        <w:t>k</w:t>
      </w:r>
      <w:r w:rsidR="004E29E4" w:rsidRPr="004E29E4">
        <w:rPr>
          <w:sz w:val="22"/>
          <w:szCs w:val="22"/>
        </w:rPr>
        <w:t>omposisi</w:t>
      </w:r>
      <w:r w:rsidR="004E29E4" w:rsidRPr="004E29E4">
        <w:rPr>
          <w:sz w:val="22"/>
          <w:szCs w:val="22"/>
          <w:lang w:val="id-ID"/>
        </w:rPr>
        <w:t xml:space="preserve"> media</w:t>
      </w:r>
      <w:r w:rsidR="004E29E4" w:rsidRPr="004E29E4">
        <w:rPr>
          <w:sz w:val="22"/>
          <w:szCs w:val="22"/>
        </w:rPr>
        <w:t xml:space="preserve"> </w:t>
      </w:r>
      <w:r w:rsidR="004E29E4" w:rsidRPr="004E29E4">
        <w:rPr>
          <w:sz w:val="22"/>
          <w:szCs w:val="22"/>
          <w:lang w:val="id-ID"/>
        </w:rPr>
        <w:t>subsoil dan pupuk organik</w:t>
      </w:r>
      <w:r w:rsidR="004E29E4" w:rsidRPr="004E29E4">
        <w:rPr>
          <w:sz w:val="22"/>
          <w:szCs w:val="22"/>
        </w:rPr>
        <w:t xml:space="preserve"> kulit buah kopi</w:t>
      </w:r>
      <w:r w:rsidR="004E29E4" w:rsidRPr="004E29E4">
        <w:rPr>
          <w:sz w:val="22"/>
          <w:szCs w:val="22"/>
          <w:lang w:val="id-ID"/>
        </w:rPr>
        <w:t xml:space="preserve"> tidak berpengaruh</w:t>
      </w:r>
      <w:r w:rsidR="004E29E4" w:rsidRPr="004E29E4">
        <w:rPr>
          <w:sz w:val="22"/>
          <w:szCs w:val="22"/>
        </w:rPr>
        <w:t xml:space="preserve"> </w:t>
      </w:r>
      <w:r w:rsidR="004E29E4" w:rsidRPr="004E29E4">
        <w:rPr>
          <w:sz w:val="22"/>
          <w:szCs w:val="22"/>
          <w:lang w:val="id-ID"/>
        </w:rPr>
        <w:t>terhadap perumbuhan dan produksi tanaman nilam. D</w:t>
      </w:r>
      <w:r w:rsidR="004E29E4" w:rsidRPr="004E29E4">
        <w:rPr>
          <w:sz w:val="22"/>
          <w:szCs w:val="22"/>
        </w:rPr>
        <w:t xml:space="preserve">osis pupuk urea </w:t>
      </w:r>
      <w:r w:rsidR="004E29E4" w:rsidRPr="004E29E4">
        <w:rPr>
          <w:sz w:val="22"/>
          <w:szCs w:val="22"/>
          <w:lang w:val="id-ID"/>
        </w:rPr>
        <w:t>tidak</w:t>
      </w:r>
      <w:r w:rsidR="004E29E4" w:rsidRPr="004E29E4">
        <w:rPr>
          <w:sz w:val="22"/>
          <w:szCs w:val="22"/>
        </w:rPr>
        <w:t xml:space="preserve"> berpengaruh terhadap rendemen nilam pada seluruh kombinasi,.</w:t>
      </w:r>
      <w:r w:rsidR="004E29E4" w:rsidRPr="004E29E4">
        <w:rPr>
          <w:sz w:val="22"/>
          <w:szCs w:val="22"/>
          <w:lang w:val="id-ID"/>
        </w:rPr>
        <w:t xml:space="preserve"> </w:t>
      </w:r>
      <w:r w:rsidR="004E29E4" w:rsidRPr="004E29E4">
        <w:rPr>
          <w:sz w:val="22"/>
          <w:szCs w:val="22"/>
        </w:rPr>
        <w:t xml:space="preserve">Tidak terdapat interaksi antara </w:t>
      </w:r>
      <w:r w:rsidR="004E29E4" w:rsidRPr="004E29E4">
        <w:rPr>
          <w:sz w:val="22"/>
          <w:szCs w:val="22"/>
          <w:lang w:val="id-ID"/>
        </w:rPr>
        <w:t xml:space="preserve">komposisi media subsoil dan pupuk organik kulit buah kopi serta </w:t>
      </w:r>
      <w:r w:rsidR="004E29E4" w:rsidRPr="004E29E4">
        <w:rPr>
          <w:sz w:val="22"/>
          <w:szCs w:val="22"/>
        </w:rPr>
        <w:t xml:space="preserve">pupuk urea </w:t>
      </w:r>
      <w:r w:rsidR="004E29E4" w:rsidRPr="004E29E4">
        <w:rPr>
          <w:sz w:val="22"/>
          <w:szCs w:val="22"/>
          <w:lang w:val="id-ID"/>
        </w:rPr>
        <w:t>terhadap pertumbuhan dan produksi tanaman nilam</w:t>
      </w:r>
      <w:r w:rsidR="004E29E4">
        <w:rPr>
          <w:sz w:val="22"/>
          <w:szCs w:val="22"/>
          <w:lang w:val="id-ID"/>
        </w:rPr>
        <w:t>.</w:t>
      </w:r>
      <w:r w:rsidR="000E2C21">
        <w:rPr>
          <w:sz w:val="22"/>
          <w:szCs w:val="22"/>
        </w:rPr>
        <w:t xml:space="preserve">  Rendemen tertinggi didapatkan pada perlakuan</w:t>
      </w:r>
      <w:r w:rsidR="00FF2830">
        <w:rPr>
          <w:sz w:val="22"/>
          <w:szCs w:val="22"/>
          <w:lang w:val="id-ID"/>
        </w:rPr>
        <w:t xml:space="preserve"> pemberian </w:t>
      </w:r>
      <w:r w:rsidR="000E2C21">
        <w:rPr>
          <w:sz w:val="22"/>
          <w:szCs w:val="22"/>
        </w:rPr>
        <w:t xml:space="preserve"> dosis pupuk </w:t>
      </w:r>
      <w:r w:rsidR="000E2C21" w:rsidRPr="00050556">
        <w:rPr>
          <w:sz w:val="22"/>
          <w:szCs w:val="22"/>
          <w:lang w:val="id-ID" w:eastAsia="id-ID"/>
        </w:rPr>
        <w:t xml:space="preserve">1 </w:t>
      </w:r>
      <w:r w:rsidR="000E2C21" w:rsidRPr="00050556">
        <w:rPr>
          <w:sz w:val="22"/>
          <w:szCs w:val="22"/>
          <w:lang w:val="id-ID"/>
        </w:rPr>
        <w:t>g.polybag</w:t>
      </w:r>
      <w:r w:rsidR="000E2C21" w:rsidRPr="00050556">
        <w:rPr>
          <w:sz w:val="22"/>
          <w:szCs w:val="22"/>
          <w:vertAlign w:val="superscript"/>
          <w:lang w:val="id-ID"/>
        </w:rPr>
        <w:t>-</w:t>
      </w:r>
      <w:r w:rsidR="000E2C21" w:rsidRPr="00FF2830">
        <w:rPr>
          <w:sz w:val="22"/>
          <w:szCs w:val="22"/>
          <w:vertAlign w:val="superscript"/>
          <w:lang w:val="id-ID"/>
        </w:rPr>
        <w:t>1</w:t>
      </w:r>
      <w:r w:rsidR="000E2C21" w:rsidRPr="00FF2830">
        <w:rPr>
          <w:sz w:val="22"/>
          <w:szCs w:val="22"/>
          <w:lang w:val="id-ID"/>
        </w:rPr>
        <w:t xml:space="preserve"> </w:t>
      </w:r>
      <w:r w:rsidR="00FF2830" w:rsidRPr="00FF2830">
        <w:rPr>
          <w:sz w:val="22"/>
          <w:szCs w:val="22"/>
          <w:lang w:val="id-ID"/>
        </w:rPr>
        <w:t>dengan hasil rendemen</w:t>
      </w:r>
      <w:r w:rsidR="000E2C21" w:rsidRPr="00FF2830">
        <w:rPr>
          <w:sz w:val="22"/>
          <w:szCs w:val="22"/>
          <w:lang w:val="id-ID" w:eastAsia="id-ID"/>
        </w:rPr>
        <w:t xml:space="preserve"> urea </w:t>
      </w:r>
      <w:r w:rsidR="000E2C21" w:rsidRPr="00FF2830">
        <w:rPr>
          <w:sz w:val="22"/>
          <w:szCs w:val="22"/>
          <w:lang w:eastAsia="id-ID"/>
        </w:rPr>
        <w:t>tertinggi  yaitu 2.10%</w:t>
      </w:r>
    </w:p>
    <w:p w:rsidR="00D019C3" w:rsidRPr="00BB3D38" w:rsidRDefault="00D019C3" w:rsidP="00550D2E">
      <w:pPr>
        <w:pStyle w:val="Body"/>
        <w:spacing w:line="276" w:lineRule="auto"/>
        <w:ind w:firstLine="0"/>
        <w:rPr>
          <w:sz w:val="22"/>
          <w:szCs w:val="22"/>
          <w:lang w:val="id-ID"/>
        </w:rPr>
      </w:pPr>
    </w:p>
    <w:p w:rsidR="00CD431B" w:rsidRPr="001926F6" w:rsidRDefault="00CD431B" w:rsidP="00D019C3">
      <w:pPr>
        <w:spacing w:line="360" w:lineRule="auto"/>
        <w:jc w:val="center"/>
        <w:rPr>
          <w:sz w:val="24"/>
          <w:szCs w:val="24"/>
          <w:lang w:val="id-ID"/>
        </w:rPr>
      </w:pPr>
      <w:r w:rsidRPr="001926F6">
        <w:rPr>
          <w:b/>
          <w:sz w:val="24"/>
          <w:szCs w:val="24"/>
        </w:rPr>
        <w:t>DAFTAR PUSTAKA</w:t>
      </w:r>
    </w:p>
    <w:p w:rsidR="00960272" w:rsidRPr="00960272" w:rsidRDefault="00960272" w:rsidP="00960272">
      <w:pPr>
        <w:jc w:val="both"/>
        <w:rPr>
          <w:color w:val="222222"/>
          <w:sz w:val="22"/>
          <w:szCs w:val="24"/>
          <w:shd w:val="clear" w:color="auto" w:fill="FFFFFF"/>
        </w:rPr>
      </w:pPr>
      <w:r w:rsidRPr="00960272">
        <w:rPr>
          <w:color w:val="222222"/>
          <w:sz w:val="22"/>
          <w:szCs w:val="24"/>
          <w:shd w:val="clear" w:color="auto" w:fill="FFFFFF"/>
        </w:rPr>
        <w:t>Agustina, L. 2004. Dasar Nutrisi Tanaman. Rineka Cipta. Jakarta.</w:t>
      </w:r>
    </w:p>
    <w:p w:rsidR="00960272" w:rsidRDefault="00960272" w:rsidP="00960272">
      <w:pPr>
        <w:ind w:left="851" w:hanging="851"/>
        <w:jc w:val="both"/>
        <w:rPr>
          <w:sz w:val="22"/>
          <w:szCs w:val="24"/>
          <w:lang w:val="id-ID"/>
        </w:rPr>
      </w:pPr>
    </w:p>
    <w:p w:rsidR="00960272" w:rsidRPr="00960272" w:rsidRDefault="00960272" w:rsidP="00960272">
      <w:pPr>
        <w:ind w:left="851" w:hanging="851"/>
        <w:jc w:val="both"/>
        <w:rPr>
          <w:sz w:val="22"/>
          <w:szCs w:val="24"/>
        </w:rPr>
      </w:pPr>
      <w:r w:rsidRPr="00960272">
        <w:rPr>
          <w:sz w:val="22"/>
          <w:szCs w:val="24"/>
          <w:lang w:val="id-ID"/>
        </w:rPr>
        <w:t>Ai dan Banyo, (2011) menyatakan bahwa unsur hara nitrogen berguna sebagai pertumbuhan dan perkembangan tanaman</w:t>
      </w:r>
    </w:p>
    <w:p w:rsidR="00960272" w:rsidRDefault="00960272" w:rsidP="00960272">
      <w:pPr>
        <w:ind w:left="851" w:hanging="851"/>
        <w:jc w:val="both"/>
        <w:rPr>
          <w:sz w:val="22"/>
          <w:szCs w:val="24"/>
          <w:lang w:val="id-ID"/>
        </w:rPr>
      </w:pPr>
    </w:p>
    <w:p w:rsidR="00960272" w:rsidRPr="00960272" w:rsidRDefault="00960272" w:rsidP="00960272">
      <w:pPr>
        <w:ind w:left="851" w:hanging="851"/>
        <w:jc w:val="both"/>
        <w:rPr>
          <w:sz w:val="22"/>
          <w:szCs w:val="24"/>
          <w:lang w:val="id-ID"/>
        </w:rPr>
      </w:pPr>
      <w:r w:rsidRPr="00960272">
        <w:rPr>
          <w:sz w:val="22"/>
          <w:szCs w:val="24"/>
        </w:rPr>
        <w:t>Anggariningsih, S dan H.W. Utomo. 1981. Pengaruh Pemupukan Nitrogen danFosfat Terhadap Sifat Fisik Tanah. Makalah Penunjang Pada KongresNasional Ke III HITI di Malang. Halaman 1-3.</w:t>
      </w:r>
    </w:p>
    <w:p w:rsidR="00960272" w:rsidRDefault="00960272" w:rsidP="00960272">
      <w:pPr>
        <w:spacing w:line="0" w:lineRule="atLeast"/>
        <w:ind w:left="851" w:hanging="851"/>
        <w:jc w:val="both"/>
        <w:rPr>
          <w:sz w:val="22"/>
          <w:szCs w:val="24"/>
          <w:lang w:val="id-ID"/>
        </w:rPr>
      </w:pPr>
    </w:p>
    <w:p w:rsidR="00960272" w:rsidRPr="00960272" w:rsidRDefault="00960272" w:rsidP="00960272">
      <w:pPr>
        <w:spacing w:line="0" w:lineRule="atLeast"/>
        <w:ind w:left="851" w:hanging="851"/>
        <w:jc w:val="both"/>
        <w:rPr>
          <w:i/>
          <w:sz w:val="22"/>
          <w:szCs w:val="24"/>
        </w:rPr>
      </w:pPr>
      <w:r w:rsidRPr="00960272">
        <w:rPr>
          <w:sz w:val="22"/>
          <w:szCs w:val="24"/>
        </w:rPr>
        <w:t xml:space="preserve">Ayub dan  Parnata. 2010. </w:t>
      </w:r>
      <w:r w:rsidRPr="00960272">
        <w:rPr>
          <w:i/>
          <w:sz w:val="22"/>
          <w:szCs w:val="24"/>
        </w:rPr>
        <w:t>Meningkatkan HasilPanen</w:t>
      </w:r>
      <w:r w:rsidRPr="00960272">
        <w:rPr>
          <w:i/>
          <w:sz w:val="22"/>
          <w:szCs w:val="24"/>
        </w:rPr>
        <w:tab/>
        <w:t xml:space="preserve">Dengan Pupuk Organik. </w:t>
      </w:r>
      <w:r w:rsidRPr="00960272">
        <w:rPr>
          <w:sz w:val="22"/>
          <w:szCs w:val="24"/>
        </w:rPr>
        <w:t>Jakarata : Agromedia Pustaka.</w:t>
      </w:r>
    </w:p>
    <w:p w:rsidR="00960272" w:rsidRDefault="00960272" w:rsidP="00960272">
      <w:pPr>
        <w:ind w:left="851" w:right="17" w:hanging="851"/>
        <w:jc w:val="both"/>
        <w:rPr>
          <w:sz w:val="22"/>
          <w:szCs w:val="24"/>
          <w:lang w:val="id-ID"/>
        </w:rPr>
      </w:pPr>
    </w:p>
    <w:p w:rsidR="00960272" w:rsidRPr="00960272" w:rsidRDefault="00960272" w:rsidP="00960272">
      <w:pPr>
        <w:ind w:left="851" w:right="17" w:hanging="851"/>
        <w:jc w:val="both"/>
        <w:rPr>
          <w:sz w:val="22"/>
          <w:szCs w:val="24"/>
        </w:rPr>
      </w:pPr>
      <w:r w:rsidRPr="00960272">
        <w:rPr>
          <w:sz w:val="22"/>
          <w:szCs w:val="24"/>
        </w:rPr>
        <w:t>Baon, J.K., R. Sukasih dan Nurkholis, 2005. Laju Dekomposisi dan KualitasKompos Limbah Padat Kopi: Pengaruh Aktivator dan Bahan Baku Kompos.Pelita Perkebunan Vol. 21 No. 1.</w:t>
      </w:r>
    </w:p>
    <w:p w:rsidR="00960272" w:rsidRDefault="00960272" w:rsidP="00960272">
      <w:pPr>
        <w:spacing w:line="276" w:lineRule="auto"/>
        <w:ind w:left="851" w:hanging="851"/>
        <w:jc w:val="both"/>
        <w:rPr>
          <w:sz w:val="22"/>
          <w:szCs w:val="24"/>
          <w:lang w:val="id-ID"/>
        </w:rPr>
      </w:pPr>
    </w:p>
    <w:p w:rsidR="00960272" w:rsidRPr="00960272" w:rsidRDefault="00960272" w:rsidP="00960272">
      <w:pPr>
        <w:spacing w:line="276" w:lineRule="auto"/>
        <w:ind w:left="851" w:hanging="851"/>
        <w:jc w:val="both"/>
        <w:rPr>
          <w:sz w:val="22"/>
          <w:szCs w:val="24"/>
        </w:rPr>
      </w:pPr>
      <w:r w:rsidRPr="00960272">
        <w:rPr>
          <w:sz w:val="22"/>
          <w:szCs w:val="24"/>
        </w:rPr>
        <w:t>Dirjen Perkebunan. 2006. Pemanfaatan Limbah Perkebunan. Dikutip dari               http://ditjenbun.deptan.go.id/perbenpro/images/stories/Pdf/pedomanlimbahbuku-nop.pdf. Diakses pada tanggal 01 Februari 2012.</w:t>
      </w:r>
    </w:p>
    <w:p w:rsidR="00960272" w:rsidRPr="00960272" w:rsidRDefault="00960272" w:rsidP="00960272">
      <w:pPr>
        <w:tabs>
          <w:tab w:val="left" w:pos="284"/>
        </w:tabs>
        <w:ind w:left="851" w:hanging="851"/>
        <w:jc w:val="both"/>
        <w:rPr>
          <w:sz w:val="22"/>
          <w:szCs w:val="24"/>
        </w:rPr>
      </w:pPr>
      <w:r w:rsidRPr="00960272">
        <w:rPr>
          <w:sz w:val="22"/>
          <w:szCs w:val="24"/>
        </w:rPr>
        <w:t>Dwijoseputro, D. 1996. Pengantar Fisiologi Tumbuhan. PT. Gramedia. Jakarta. 96 hlm.</w:t>
      </w:r>
    </w:p>
    <w:p w:rsidR="00960272" w:rsidRPr="00960272" w:rsidRDefault="00960272" w:rsidP="00960272">
      <w:pPr>
        <w:ind w:left="851" w:hanging="851"/>
        <w:jc w:val="both"/>
        <w:rPr>
          <w:sz w:val="22"/>
          <w:szCs w:val="24"/>
        </w:rPr>
      </w:pPr>
      <w:r w:rsidRPr="00960272">
        <w:rPr>
          <w:sz w:val="22"/>
          <w:szCs w:val="24"/>
        </w:rPr>
        <w:t>Erwiyono., R. Nurkholis dan J.B. Baon. 2001. Laju perombakan kulit buah kopi, jerami, dan cacahan kayu dengan perlakuan mikroorganisme dan kualitas kompos yang dihasilkan. Pelita Perkebunan, 17, 64-71.</w:t>
      </w:r>
    </w:p>
    <w:p w:rsidR="00960272" w:rsidRDefault="00960272" w:rsidP="00960272">
      <w:pPr>
        <w:autoSpaceDE w:val="0"/>
        <w:autoSpaceDN w:val="0"/>
        <w:adjustRightInd w:val="0"/>
        <w:ind w:left="851" w:hanging="851"/>
        <w:jc w:val="both"/>
        <w:rPr>
          <w:sz w:val="22"/>
          <w:szCs w:val="24"/>
          <w:lang w:val="id-ID"/>
        </w:rPr>
      </w:pPr>
    </w:p>
    <w:p w:rsidR="00960272" w:rsidRPr="00960272" w:rsidRDefault="00960272" w:rsidP="00960272">
      <w:pPr>
        <w:autoSpaceDE w:val="0"/>
        <w:autoSpaceDN w:val="0"/>
        <w:adjustRightInd w:val="0"/>
        <w:ind w:left="851" w:hanging="851"/>
        <w:jc w:val="both"/>
        <w:rPr>
          <w:sz w:val="22"/>
          <w:szCs w:val="24"/>
        </w:rPr>
      </w:pPr>
      <w:r w:rsidRPr="00960272">
        <w:rPr>
          <w:sz w:val="22"/>
          <w:szCs w:val="24"/>
        </w:rPr>
        <w:t>Etika dan Y.Vidha Vidha. 2007. Pengaruh Pemberian Kompos Kulit Kopi,  Kotoran.</w:t>
      </w:r>
    </w:p>
    <w:p w:rsidR="00960272" w:rsidRDefault="00960272" w:rsidP="00960272">
      <w:pPr>
        <w:ind w:left="851" w:hanging="851"/>
        <w:jc w:val="both"/>
        <w:rPr>
          <w:sz w:val="22"/>
          <w:szCs w:val="24"/>
          <w:lang w:val="id-ID"/>
        </w:rPr>
      </w:pPr>
    </w:p>
    <w:p w:rsidR="00960272" w:rsidRPr="00960272" w:rsidRDefault="00960272" w:rsidP="00960272">
      <w:pPr>
        <w:ind w:left="851" w:hanging="851"/>
        <w:jc w:val="both"/>
        <w:rPr>
          <w:sz w:val="22"/>
          <w:szCs w:val="24"/>
        </w:rPr>
      </w:pPr>
      <w:r w:rsidRPr="00960272">
        <w:rPr>
          <w:sz w:val="22"/>
          <w:szCs w:val="24"/>
        </w:rPr>
        <w:t>Hardjowigeno, S. 1987. Ilmu Tanah. Mediyatama Sarana Perkasa. Jakarta. Hlm : 288</w:t>
      </w:r>
    </w:p>
    <w:p w:rsidR="00960272" w:rsidRDefault="00960272" w:rsidP="00960272">
      <w:pPr>
        <w:spacing w:line="276" w:lineRule="auto"/>
        <w:ind w:left="851" w:hanging="851"/>
        <w:jc w:val="both"/>
        <w:rPr>
          <w:sz w:val="22"/>
          <w:szCs w:val="24"/>
          <w:lang w:val="id-ID"/>
        </w:rPr>
      </w:pPr>
    </w:p>
    <w:p w:rsidR="00960272" w:rsidRPr="00960272" w:rsidRDefault="00960272" w:rsidP="00960272">
      <w:pPr>
        <w:spacing w:line="276" w:lineRule="auto"/>
        <w:ind w:left="851" w:hanging="851"/>
        <w:jc w:val="both"/>
        <w:rPr>
          <w:sz w:val="22"/>
          <w:szCs w:val="24"/>
        </w:rPr>
      </w:pPr>
      <w:r w:rsidRPr="00960272">
        <w:rPr>
          <w:sz w:val="22"/>
          <w:szCs w:val="24"/>
        </w:rPr>
        <w:t>Hasibuan, B.E. 2006. Pupuk dan Pemupukan. Usu-Press. Medan. Hal  74.Inceptisol. Skripsi. Jurusan Tanah Program Studi Ilmu Tanah FakultasPertanian Universitas Brawijaya.</w:t>
      </w:r>
    </w:p>
    <w:p w:rsidR="00960272" w:rsidRDefault="00960272" w:rsidP="00960272">
      <w:pPr>
        <w:ind w:left="851" w:hanging="851"/>
        <w:jc w:val="both"/>
        <w:rPr>
          <w:sz w:val="22"/>
          <w:szCs w:val="24"/>
          <w:lang w:val="id-ID"/>
        </w:rPr>
      </w:pPr>
    </w:p>
    <w:p w:rsidR="00960272" w:rsidRPr="00960272" w:rsidRDefault="00960272" w:rsidP="00960272">
      <w:pPr>
        <w:ind w:left="851" w:hanging="851"/>
        <w:jc w:val="both"/>
        <w:rPr>
          <w:sz w:val="22"/>
          <w:szCs w:val="24"/>
        </w:rPr>
      </w:pPr>
      <w:r w:rsidRPr="00960272">
        <w:rPr>
          <w:sz w:val="22"/>
          <w:szCs w:val="24"/>
        </w:rPr>
        <w:t>Hernita, D., R. Poerwanto., A.D. Susila., dan S. Anwar. 2012. Penentuan Status Hara Nitrogen pada Bibit Duku. Jurnal Hortikultura 22(1): 29- 36</w:t>
      </w:r>
    </w:p>
    <w:p w:rsidR="00960272" w:rsidRDefault="00960272" w:rsidP="00960272">
      <w:pPr>
        <w:ind w:left="851" w:hanging="851"/>
        <w:jc w:val="both"/>
        <w:rPr>
          <w:sz w:val="22"/>
          <w:szCs w:val="24"/>
          <w:lang w:val="id-ID"/>
        </w:rPr>
      </w:pPr>
    </w:p>
    <w:p w:rsidR="00960272" w:rsidRPr="00960272" w:rsidRDefault="00960272" w:rsidP="00960272">
      <w:pPr>
        <w:ind w:left="851" w:hanging="851"/>
        <w:jc w:val="both"/>
        <w:rPr>
          <w:sz w:val="22"/>
          <w:szCs w:val="24"/>
        </w:rPr>
      </w:pPr>
      <w:r w:rsidRPr="00960272">
        <w:rPr>
          <w:sz w:val="22"/>
          <w:szCs w:val="24"/>
        </w:rPr>
        <w:t>Hildani, A., 2015. Penentuan Bilangan Asam dan Bobot Jenis Serta Kelarutan Dalam Etanol Dari Minyak Nilam (Pogostemon cablin Benth.). Fakultas Farmasi. Universitas Sumatera Utara. Medan.</w:t>
      </w:r>
    </w:p>
    <w:p w:rsidR="00960272" w:rsidRDefault="00960272" w:rsidP="00960272">
      <w:pPr>
        <w:ind w:left="851" w:hanging="851"/>
        <w:jc w:val="both"/>
        <w:rPr>
          <w:sz w:val="22"/>
          <w:szCs w:val="24"/>
          <w:lang w:val="id-ID"/>
        </w:rPr>
      </w:pPr>
    </w:p>
    <w:p w:rsidR="00960272" w:rsidRPr="00960272" w:rsidRDefault="00960272" w:rsidP="00960272">
      <w:pPr>
        <w:ind w:left="851" w:hanging="851"/>
        <w:jc w:val="both"/>
        <w:rPr>
          <w:sz w:val="22"/>
          <w:szCs w:val="24"/>
        </w:rPr>
      </w:pPr>
      <w:r w:rsidRPr="00960272">
        <w:rPr>
          <w:sz w:val="22"/>
          <w:szCs w:val="24"/>
        </w:rPr>
        <w:t>Irfan. 1989. Pengaruh Lama Pengeringanginan dan Perbandingan Daun Dengan Batang Terhadap Mutu dan Rendemen Minyak Nilam. Skripsi Sarjana, Fakultas Teknologi Pertanian IPB, Bogor..</w:t>
      </w:r>
    </w:p>
    <w:p w:rsidR="00960272" w:rsidRDefault="00960272" w:rsidP="00960272">
      <w:pPr>
        <w:autoSpaceDE w:val="0"/>
        <w:autoSpaceDN w:val="0"/>
        <w:adjustRightInd w:val="0"/>
        <w:ind w:left="851" w:hanging="851"/>
        <w:jc w:val="both"/>
        <w:rPr>
          <w:sz w:val="22"/>
          <w:szCs w:val="24"/>
          <w:lang w:val="id-ID"/>
        </w:rPr>
      </w:pPr>
    </w:p>
    <w:p w:rsidR="00960272" w:rsidRPr="00960272" w:rsidRDefault="00960272" w:rsidP="00960272">
      <w:pPr>
        <w:autoSpaceDE w:val="0"/>
        <w:autoSpaceDN w:val="0"/>
        <w:adjustRightInd w:val="0"/>
        <w:ind w:left="851" w:hanging="851"/>
        <w:jc w:val="both"/>
        <w:rPr>
          <w:sz w:val="22"/>
          <w:szCs w:val="24"/>
        </w:rPr>
      </w:pPr>
      <w:r w:rsidRPr="00960272">
        <w:rPr>
          <w:sz w:val="22"/>
          <w:szCs w:val="24"/>
        </w:rPr>
        <w:t>Leiwakabessy, P.M. 1977. Ilmu Kesuburan Tanah. Departemen Ilmu Tanah, Pertanian Bogor.</w:t>
      </w:r>
    </w:p>
    <w:p w:rsidR="00960272" w:rsidRDefault="00960272" w:rsidP="00960272">
      <w:pPr>
        <w:ind w:left="851" w:hanging="851"/>
        <w:jc w:val="both"/>
        <w:rPr>
          <w:sz w:val="22"/>
          <w:szCs w:val="24"/>
          <w:lang w:val="id-ID"/>
        </w:rPr>
      </w:pPr>
    </w:p>
    <w:p w:rsidR="00960272" w:rsidRPr="00960272" w:rsidRDefault="00960272" w:rsidP="00960272">
      <w:pPr>
        <w:ind w:left="851" w:hanging="851"/>
        <w:jc w:val="both"/>
        <w:rPr>
          <w:sz w:val="22"/>
          <w:szCs w:val="24"/>
        </w:rPr>
      </w:pPr>
      <w:r w:rsidRPr="00960272">
        <w:rPr>
          <w:sz w:val="22"/>
          <w:szCs w:val="24"/>
        </w:rPr>
        <w:t xml:space="preserve">Lingga, </w:t>
      </w:r>
      <w:r w:rsidRPr="00960272">
        <w:rPr>
          <w:sz w:val="22"/>
          <w:szCs w:val="24"/>
          <w:lang w:val="id-ID"/>
        </w:rPr>
        <w:t>P</w:t>
      </w:r>
      <w:r w:rsidRPr="00960272">
        <w:rPr>
          <w:sz w:val="22"/>
          <w:szCs w:val="24"/>
        </w:rPr>
        <w:t>.</w:t>
      </w:r>
      <w:r w:rsidRPr="00960272">
        <w:rPr>
          <w:sz w:val="22"/>
          <w:szCs w:val="24"/>
          <w:lang w:val="id-ID"/>
        </w:rPr>
        <w:t>,</w:t>
      </w:r>
      <w:r w:rsidRPr="00960272">
        <w:rPr>
          <w:sz w:val="22"/>
          <w:szCs w:val="24"/>
        </w:rPr>
        <w:t xml:space="preserve"> 2005. Hidroponik, Bercocok Tanam Tanpa Tanah. Penebar Swadaya. Jakarta..</w:t>
      </w:r>
    </w:p>
    <w:p w:rsidR="00960272" w:rsidRDefault="00960272" w:rsidP="00960272">
      <w:pPr>
        <w:ind w:left="720" w:hanging="720"/>
        <w:jc w:val="both"/>
        <w:rPr>
          <w:sz w:val="22"/>
          <w:szCs w:val="24"/>
          <w:lang w:val="id-ID"/>
        </w:rPr>
      </w:pPr>
    </w:p>
    <w:p w:rsidR="00960272" w:rsidRPr="00960272" w:rsidRDefault="00960272" w:rsidP="00960272">
      <w:pPr>
        <w:ind w:left="720" w:hanging="720"/>
        <w:jc w:val="both"/>
        <w:rPr>
          <w:sz w:val="22"/>
          <w:szCs w:val="24"/>
        </w:rPr>
      </w:pPr>
      <w:r w:rsidRPr="00960272">
        <w:rPr>
          <w:sz w:val="22"/>
          <w:szCs w:val="24"/>
        </w:rPr>
        <w:t>Marsono. 2005. Petunjuk Penggunaan Pupuk. Penebar Swadaya, Jakarta. 150 hlm.</w:t>
      </w:r>
    </w:p>
    <w:p w:rsidR="00960272" w:rsidRDefault="00960272" w:rsidP="00960272">
      <w:pPr>
        <w:ind w:left="851" w:hanging="851"/>
        <w:jc w:val="both"/>
        <w:rPr>
          <w:color w:val="222222"/>
          <w:sz w:val="22"/>
          <w:szCs w:val="24"/>
          <w:shd w:val="clear" w:color="auto" w:fill="FFFFFF"/>
          <w:lang w:val="id-ID"/>
        </w:rPr>
      </w:pPr>
    </w:p>
    <w:p w:rsidR="00960272" w:rsidRPr="00960272" w:rsidRDefault="00960272" w:rsidP="00960272">
      <w:pPr>
        <w:ind w:left="851" w:hanging="851"/>
        <w:jc w:val="both"/>
        <w:rPr>
          <w:color w:val="222222"/>
          <w:sz w:val="22"/>
          <w:szCs w:val="24"/>
          <w:shd w:val="clear" w:color="auto" w:fill="FFFFFF"/>
        </w:rPr>
      </w:pPr>
      <w:r w:rsidRPr="00960272">
        <w:rPr>
          <w:color w:val="222222"/>
          <w:sz w:val="22"/>
          <w:szCs w:val="24"/>
          <w:shd w:val="clear" w:color="auto" w:fill="FFFFFF"/>
        </w:rPr>
        <w:t>Martin, A. B., Same, M., &amp; Indrawati, W. (2015). Pengaruh media pembibitan pada pertumbuhan setek lada (Piper nigrum L.). </w:t>
      </w:r>
      <w:r w:rsidRPr="00960272">
        <w:rPr>
          <w:i/>
          <w:iCs/>
          <w:color w:val="222222"/>
          <w:sz w:val="22"/>
          <w:szCs w:val="24"/>
          <w:shd w:val="clear" w:color="auto" w:fill="FFFFFF"/>
        </w:rPr>
        <w:t>Jurnal Agro Industri Perkebunan</w:t>
      </w:r>
      <w:r w:rsidRPr="00960272">
        <w:rPr>
          <w:color w:val="222222"/>
          <w:sz w:val="22"/>
          <w:szCs w:val="24"/>
          <w:shd w:val="clear" w:color="auto" w:fill="FFFFFF"/>
        </w:rPr>
        <w:t>, </w:t>
      </w:r>
      <w:r w:rsidRPr="00960272">
        <w:rPr>
          <w:i/>
          <w:iCs/>
          <w:color w:val="222222"/>
          <w:sz w:val="22"/>
          <w:szCs w:val="24"/>
          <w:shd w:val="clear" w:color="auto" w:fill="FFFFFF"/>
        </w:rPr>
        <w:t>3</w:t>
      </w:r>
      <w:r w:rsidRPr="00960272">
        <w:rPr>
          <w:color w:val="222222"/>
          <w:sz w:val="22"/>
          <w:szCs w:val="24"/>
          <w:shd w:val="clear" w:color="auto" w:fill="FFFFFF"/>
        </w:rPr>
        <w:t>(2), 94-107.</w:t>
      </w:r>
    </w:p>
    <w:p w:rsidR="00960272" w:rsidRDefault="00960272" w:rsidP="00960272">
      <w:pPr>
        <w:ind w:left="851" w:hanging="851"/>
        <w:jc w:val="both"/>
        <w:rPr>
          <w:sz w:val="22"/>
          <w:szCs w:val="24"/>
          <w:lang w:val="id-ID"/>
        </w:rPr>
      </w:pPr>
    </w:p>
    <w:p w:rsidR="00960272" w:rsidRPr="00960272" w:rsidRDefault="00960272" w:rsidP="00960272">
      <w:pPr>
        <w:ind w:left="851" w:hanging="851"/>
        <w:jc w:val="both"/>
        <w:rPr>
          <w:sz w:val="22"/>
          <w:szCs w:val="24"/>
        </w:rPr>
      </w:pPr>
      <w:r w:rsidRPr="00960272">
        <w:rPr>
          <w:sz w:val="22"/>
          <w:szCs w:val="24"/>
        </w:rPr>
        <w:t>Mulia, A. 2010. Respons Tanaman Sawi terhadap Pupuk Kulit Kopi pada Lahan Kering Ultisol.www.Purplsounsri.org/dokumen /9_irianto &amp;andri %20pardosi-revisi1. Diakses pada tanggal 23 November 2015.</w:t>
      </w:r>
    </w:p>
    <w:p w:rsidR="00960272" w:rsidRDefault="00960272" w:rsidP="00960272">
      <w:pPr>
        <w:ind w:left="851" w:right="17" w:hanging="851"/>
        <w:jc w:val="both"/>
        <w:rPr>
          <w:sz w:val="22"/>
          <w:szCs w:val="24"/>
          <w:lang w:val="id-ID"/>
        </w:rPr>
      </w:pPr>
    </w:p>
    <w:p w:rsidR="00960272" w:rsidRPr="00960272" w:rsidRDefault="00960272" w:rsidP="00960272">
      <w:pPr>
        <w:ind w:left="851" w:right="17" w:hanging="851"/>
        <w:jc w:val="both"/>
        <w:rPr>
          <w:sz w:val="22"/>
          <w:szCs w:val="24"/>
        </w:rPr>
      </w:pPr>
      <w:r w:rsidRPr="00960272">
        <w:rPr>
          <w:sz w:val="22"/>
          <w:szCs w:val="24"/>
        </w:rPr>
        <w:t>Muryanto, U. Nuschati, D. Pramono dan T. Prasetyo. 2004. Potensi LimbahKulit Kopi Sebagai Pakan Ayam. Lokakarya Nasional Inovasi Teknologi Dalam Mendukung Usahaternak Unggas Berdayasaing. Balai Pengkajian Teknologi Pertanian Jawa Tengah.</w:t>
      </w:r>
    </w:p>
    <w:p w:rsidR="00960272" w:rsidRDefault="00960272" w:rsidP="00960272">
      <w:pPr>
        <w:ind w:left="851" w:hanging="851"/>
        <w:jc w:val="both"/>
        <w:rPr>
          <w:sz w:val="22"/>
          <w:szCs w:val="24"/>
          <w:lang w:val="id-ID"/>
        </w:rPr>
      </w:pPr>
    </w:p>
    <w:p w:rsidR="00960272" w:rsidRPr="00960272" w:rsidRDefault="00960272" w:rsidP="00960272">
      <w:pPr>
        <w:ind w:left="851" w:hanging="851"/>
        <w:jc w:val="both"/>
        <w:rPr>
          <w:sz w:val="22"/>
          <w:szCs w:val="24"/>
        </w:rPr>
      </w:pPr>
      <w:r w:rsidRPr="00960272">
        <w:rPr>
          <w:sz w:val="22"/>
          <w:szCs w:val="24"/>
        </w:rPr>
        <w:t>Nio. S dan Y. Banyo. 2011. Konsentrasi Klorofil Daun sebagai Indikator Kekurangan Air pada Tanaman. Junal Ilmiah Sains. Vol. 11, No. 2. Manado: Program Studi Biologi FMIPA Universitas Sam</w:t>
      </w:r>
      <w:r w:rsidRPr="00960272">
        <w:rPr>
          <w:sz w:val="22"/>
          <w:szCs w:val="24"/>
          <w:lang w:val="id-ID"/>
        </w:rPr>
        <w:t xml:space="preserve"> </w:t>
      </w:r>
      <w:r w:rsidRPr="00960272">
        <w:rPr>
          <w:sz w:val="22"/>
          <w:szCs w:val="24"/>
        </w:rPr>
        <w:t>Ratulangi.</w:t>
      </w:r>
    </w:p>
    <w:p w:rsidR="00960272" w:rsidRDefault="00960272" w:rsidP="00960272">
      <w:pPr>
        <w:ind w:left="851" w:hanging="851"/>
        <w:jc w:val="both"/>
        <w:rPr>
          <w:color w:val="111111"/>
          <w:sz w:val="22"/>
          <w:szCs w:val="24"/>
          <w:shd w:val="clear" w:color="auto" w:fill="FFFFFF"/>
          <w:lang w:val="id-ID"/>
        </w:rPr>
      </w:pPr>
    </w:p>
    <w:p w:rsidR="00960272" w:rsidRPr="00960272" w:rsidRDefault="00960272" w:rsidP="00960272">
      <w:pPr>
        <w:ind w:left="851" w:hanging="851"/>
        <w:jc w:val="both"/>
        <w:rPr>
          <w:sz w:val="22"/>
          <w:szCs w:val="24"/>
          <w:lang w:val="id-ID"/>
        </w:rPr>
      </w:pPr>
      <w:r w:rsidRPr="00960272">
        <w:rPr>
          <w:color w:val="111111"/>
          <w:sz w:val="22"/>
          <w:szCs w:val="24"/>
          <w:shd w:val="clear" w:color="auto" w:fill="FFFFFF"/>
        </w:rPr>
        <w:t>Nuryani, Y. 2006. Budidaya Tanaman Nilam (Pogostemon cablin Benth.). Balai Penelitian Tanaman Rempah dan Aromatik.</w:t>
      </w:r>
    </w:p>
    <w:p w:rsidR="00960272" w:rsidRDefault="00960272" w:rsidP="00960272">
      <w:pPr>
        <w:ind w:left="851" w:hanging="851"/>
        <w:jc w:val="both"/>
        <w:rPr>
          <w:sz w:val="22"/>
          <w:szCs w:val="24"/>
          <w:lang w:val="id-ID"/>
        </w:rPr>
      </w:pPr>
    </w:p>
    <w:p w:rsidR="00960272" w:rsidRPr="00960272" w:rsidRDefault="00960272" w:rsidP="00960272">
      <w:pPr>
        <w:ind w:left="851" w:hanging="851"/>
        <w:jc w:val="both"/>
        <w:rPr>
          <w:sz w:val="22"/>
          <w:szCs w:val="24"/>
        </w:rPr>
      </w:pPr>
      <w:r w:rsidRPr="00960272">
        <w:rPr>
          <w:sz w:val="22"/>
          <w:szCs w:val="24"/>
        </w:rPr>
        <w:t>Pandey, A. C.R. Soccol P, Nigam D. Brand, R. Mohan dan S. Roussos (2000). Biochemical Engineering Journal, 6, 153–162.</w:t>
      </w:r>
    </w:p>
    <w:p w:rsidR="00960272" w:rsidRDefault="00960272" w:rsidP="00960272">
      <w:pPr>
        <w:jc w:val="both"/>
        <w:rPr>
          <w:sz w:val="22"/>
          <w:szCs w:val="24"/>
          <w:lang w:val="id-ID"/>
        </w:rPr>
      </w:pPr>
    </w:p>
    <w:p w:rsidR="00960272" w:rsidRPr="00960272" w:rsidRDefault="00960272" w:rsidP="00960272">
      <w:pPr>
        <w:jc w:val="both"/>
        <w:rPr>
          <w:sz w:val="22"/>
          <w:szCs w:val="24"/>
        </w:rPr>
      </w:pPr>
      <w:r w:rsidRPr="00960272">
        <w:rPr>
          <w:sz w:val="22"/>
          <w:szCs w:val="24"/>
        </w:rPr>
        <w:t>Prayugo, S. 2007. Media Tanam untuk Tanaman Hias. Penebar Swadaya. Jakarta.</w:t>
      </w:r>
    </w:p>
    <w:p w:rsidR="00960272" w:rsidRPr="00960272" w:rsidRDefault="00960272" w:rsidP="00960272">
      <w:pPr>
        <w:ind w:left="851" w:hanging="851"/>
        <w:jc w:val="both"/>
        <w:rPr>
          <w:sz w:val="22"/>
          <w:szCs w:val="24"/>
        </w:rPr>
      </w:pPr>
      <w:r w:rsidRPr="00960272">
        <w:rPr>
          <w:sz w:val="22"/>
          <w:szCs w:val="24"/>
        </w:rPr>
        <w:t>Rizqiani, N. F., E. Ambarwati dan, N. W. Yuwono. 2007. Pengaruh Dosis dan Frekuensi Pemberian Pupuk Organik Cair Terhadap Pertumbuhan dan Hasil Buncis (Phaseolus vulgaris L.) Dataran Rendah. Jurnal Ilmu Tanahdan Lingkungan 7 (1): 43-53.</w:t>
      </w:r>
    </w:p>
    <w:p w:rsidR="00960272" w:rsidRDefault="00960272" w:rsidP="00960272">
      <w:pPr>
        <w:autoSpaceDE w:val="0"/>
        <w:autoSpaceDN w:val="0"/>
        <w:adjustRightInd w:val="0"/>
        <w:ind w:left="720" w:hanging="720"/>
        <w:jc w:val="both"/>
        <w:rPr>
          <w:sz w:val="22"/>
          <w:szCs w:val="24"/>
          <w:lang w:val="id-ID"/>
        </w:rPr>
      </w:pPr>
    </w:p>
    <w:p w:rsidR="00960272" w:rsidRPr="00960272" w:rsidRDefault="00960272" w:rsidP="00960272">
      <w:pPr>
        <w:autoSpaceDE w:val="0"/>
        <w:autoSpaceDN w:val="0"/>
        <w:adjustRightInd w:val="0"/>
        <w:ind w:left="720" w:hanging="720"/>
        <w:jc w:val="both"/>
        <w:rPr>
          <w:sz w:val="22"/>
          <w:szCs w:val="24"/>
        </w:rPr>
      </w:pPr>
      <w:r w:rsidRPr="00960272">
        <w:rPr>
          <w:sz w:val="22"/>
          <w:szCs w:val="24"/>
        </w:rPr>
        <w:t>Siregar, H.M. 2000. Upaya meningkatkan produktivitas pada budidayatempuyung (</w:t>
      </w:r>
      <w:r w:rsidRPr="00960272">
        <w:rPr>
          <w:i/>
          <w:iCs/>
          <w:sz w:val="22"/>
          <w:szCs w:val="24"/>
        </w:rPr>
        <w:t xml:space="preserve">Sonchus arvensis </w:t>
      </w:r>
      <w:r w:rsidRPr="00960272">
        <w:rPr>
          <w:sz w:val="22"/>
          <w:szCs w:val="24"/>
        </w:rPr>
        <w:t>L.). Gakuryoku 6 (2): 92-95.</w:t>
      </w:r>
    </w:p>
    <w:p w:rsidR="00960272" w:rsidRDefault="00960272" w:rsidP="00960272">
      <w:pPr>
        <w:ind w:left="851" w:hanging="851"/>
        <w:jc w:val="both"/>
        <w:rPr>
          <w:color w:val="222222"/>
          <w:sz w:val="22"/>
          <w:szCs w:val="24"/>
          <w:shd w:val="clear" w:color="auto" w:fill="FFFFFF"/>
          <w:lang w:val="id-ID"/>
        </w:rPr>
      </w:pPr>
    </w:p>
    <w:p w:rsidR="00960272" w:rsidRDefault="00960272" w:rsidP="00960272">
      <w:pPr>
        <w:ind w:left="851" w:hanging="851"/>
        <w:jc w:val="both"/>
        <w:rPr>
          <w:color w:val="222222"/>
          <w:sz w:val="22"/>
          <w:szCs w:val="24"/>
          <w:shd w:val="clear" w:color="auto" w:fill="FFFFFF"/>
          <w:lang w:val="id-ID"/>
        </w:rPr>
      </w:pPr>
      <w:r w:rsidRPr="00960272">
        <w:rPr>
          <w:color w:val="222222"/>
          <w:sz w:val="22"/>
          <w:szCs w:val="24"/>
          <w:shd w:val="clear" w:color="auto" w:fill="FFFFFF"/>
        </w:rPr>
        <w:t xml:space="preserve">Sitio, Y., Wijana, G., &amp; Raka, I. G. N. (2015). Pemanfaatan Tandan Kosong Kelapa Sawit dan Pupuk Nitrogen Sebagai Substitusi Top Soil terhadap Pertumbuhan Bibit Kelapa Sawit (Elaeis </w:t>
      </w:r>
      <w:r w:rsidRPr="00960272">
        <w:rPr>
          <w:color w:val="222222"/>
          <w:sz w:val="22"/>
          <w:szCs w:val="24"/>
          <w:shd w:val="clear" w:color="auto" w:fill="FFFFFF"/>
        </w:rPr>
        <w:lastRenderedPageBreak/>
        <w:t>Guineensis Jacq.) PeriodePre Nursery. </w:t>
      </w:r>
      <w:r w:rsidRPr="00960272">
        <w:rPr>
          <w:i/>
          <w:iCs/>
          <w:color w:val="222222"/>
          <w:sz w:val="22"/>
          <w:szCs w:val="24"/>
          <w:shd w:val="clear" w:color="auto" w:fill="FFFFFF"/>
        </w:rPr>
        <w:t>E-Jurnal Agroekoteknologi Tropika (Journal of Tropical Agroecotechnology)</w:t>
      </w:r>
      <w:r w:rsidRPr="00960272">
        <w:rPr>
          <w:color w:val="222222"/>
          <w:sz w:val="22"/>
          <w:szCs w:val="24"/>
          <w:shd w:val="clear" w:color="auto" w:fill="FFFFFF"/>
        </w:rPr>
        <w:t>.</w:t>
      </w:r>
    </w:p>
    <w:p w:rsidR="00960272" w:rsidRPr="00960272" w:rsidRDefault="00960272" w:rsidP="00960272">
      <w:pPr>
        <w:ind w:left="851" w:hanging="851"/>
        <w:jc w:val="both"/>
        <w:rPr>
          <w:color w:val="222222"/>
          <w:sz w:val="22"/>
          <w:szCs w:val="24"/>
          <w:shd w:val="clear" w:color="auto" w:fill="FFFFFF"/>
          <w:lang w:val="id-ID"/>
        </w:rPr>
      </w:pPr>
    </w:p>
    <w:p w:rsidR="00960272" w:rsidRPr="00960272" w:rsidRDefault="00960272" w:rsidP="00960272">
      <w:pPr>
        <w:ind w:left="851" w:hanging="851"/>
        <w:jc w:val="both"/>
        <w:rPr>
          <w:sz w:val="22"/>
          <w:szCs w:val="24"/>
        </w:rPr>
      </w:pPr>
      <w:r w:rsidRPr="00960272">
        <w:rPr>
          <w:color w:val="222222"/>
          <w:sz w:val="22"/>
          <w:szCs w:val="24"/>
          <w:shd w:val="clear" w:color="auto" w:fill="FFFFFF"/>
        </w:rPr>
        <w:t>Supriyadi. 2014. Pengaruh Penggunaan Sludge Pome dan Batuan Fosfat Alam Terhadap Pertumbuhan Bibit Kakao (Theobroma cacao L). Skripsi Diploma 4. Politeknik Negeri Lampung. Bandar Lampung.</w:t>
      </w:r>
    </w:p>
    <w:p w:rsidR="00960272" w:rsidRDefault="00960272" w:rsidP="00960272">
      <w:pPr>
        <w:jc w:val="both"/>
        <w:rPr>
          <w:sz w:val="22"/>
          <w:szCs w:val="24"/>
          <w:lang w:val="id-ID"/>
        </w:rPr>
      </w:pPr>
    </w:p>
    <w:p w:rsidR="00960272" w:rsidRPr="00960272" w:rsidRDefault="00960272" w:rsidP="00960272">
      <w:pPr>
        <w:jc w:val="both"/>
        <w:rPr>
          <w:sz w:val="22"/>
          <w:szCs w:val="24"/>
        </w:rPr>
      </w:pPr>
      <w:r w:rsidRPr="00960272">
        <w:rPr>
          <w:sz w:val="22"/>
          <w:szCs w:val="24"/>
        </w:rPr>
        <w:t>Sutejo, M.M. 2002. Pupuk dan Cara Pemupukan. PT Asdi Mahasatya, Jakarta.</w:t>
      </w:r>
    </w:p>
    <w:p w:rsidR="00960272" w:rsidRDefault="00960272" w:rsidP="00960272">
      <w:pPr>
        <w:ind w:left="851" w:hanging="851"/>
        <w:jc w:val="both"/>
        <w:rPr>
          <w:sz w:val="22"/>
          <w:szCs w:val="24"/>
          <w:lang w:val="id-ID"/>
        </w:rPr>
      </w:pPr>
    </w:p>
    <w:p w:rsidR="00960272" w:rsidRPr="00960272" w:rsidRDefault="00960272" w:rsidP="00960272">
      <w:pPr>
        <w:ind w:left="851" w:hanging="851"/>
        <w:jc w:val="both"/>
        <w:rPr>
          <w:sz w:val="22"/>
          <w:szCs w:val="24"/>
        </w:rPr>
      </w:pPr>
      <w:r w:rsidRPr="00960272">
        <w:rPr>
          <w:sz w:val="22"/>
          <w:szCs w:val="24"/>
        </w:rPr>
        <w:t>Wibowo R. (2010). Pemanfaatan limbah kulit buah kopi sebagai media tanam alternatif untuk pertumbuhan tanaman anthurium (Anthurium plowmanii Scoat). Skripsi. Jurusan Budidaya Pertanian, Fakultas Pertanian, Universitas Brawijaya</w:t>
      </w:r>
    </w:p>
    <w:p w:rsidR="00960272" w:rsidRDefault="00960272" w:rsidP="00960272">
      <w:pPr>
        <w:ind w:left="851" w:hanging="851"/>
        <w:jc w:val="both"/>
        <w:rPr>
          <w:color w:val="222222"/>
          <w:sz w:val="22"/>
          <w:szCs w:val="24"/>
          <w:shd w:val="clear" w:color="auto" w:fill="FFFFFF"/>
          <w:lang w:val="id-ID"/>
        </w:rPr>
      </w:pPr>
    </w:p>
    <w:p w:rsidR="00960272" w:rsidRPr="00960272" w:rsidRDefault="00960272" w:rsidP="00960272">
      <w:pPr>
        <w:ind w:left="851" w:hanging="851"/>
        <w:jc w:val="both"/>
        <w:rPr>
          <w:color w:val="222222"/>
          <w:sz w:val="22"/>
          <w:szCs w:val="24"/>
          <w:shd w:val="clear" w:color="auto" w:fill="FFFFFF"/>
          <w:lang w:val="id-ID"/>
        </w:rPr>
      </w:pPr>
      <w:r w:rsidRPr="00960272">
        <w:rPr>
          <w:color w:val="222222"/>
          <w:sz w:val="22"/>
          <w:szCs w:val="24"/>
          <w:shd w:val="clear" w:color="auto" w:fill="FFFFFF"/>
          <w:lang w:val="id-ID"/>
        </w:rPr>
        <w:t>Widya.P.I</w:t>
      </w:r>
      <w:r w:rsidRPr="00960272">
        <w:rPr>
          <w:color w:val="222222"/>
          <w:sz w:val="22"/>
          <w:szCs w:val="24"/>
          <w:shd w:val="clear" w:color="auto" w:fill="FFFFFF"/>
        </w:rPr>
        <w:t>.</w:t>
      </w:r>
      <w:r w:rsidRPr="00960272">
        <w:rPr>
          <w:color w:val="222222"/>
          <w:sz w:val="22"/>
          <w:szCs w:val="24"/>
          <w:shd w:val="clear" w:color="auto" w:fill="FFFFFF"/>
          <w:lang w:val="id-ID"/>
        </w:rPr>
        <w:t xml:space="preserve"> 2017.</w:t>
      </w:r>
      <w:r w:rsidRPr="00960272">
        <w:rPr>
          <w:color w:val="222222"/>
          <w:sz w:val="22"/>
          <w:szCs w:val="24"/>
          <w:shd w:val="clear" w:color="auto" w:fill="FFFFFF"/>
        </w:rPr>
        <w:t xml:space="preserve"> Pengaruh Jenis dan Dosis Penggunaan Pupuk Kandang Terhadap Produksi Segar Jumlah Anakan Proporsi.</w:t>
      </w:r>
      <w:r w:rsidRPr="00960272">
        <w:rPr>
          <w:color w:val="222222"/>
          <w:sz w:val="22"/>
          <w:szCs w:val="24"/>
          <w:shd w:val="clear" w:color="auto" w:fill="FFFFFF"/>
          <w:lang w:val="id-ID"/>
        </w:rPr>
        <w:t xml:space="preserve"> Skripsi. Jurusan peternakan. Fakultas Pertanian. Universitas Lampung</w:t>
      </w:r>
    </w:p>
    <w:p w:rsidR="00960272" w:rsidRDefault="00960272" w:rsidP="00960272">
      <w:pPr>
        <w:ind w:left="720" w:hanging="720"/>
        <w:jc w:val="both"/>
        <w:rPr>
          <w:sz w:val="22"/>
          <w:szCs w:val="24"/>
          <w:lang w:val="id-ID"/>
        </w:rPr>
      </w:pPr>
    </w:p>
    <w:p w:rsidR="00960272" w:rsidRPr="00960272" w:rsidRDefault="00960272" w:rsidP="00960272">
      <w:pPr>
        <w:ind w:left="720" w:hanging="720"/>
        <w:jc w:val="both"/>
        <w:rPr>
          <w:sz w:val="22"/>
          <w:szCs w:val="24"/>
          <w:lang w:val="id-ID"/>
        </w:rPr>
      </w:pPr>
      <w:r w:rsidRPr="00960272">
        <w:rPr>
          <w:sz w:val="22"/>
          <w:szCs w:val="24"/>
        </w:rPr>
        <w:t>Wuryaningsih, S. dan S. Andyantoro. 1998. Pertumbuhan stek melati berbukusatu dan dua pada beberapa macam media. Agri Journal. 5 (1-2) : 32-41.</w:t>
      </w:r>
    </w:p>
    <w:p w:rsidR="00960272" w:rsidRPr="00BD2415" w:rsidRDefault="00960272" w:rsidP="00960272">
      <w:pPr>
        <w:spacing w:before="240" w:line="720" w:lineRule="auto"/>
        <w:ind w:left="720" w:hanging="720"/>
        <w:jc w:val="center"/>
        <w:rPr>
          <w:sz w:val="24"/>
          <w:szCs w:val="24"/>
        </w:rPr>
      </w:pPr>
    </w:p>
    <w:p w:rsidR="00872D76" w:rsidRPr="0014344C" w:rsidRDefault="00872D76" w:rsidP="00960272">
      <w:pPr>
        <w:ind w:left="709" w:hanging="709"/>
        <w:jc w:val="both"/>
        <w:rPr>
          <w:lang w:val="id-ID"/>
        </w:rPr>
      </w:pPr>
    </w:p>
    <w:sectPr w:rsidR="00872D76" w:rsidRPr="0014344C" w:rsidSect="00CC57A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EF5" w:rsidRDefault="00197EF5" w:rsidP="00CD431B">
      <w:r>
        <w:separator/>
      </w:r>
    </w:p>
  </w:endnote>
  <w:endnote w:type="continuationSeparator" w:id="1">
    <w:p w:rsidR="00197EF5" w:rsidRDefault="00197EF5" w:rsidP="00CD43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atangChe">
    <w:altName w:val="Arial Unicode MS"/>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EF5" w:rsidRDefault="00197EF5" w:rsidP="00CD431B">
      <w:r>
        <w:separator/>
      </w:r>
    </w:p>
  </w:footnote>
  <w:footnote w:type="continuationSeparator" w:id="1">
    <w:p w:rsidR="00197EF5" w:rsidRDefault="00197EF5" w:rsidP="00CD43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85D68"/>
    <w:multiLevelType w:val="hybridMultilevel"/>
    <w:tmpl w:val="527CE46E"/>
    <w:lvl w:ilvl="0" w:tplc="0409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090019">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10068C9"/>
    <w:multiLevelType w:val="hybridMultilevel"/>
    <w:tmpl w:val="869A3B0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B0A69EB"/>
    <w:multiLevelType w:val="hybridMultilevel"/>
    <w:tmpl w:val="403213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4F83FFD"/>
    <w:multiLevelType w:val="hybridMultilevel"/>
    <w:tmpl w:val="3258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600C3D"/>
    <w:multiLevelType w:val="hybridMultilevel"/>
    <w:tmpl w:val="100617A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69413D41"/>
    <w:multiLevelType w:val="multilevel"/>
    <w:tmpl w:val="145A1E5E"/>
    <w:lvl w:ilvl="0">
      <w:start w:val="3"/>
      <w:numFmt w:val="upperRoman"/>
      <w:lvlText w:val="%1."/>
      <w:lvlJc w:val="left"/>
      <w:pPr>
        <w:ind w:left="1440" w:hanging="720"/>
      </w:pPr>
      <w:rPr>
        <w:rFonts w:hint="default"/>
      </w:rPr>
    </w:lvl>
    <w:lvl w:ilvl="1">
      <w:start w:val="1"/>
      <w:numFmt w:val="decimal"/>
      <w:isLgl/>
      <w:lvlText w:val="%1.%2"/>
      <w:lvlJc w:val="left"/>
      <w:pPr>
        <w:ind w:left="360" w:hanging="360"/>
      </w:pPr>
      <w:rPr>
        <w:rFonts w:hint="default"/>
      </w:rPr>
    </w:lvl>
    <w:lvl w:ilvl="2">
      <w:start w:val="3"/>
      <w:numFmt w:val="decimal"/>
      <w:lvlText w:val="%3.5.4"/>
      <w:lvlJc w:val="left"/>
      <w:pPr>
        <w:ind w:left="7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rsids>
    <w:rsidRoot w:val="00CD431B"/>
    <w:rsid w:val="00037B3D"/>
    <w:rsid w:val="00044562"/>
    <w:rsid w:val="00050556"/>
    <w:rsid w:val="00072454"/>
    <w:rsid w:val="00097716"/>
    <w:rsid w:val="00097889"/>
    <w:rsid w:val="000C5673"/>
    <w:rsid w:val="000E2551"/>
    <w:rsid w:val="000E2C21"/>
    <w:rsid w:val="000E6FCD"/>
    <w:rsid w:val="001039D2"/>
    <w:rsid w:val="0014344C"/>
    <w:rsid w:val="00144CE3"/>
    <w:rsid w:val="00166F08"/>
    <w:rsid w:val="001926F6"/>
    <w:rsid w:val="00197EF5"/>
    <w:rsid w:val="001C1647"/>
    <w:rsid w:val="001D1235"/>
    <w:rsid w:val="00220F43"/>
    <w:rsid w:val="00226CF9"/>
    <w:rsid w:val="002766BA"/>
    <w:rsid w:val="002B24CB"/>
    <w:rsid w:val="002C6C4F"/>
    <w:rsid w:val="00302BB3"/>
    <w:rsid w:val="003069C9"/>
    <w:rsid w:val="00350A20"/>
    <w:rsid w:val="003A0533"/>
    <w:rsid w:val="003A5709"/>
    <w:rsid w:val="003B1A98"/>
    <w:rsid w:val="003E35FC"/>
    <w:rsid w:val="003F75BA"/>
    <w:rsid w:val="0042661E"/>
    <w:rsid w:val="00436937"/>
    <w:rsid w:val="00466DBC"/>
    <w:rsid w:val="0047037A"/>
    <w:rsid w:val="0048116D"/>
    <w:rsid w:val="0048157F"/>
    <w:rsid w:val="00483661"/>
    <w:rsid w:val="004867F4"/>
    <w:rsid w:val="00492842"/>
    <w:rsid w:val="00497171"/>
    <w:rsid w:val="004D61CD"/>
    <w:rsid w:val="004E29E4"/>
    <w:rsid w:val="004F7843"/>
    <w:rsid w:val="005009D1"/>
    <w:rsid w:val="005127EB"/>
    <w:rsid w:val="00523E82"/>
    <w:rsid w:val="0053616C"/>
    <w:rsid w:val="00550D2E"/>
    <w:rsid w:val="0057240C"/>
    <w:rsid w:val="00582470"/>
    <w:rsid w:val="00587C8D"/>
    <w:rsid w:val="00596983"/>
    <w:rsid w:val="005A5AB2"/>
    <w:rsid w:val="005D06CE"/>
    <w:rsid w:val="006028F4"/>
    <w:rsid w:val="0060416F"/>
    <w:rsid w:val="00666E5C"/>
    <w:rsid w:val="0069062B"/>
    <w:rsid w:val="00693334"/>
    <w:rsid w:val="00695365"/>
    <w:rsid w:val="006A7467"/>
    <w:rsid w:val="007100E9"/>
    <w:rsid w:val="00711FE3"/>
    <w:rsid w:val="00735862"/>
    <w:rsid w:val="00735C3E"/>
    <w:rsid w:val="00767E42"/>
    <w:rsid w:val="007725C5"/>
    <w:rsid w:val="0077350E"/>
    <w:rsid w:val="007933A5"/>
    <w:rsid w:val="007A07E9"/>
    <w:rsid w:val="007D5053"/>
    <w:rsid w:val="007D6D7C"/>
    <w:rsid w:val="007E2F62"/>
    <w:rsid w:val="00810ED1"/>
    <w:rsid w:val="008558C7"/>
    <w:rsid w:val="008611D8"/>
    <w:rsid w:val="00872D76"/>
    <w:rsid w:val="009153DB"/>
    <w:rsid w:val="009504F6"/>
    <w:rsid w:val="00960272"/>
    <w:rsid w:val="0096429C"/>
    <w:rsid w:val="00991795"/>
    <w:rsid w:val="009C6B25"/>
    <w:rsid w:val="009D6AF0"/>
    <w:rsid w:val="009E642B"/>
    <w:rsid w:val="009F3021"/>
    <w:rsid w:val="00A74A4E"/>
    <w:rsid w:val="00A84D3A"/>
    <w:rsid w:val="00A8753E"/>
    <w:rsid w:val="00A90D09"/>
    <w:rsid w:val="00A91571"/>
    <w:rsid w:val="00A955E5"/>
    <w:rsid w:val="00AA5828"/>
    <w:rsid w:val="00AB071D"/>
    <w:rsid w:val="00AB1687"/>
    <w:rsid w:val="00AE3BD0"/>
    <w:rsid w:val="00AE4365"/>
    <w:rsid w:val="00B856B8"/>
    <w:rsid w:val="00BD3910"/>
    <w:rsid w:val="00BF099B"/>
    <w:rsid w:val="00C07D3D"/>
    <w:rsid w:val="00C51226"/>
    <w:rsid w:val="00C5606B"/>
    <w:rsid w:val="00C968DF"/>
    <w:rsid w:val="00CA7466"/>
    <w:rsid w:val="00CC1C4D"/>
    <w:rsid w:val="00CC57AE"/>
    <w:rsid w:val="00CD431B"/>
    <w:rsid w:val="00CE008D"/>
    <w:rsid w:val="00CF24D4"/>
    <w:rsid w:val="00D019C3"/>
    <w:rsid w:val="00D0552C"/>
    <w:rsid w:val="00D065F9"/>
    <w:rsid w:val="00D1449A"/>
    <w:rsid w:val="00D15120"/>
    <w:rsid w:val="00D45187"/>
    <w:rsid w:val="00D73452"/>
    <w:rsid w:val="00D95153"/>
    <w:rsid w:val="00DA4C63"/>
    <w:rsid w:val="00DC3C3D"/>
    <w:rsid w:val="00DC4714"/>
    <w:rsid w:val="00DE5CC4"/>
    <w:rsid w:val="00E0657B"/>
    <w:rsid w:val="00E31BA1"/>
    <w:rsid w:val="00E77699"/>
    <w:rsid w:val="00E96CD3"/>
    <w:rsid w:val="00EC65E7"/>
    <w:rsid w:val="00EE556D"/>
    <w:rsid w:val="00EE7352"/>
    <w:rsid w:val="00F12F94"/>
    <w:rsid w:val="00F26D68"/>
    <w:rsid w:val="00F93A7F"/>
    <w:rsid w:val="00FF283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31B"/>
    <w:rPr>
      <w:rFonts w:ascii="Times New Roman" w:eastAsia="Times New Roman" w:hAnsi="Times New Roman"/>
      <w:lang w:val="en-US" w:eastAsia="en-US"/>
    </w:rPr>
  </w:style>
  <w:style w:type="paragraph" w:styleId="Heading1">
    <w:name w:val="heading 1"/>
    <w:basedOn w:val="Normal"/>
    <w:next w:val="Normal"/>
    <w:link w:val="Heading1Char"/>
    <w:uiPriority w:val="9"/>
    <w:qFormat/>
    <w:rsid w:val="00CD431B"/>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097889"/>
    <w:pPr>
      <w:keepNext/>
      <w:spacing w:before="240" w:after="60" w:line="259" w:lineRule="auto"/>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1C1647"/>
    <w:pPr>
      <w:keepNext/>
      <w:spacing w:before="240" w:after="60" w:line="259"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431B"/>
    <w:rPr>
      <w:color w:val="0000FF"/>
      <w:u w:val="single"/>
    </w:rPr>
  </w:style>
  <w:style w:type="paragraph" w:styleId="Title">
    <w:name w:val="Title"/>
    <w:basedOn w:val="Normal"/>
    <w:link w:val="TitleChar"/>
    <w:qFormat/>
    <w:rsid w:val="00CD431B"/>
    <w:pPr>
      <w:jc w:val="center"/>
    </w:pPr>
    <w:rPr>
      <w:b/>
      <w:bCs/>
      <w:sz w:val="28"/>
      <w:szCs w:val="24"/>
      <w:lang w:val="id-ID"/>
    </w:rPr>
  </w:style>
  <w:style w:type="character" w:customStyle="1" w:styleId="TitleChar">
    <w:name w:val="Title Char"/>
    <w:basedOn w:val="DefaultParagraphFont"/>
    <w:link w:val="Title"/>
    <w:rsid w:val="00CD431B"/>
    <w:rPr>
      <w:rFonts w:ascii="Times New Roman" w:eastAsia="Times New Roman" w:hAnsi="Times New Roman" w:cs="Times New Roman"/>
      <w:b/>
      <w:bCs/>
      <w:sz w:val="28"/>
      <w:szCs w:val="24"/>
      <w:lang w:val="id-ID"/>
    </w:rPr>
  </w:style>
  <w:style w:type="character" w:customStyle="1" w:styleId="hps">
    <w:name w:val="hps"/>
    <w:basedOn w:val="DefaultParagraphFont"/>
    <w:rsid w:val="00CD431B"/>
  </w:style>
  <w:style w:type="paragraph" w:customStyle="1" w:styleId="StyleTitle">
    <w:name w:val="Style Title"/>
    <w:basedOn w:val="Title"/>
    <w:rsid w:val="00CD431B"/>
    <w:pPr>
      <w:suppressAutoHyphens/>
    </w:pPr>
    <w:rPr>
      <w:rFonts w:cs="Arial"/>
      <w:kern w:val="2"/>
      <w:sz w:val="24"/>
      <w:szCs w:val="32"/>
      <w:lang w:val="en-US" w:eastAsia="ar-SA"/>
    </w:rPr>
  </w:style>
  <w:style w:type="paragraph" w:customStyle="1" w:styleId="BodyAbstract">
    <w:name w:val="Body Abstract"/>
    <w:basedOn w:val="Heading1"/>
    <w:rsid w:val="00CD431B"/>
    <w:pPr>
      <w:keepLines w:val="0"/>
      <w:suppressAutoHyphens/>
      <w:spacing w:before="0"/>
      <w:ind w:left="567" w:right="567"/>
      <w:jc w:val="both"/>
      <w:outlineLvl w:val="9"/>
    </w:pPr>
    <w:rPr>
      <w:rFonts w:ascii="Times New Roman" w:hAnsi="Times New Roman"/>
      <w:i/>
      <w:color w:val="auto"/>
      <w:sz w:val="20"/>
      <w:szCs w:val="20"/>
      <w:lang w:eastAsia="ar-SA"/>
    </w:rPr>
  </w:style>
  <w:style w:type="paragraph" w:customStyle="1" w:styleId="AbstractTitle">
    <w:name w:val="Abstract Title"/>
    <w:basedOn w:val="Normal"/>
    <w:rsid w:val="00CD431B"/>
    <w:pPr>
      <w:jc w:val="center"/>
    </w:pPr>
    <w:rPr>
      <w:b/>
    </w:rPr>
  </w:style>
  <w:style w:type="character" w:customStyle="1" w:styleId="Heading1Char">
    <w:name w:val="Heading 1 Char"/>
    <w:basedOn w:val="DefaultParagraphFont"/>
    <w:link w:val="Heading1"/>
    <w:uiPriority w:val="9"/>
    <w:rsid w:val="00CD431B"/>
    <w:rPr>
      <w:rFonts w:ascii="Calibri Light" w:eastAsia="Times New Roman" w:hAnsi="Calibri Light" w:cs="Times New Roman"/>
      <w:color w:val="2E74B5"/>
      <w:sz w:val="32"/>
      <w:szCs w:val="32"/>
    </w:rPr>
  </w:style>
  <w:style w:type="paragraph" w:customStyle="1" w:styleId="Body">
    <w:name w:val="Body"/>
    <w:basedOn w:val="Normal"/>
    <w:rsid w:val="00CD431B"/>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CD431B"/>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IEEEReferenceItem">
    <w:name w:val="IEEE Reference Item"/>
    <w:basedOn w:val="Normal"/>
    <w:rsid w:val="00CD431B"/>
    <w:pPr>
      <w:adjustRightInd w:val="0"/>
      <w:snapToGrid w:val="0"/>
      <w:ind w:left="360" w:hanging="360"/>
      <w:jc w:val="both"/>
    </w:pPr>
    <w:rPr>
      <w:rFonts w:eastAsia="SimSun"/>
      <w:sz w:val="16"/>
      <w:szCs w:val="24"/>
      <w:lang w:eastAsia="zh-CN"/>
    </w:rPr>
  </w:style>
  <w:style w:type="paragraph" w:styleId="NoSpacing">
    <w:name w:val="No Spacing"/>
    <w:qFormat/>
    <w:rsid w:val="00CD431B"/>
    <w:rPr>
      <w:sz w:val="22"/>
      <w:szCs w:val="22"/>
      <w:lang w:val="en-US" w:eastAsia="en-US"/>
    </w:rPr>
  </w:style>
  <w:style w:type="paragraph" w:styleId="Header">
    <w:name w:val="header"/>
    <w:basedOn w:val="Normal"/>
    <w:link w:val="HeaderChar"/>
    <w:uiPriority w:val="99"/>
    <w:unhideWhenUsed/>
    <w:rsid w:val="00CD431B"/>
    <w:pPr>
      <w:tabs>
        <w:tab w:val="center" w:pos="4680"/>
        <w:tab w:val="right" w:pos="9360"/>
      </w:tabs>
    </w:pPr>
  </w:style>
  <w:style w:type="character" w:customStyle="1" w:styleId="HeaderChar">
    <w:name w:val="Header Char"/>
    <w:basedOn w:val="DefaultParagraphFont"/>
    <w:link w:val="Header"/>
    <w:uiPriority w:val="99"/>
    <w:rsid w:val="00CD431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D431B"/>
    <w:pPr>
      <w:tabs>
        <w:tab w:val="center" w:pos="4680"/>
        <w:tab w:val="right" w:pos="9360"/>
      </w:tabs>
    </w:pPr>
  </w:style>
  <w:style w:type="character" w:customStyle="1" w:styleId="FooterChar">
    <w:name w:val="Footer Char"/>
    <w:basedOn w:val="DefaultParagraphFont"/>
    <w:link w:val="Footer"/>
    <w:uiPriority w:val="99"/>
    <w:rsid w:val="00CD431B"/>
    <w:rPr>
      <w:rFonts w:ascii="Times New Roman" w:eastAsia="Times New Roman" w:hAnsi="Times New Roman" w:cs="Times New Roman"/>
      <w:sz w:val="20"/>
      <w:szCs w:val="20"/>
    </w:rPr>
  </w:style>
  <w:style w:type="paragraph" w:styleId="ListParagraph">
    <w:name w:val="List Paragraph"/>
    <w:basedOn w:val="Normal"/>
    <w:uiPriority w:val="34"/>
    <w:qFormat/>
    <w:rsid w:val="00CD431B"/>
    <w:pPr>
      <w:ind w:left="720"/>
      <w:contextualSpacing/>
    </w:pPr>
  </w:style>
  <w:style w:type="table" w:styleId="TableGrid">
    <w:name w:val="Table Grid"/>
    <w:basedOn w:val="TableNormal"/>
    <w:uiPriority w:val="39"/>
    <w:rsid w:val="00CD4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BD3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BD3910"/>
    <w:rPr>
      <w:rFonts w:ascii="Courier New" w:eastAsia="Times New Roman" w:hAnsi="Courier New" w:cs="Courier New"/>
      <w:sz w:val="20"/>
      <w:szCs w:val="20"/>
      <w:lang w:val="id-ID" w:eastAsia="id-ID"/>
    </w:rPr>
  </w:style>
  <w:style w:type="paragraph" w:styleId="BalloonText">
    <w:name w:val="Balloon Text"/>
    <w:basedOn w:val="Normal"/>
    <w:link w:val="BalloonTextChar"/>
    <w:uiPriority w:val="99"/>
    <w:semiHidden/>
    <w:unhideWhenUsed/>
    <w:rsid w:val="002766BA"/>
    <w:rPr>
      <w:rFonts w:ascii="Tahoma" w:hAnsi="Tahoma" w:cs="Tahoma"/>
      <w:sz w:val="16"/>
      <w:szCs w:val="16"/>
    </w:rPr>
  </w:style>
  <w:style w:type="character" w:customStyle="1" w:styleId="BalloonTextChar">
    <w:name w:val="Balloon Text Char"/>
    <w:basedOn w:val="DefaultParagraphFont"/>
    <w:link w:val="BalloonText"/>
    <w:uiPriority w:val="99"/>
    <w:semiHidden/>
    <w:rsid w:val="002766BA"/>
    <w:rPr>
      <w:rFonts w:ascii="Tahoma" w:eastAsia="Times New Roman" w:hAnsi="Tahoma" w:cs="Tahoma"/>
      <w:sz w:val="16"/>
      <w:szCs w:val="16"/>
    </w:rPr>
  </w:style>
  <w:style w:type="paragraph" w:styleId="BodyText">
    <w:name w:val="Body Text"/>
    <w:basedOn w:val="Normal"/>
    <w:link w:val="BodyTextChar"/>
    <w:semiHidden/>
    <w:rsid w:val="00AE4365"/>
    <w:pPr>
      <w:spacing w:after="200" w:line="480" w:lineRule="auto"/>
      <w:jc w:val="both"/>
    </w:pPr>
    <w:rPr>
      <w:rFonts w:ascii="Arial" w:eastAsia="Calibri" w:hAnsi="Arial"/>
      <w:sz w:val="22"/>
    </w:rPr>
  </w:style>
  <w:style w:type="character" w:customStyle="1" w:styleId="BodyTextChar">
    <w:name w:val="Body Text Char"/>
    <w:basedOn w:val="DefaultParagraphFont"/>
    <w:link w:val="BodyText"/>
    <w:semiHidden/>
    <w:rsid w:val="00AE4365"/>
    <w:rPr>
      <w:rFonts w:ascii="Arial" w:eastAsia="Calibri" w:hAnsi="Arial" w:cs="Times New Roman"/>
      <w:szCs w:val="20"/>
    </w:rPr>
  </w:style>
  <w:style w:type="paragraph" w:styleId="NormalWeb">
    <w:name w:val="Normal (Web)"/>
    <w:basedOn w:val="Normal"/>
    <w:uiPriority w:val="99"/>
    <w:unhideWhenUsed/>
    <w:rsid w:val="0096429C"/>
    <w:pPr>
      <w:spacing w:before="100" w:beforeAutospacing="1" w:after="100" w:afterAutospacing="1"/>
    </w:pPr>
    <w:rPr>
      <w:sz w:val="24"/>
      <w:szCs w:val="24"/>
      <w:lang w:val="id-ID" w:eastAsia="id-ID"/>
    </w:rPr>
  </w:style>
  <w:style w:type="paragraph" w:styleId="Caption">
    <w:name w:val="caption"/>
    <w:basedOn w:val="Normal"/>
    <w:next w:val="Normal"/>
    <w:uiPriority w:val="35"/>
    <w:unhideWhenUsed/>
    <w:qFormat/>
    <w:rsid w:val="001C1647"/>
    <w:pPr>
      <w:spacing w:after="160" w:line="259" w:lineRule="auto"/>
    </w:pPr>
    <w:rPr>
      <w:rFonts w:ascii="Calibri" w:eastAsia="Calibri" w:hAnsi="Calibri"/>
      <w:b/>
      <w:bCs/>
    </w:rPr>
  </w:style>
  <w:style w:type="character" w:customStyle="1" w:styleId="Heading3Char">
    <w:name w:val="Heading 3 Char"/>
    <w:basedOn w:val="DefaultParagraphFont"/>
    <w:link w:val="Heading3"/>
    <w:uiPriority w:val="9"/>
    <w:rsid w:val="001C1647"/>
    <w:rPr>
      <w:rFonts w:ascii="Cambria" w:eastAsia="Times New Roman" w:hAnsi="Cambria" w:cs="Times New Roman"/>
      <w:b/>
      <w:bCs/>
      <w:sz w:val="26"/>
      <w:szCs w:val="26"/>
    </w:rPr>
  </w:style>
  <w:style w:type="character" w:customStyle="1" w:styleId="Heading2Char">
    <w:name w:val="Heading 2 Char"/>
    <w:basedOn w:val="DefaultParagraphFont"/>
    <w:link w:val="Heading2"/>
    <w:uiPriority w:val="9"/>
    <w:rsid w:val="00097889"/>
    <w:rPr>
      <w:rFonts w:ascii="Cambria" w:eastAsia="Times New Roman" w:hAnsi="Cambria" w:cs="Times New Roman"/>
      <w:b/>
      <w:bCs/>
      <w:i/>
      <w:iCs/>
      <w:sz w:val="28"/>
      <w:szCs w:val="28"/>
    </w:rPr>
  </w:style>
  <w:style w:type="character" w:styleId="CommentReference">
    <w:name w:val="annotation reference"/>
    <w:basedOn w:val="DefaultParagraphFont"/>
    <w:uiPriority w:val="99"/>
    <w:semiHidden/>
    <w:unhideWhenUsed/>
    <w:rsid w:val="00AB071D"/>
    <w:rPr>
      <w:sz w:val="16"/>
      <w:szCs w:val="16"/>
    </w:rPr>
  </w:style>
  <w:style w:type="paragraph" w:styleId="CommentText">
    <w:name w:val="annotation text"/>
    <w:basedOn w:val="Normal"/>
    <w:link w:val="CommentTextChar"/>
    <w:uiPriority w:val="99"/>
    <w:semiHidden/>
    <w:unhideWhenUsed/>
    <w:rsid w:val="00AB071D"/>
  </w:style>
  <w:style w:type="character" w:customStyle="1" w:styleId="CommentTextChar">
    <w:name w:val="Comment Text Char"/>
    <w:basedOn w:val="DefaultParagraphFont"/>
    <w:link w:val="CommentText"/>
    <w:uiPriority w:val="99"/>
    <w:semiHidden/>
    <w:rsid w:val="00AB07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071D"/>
    <w:rPr>
      <w:b/>
      <w:bCs/>
    </w:rPr>
  </w:style>
  <w:style w:type="character" w:customStyle="1" w:styleId="CommentSubjectChar">
    <w:name w:val="Comment Subject Char"/>
    <w:basedOn w:val="CommentTextChar"/>
    <w:link w:val="CommentSubject"/>
    <w:uiPriority w:val="99"/>
    <w:semiHidden/>
    <w:rsid w:val="00AB071D"/>
    <w:rPr>
      <w:b/>
      <w:bCs/>
    </w:rPr>
  </w:style>
</w:styles>
</file>

<file path=word/webSettings.xml><?xml version="1.0" encoding="utf-8"?>
<w:webSettings xmlns:r="http://schemas.openxmlformats.org/officeDocument/2006/relationships" xmlns:w="http://schemas.openxmlformats.org/wordprocessingml/2006/main">
  <w:divs>
    <w:div w:id="1678582103">
      <w:bodyDiv w:val="1"/>
      <w:marLeft w:val="0"/>
      <w:marRight w:val="0"/>
      <w:marTop w:val="0"/>
      <w:marBottom w:val="0"/>
      <w:divBdr>
        <w:top w:val="none" w:sz="0" w:space="0" w:color="auto"/>
        <w:left w:val="none" w:sz="0" w:space="0" w:color="auto"/>
        <w:bottom w:val="none" w:sz="0" w:space="0" w:color="auto"/>
        <w:right w:val="none" w:sz="0" w:space="0" w:color="auto"/>
      </w:divBdr>
    </w:div>
    <w:div w:id="209200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1"/>
  <c:chart>
    <c:title>
      <c:tx>
        <c:rich>
          <a:bodyPr/>
          <a:lstStyle/>
          <a:p>
            <a:pPr>
              <a:defRPr lang="id-ID"/>
            </a:pPr>
            <a:r>
              <a:rPr lang="en-US"/>
              <a:t> </a:t>
            </a:r>
          </a:p>
        </c:rich>
      </c:tx>
    </c:title>
    <c:plotArea>
      <c:layout/>
      <c:barChart>
        <c:barDir val="col"/>
        <c:grouping val="clustered"/>
        <c:ser>
          <c:idx val="0"/>
          <c:order val="0"/>
          <c:tx>
            <c:strRef>
              <c:f>Sheet1!$F$4</c:f>
              <c:strCache>
                <c:ptCount val="1"/>
                <c:pt idx="0">
                  <c:v>rendemen </c:v>
                </c:pt>
              </c:strCache>
            </c:strRef>
          </c:tx>
          <c:cat>
            <c:strRef>
              <c:f>Sheet1!$G$3:$I$3</c:f>
              <c:strCache>
                <c:ptCount val="3"/>
                <c:pt idx="0">
                  <c:v>p0</c:v>
                </c:pt>
                <c:pt idx="1">
                  <c:v>p1</c:v>
                </c:pt>
                <c:pt idx="2">
                  <c:v>p2</c:v>
                </c:pt>
              </c:strCache>
            </c:strRef>
          </c:cat>
          <c:val>
            <c:numRef>
              <c:f>Sheet1!$G$4:$I$4</c:f>
              <c:numCache>
                <c:formatCode>0.00%</c:formatCode>
                <c:ptCount val="3"/>
                <c:pt idx="0">
                  <c:v>6.0000000000000114E-3</c:v>
                </c:pt>
                <c:pt idx="1">
                  <c:v>2.1000000000000015E-2</c:v>
                </c:pt>
                <c:pt idx="2">
                  <c:v>1.8000000000000033E-2</c:v>
                </c:pt>
              </c:numCache>
            </c:numRef>
          </c:val>
        </c:ser>
        <c:axId val="74552064"/>
        <c:axId val="74554368"/>
      </c:barChart>
      <c:catAx>
        <c:axId val="74552064"/>
        <c:scaling>
          <c:orientation val="minMax"/>
        </c:scaling>
        <c:axPos val="b"/>
        <c:tickLblPos val="nextTo"/>
        <c:txPr>
          <a:bodyPr/>
          <a:lstStyle/>
          <a:p>
            <a:pPr>
              <a:defRPr lang="id-ID"/>
            </a:pPr>
            <a:endParaRPr lang="id-ID"/>
          </a:p>
        </c:txPr>
        <c:crossAx val="74554368"/>
        <c:crosses val="autoZero"/>
        <c:auto val="1"/>
        <c:lblAlgn val="ctr"/>
        <c:lblOffset val="100"/>
      </c:catAx>
      <c:valAx>
        <c:axId val="74554368"/>
        <c:scaling>
          <c:orientation val="minMax"/>
        </c:scaling>
        <c:axPos val="l"/>
        <c:title>
          <c:tx>
            <c:rich>
              <a:bodyPr/>
              <a:lstStyle/>
              <a:p>
                <a:pPr>
                  <a:defRPr lang="id-ID"/>
                </a:pPr>
                <a:r>
                  <a:rPr lang="id-ID"/>
                  <a:t>Rendemen</a:t>
                </a:r>
              </a:p>
            </c:rich>
          </c:tx>
        </c:title>
        <c:numFmt formatCode="0.00%" sourceLinked="1"/>
        <c:tickLblPos val="nextTo"/>
        <c:txPr>
          <a:bodyPr/>
          <a:lstStyle/>
          <a:p>
            <a:pPr>
              <a:defRPr lang="id-ID"/>
            </a:pPr>
            <a:endParaRPr lang="id-ID"/>
          </a:p>
        </c:txPr>
        <c:crossAx val="74552064"/>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72B61-1EB1-4F9C-9B5F-A73B8705F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3623</Words>
  <Characters>20654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MICROSOFT</cp:lastModifiedBy>
  <cp:revision>3</cp:revision>
  <dcterms:created xsi:type="dcterms:W3CDTF">2020-03-02T02:08:00Z</dcterms:created>
  <dcterms:modified xsi:type="dcterms:W3CDTF">2020-03-02T02:18:00Z</dcterms:modified>
</cp:coreProperties>
</file>